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F0A" w:rsidRPr="00823FE2" w:rsidRDefault="001E7F0A" w:rsidP="00B17E81">
      <w:pPr>
        <w:pStyle w:val="Nagwek"/>
        <w:tabs>
          <w:tab w:val="clear" w:pos="4536"/>
        </w:tabs>
        <w:spacing w:line="360" w:lineRule="auto"/>
        <w:jc w:val="center"/>
        <w:rPr>
          <w:rFonts w:ascii="Calibri" w:hAnsi="Calibri"/>
          <w:b/>
          <w:color w:val="000000"/>
          <w:sz w:val="36"/>
          <w:szCs w:val="32"/>
          <w:lang w:val="pl-PL"/>
        </w:rPr>
      </w:pPr>
    </w:p>
    <w:p w:rsidR="001E7F0A" w:rsidRPr="00823FE2" w:rsidRDefault="001E7F0A" w:rsidP="00B17E81">
      <w:pPr>
        <w:pStyle w:val="Nagwek"/>
        <w:tabs>
          <w:tab w:val="clear" w:pos="4536"/>
        </w:tabs>
        <w:spacing w:line="360" w:lineRule="auto"/>
        <w:jc w:val="center"/>
        <w:rPr>
          <w:rFonts w:ascii="Calibri" w:hAnsi="Calibri"/>
          <w:b/>
          <w:color w:val="000000"/>
          <w:sz w:val="36"/>
          <w:szCs w:val="32"/>
        </w:rPr>
      </w:pPr>
      <w:r w:rsidRPr="00823FE2">
        <w:rPr>
          <w:rFonts w:ascii="Calibri" w:hAnsi="Calibri"/>
          <w:b/>
          <w:color w:val="000000"/>
          <w:sz w:val="36"/>
          <w:szCs w:val="32"/>
        </w:rPr>
        <w:t xml:space="preserve">SPECYFIKACJA </w:t>
      </w:r>
    </w:p>
    <w:p w:rsidR="001E7F0A" w:rsidRPr="00823FE2" w:rsidRDefault="001E7F0A" w:rsidP="00B17E81">
      <w:pPr>
        <w:pStyle w:val="Nagwek"/>
        <w:tabs>
          <w:tab w:val="clear" w:pos="4536"/>
        </w:tabs>
        <w:spacing w:line="360" w:lineRule="auto"/>
        <w:jc w:val="center"/>
        <w:rPr>
          <w:rFonts w:ascii="Calibri" w:hAnsi="Calibri"/>
          <w:b/>
          <w:color w:val="000000"/>
          <w:sz w:val="36"/>
          <w:szCs w:val="32"/>
        </w:rPr>
      </w:pPr>
      <w:r w:rsidRPr="00823FE2">
        <w:rPr>
          <w:rFonts w:ascii="Calibri" w:hAnsi="Calibri"/>
          <w:b/>
          <w:color w:val="000000"/>
          <w:sz w:val="36"/>
          <w:szCs w:val="32"/>
        </w:rPr>
        <w:t>ISTOTNYCH WARUNKÓW ZAMÓWIENIA</w:t>
      </w:r>
    </w:p>
    <w:p w:rsidR="001E7F0A" w:rsidRPr="00823FE2" w:rsidRDefault="001E7F0A" w:rsidP="00B17E81">
      <w:pPr>
        <w:spacing w:line="360" w:lineRule="auto"/>
        <w:jc w:val="center"/>
        <w:rPr>
          <w:rFonts w:ascii="Calibri" w:hAnsi="Calibri"/>
          <w:color w:val="000000"/>
          <w:sz w:val="24"/>
          <w:szCs w:val="24"/>
        </w:rPr>
      </w:pPr>
      <w:r w:rsidRPr="00823FE2">
        <w:rPr>
          <w:rFonts w:ascii="Calibri" w:hAnsi="Calibri"/>
          <w:color w:val="000000"/>
          <w:sz w:val="24"/>
          <w:szCs w:val="24"/>
        </w:rPr>
        <w:t xml:space="preserve">(dalej: </w:t>
      </w:r>
      <w:r w:rsidRPr="00823FE2">
        <w:rPr>
          <w:rFonts w:ascii="Calibri" w:hAnsi="Calibri"/>
          <w:b/>
          <w:color w:val="000000"/>
          <w:sz w:val="24"/>
          <w:szCs w:val="24"/>
        </w:rPr>
        <w:t>SIWZ</w:t>
      </w:r>
      <w:r w:rsidRPr="00823FE2">
        <w:rPr>
          <w:rFonts w:ascii="Calibri" w:hAnsi="Calibri"/>
          <w:color w:val="000000"/>
          <w:sz w:val="24"/>
          <w:szCs w:val="24"/>
        </w:rPr>
        <w:t>)</w:t>
      </w:r>
    </w:p>
    <w:p w:rsidR="001E7F0A" w:rsidRPr="00823FE2" w:rsidRDefault="001E7F0A" w:rsidP="00B17E81">
      <w:pPr>
        <w:pStyle w:val="Nagwek"/>
        <w:tabs>
          <w:tab w:val="clear" w:pos="4536"/>
        </w:tabs>
        <w:spacing w:line="360" w:lineRule="auto"/>
        <w:jc w:val="center"/>
        <w:rPr>
          <w:rFonts w:ascii="Calibri" w:hAnsi="Calibri"/>
          <w:b/>
          <w:color w:val="000000"/>
          <w:sz w:val="36"/>
          <w:szCs w:val="32"/>
        </w:rPr>
      </w:pPr>
    </w:p>
    <w:p w:rsidR="000A6C14" w:rsidRPr="00823FE2" w:rsidRDefault="000A6C14" w:rsidP="00B17E81">
      <w:pPr>
        <w:pStyle w:val="Nagwek"/>
        <w:tabs>
          <w:tab w:val="clear" w:pos="4536"/>
        </w:tabs>
        <w:spacing w:line="360" w:lineRule="auto"/>
        <w:jc w:val="center"/>
        <w:rPr>
          <w:rFonts w:ascii="Calibri" w:hAnsi="Calibri"/>
          <w:b/>
          <w:color w:val="000000"/>
          <w:sz w:val="36"/>
          <w:szCs w:val="32"/>
        </w:rPr>
      </w:pPr>
    </w:p>
    <w:p w:rsidR="005513BE" w:rsidRPr="00823FE2" w:rsidRDefault="005513BE" w:rsidP="00B17E81">
      <w:pPr>
        <w:pStyle w:val="Nagwek"/>
        <w:tabs>
          <w:tab w:val="clear" w:pos="4536"/>
        </w:tabs>
        <w:spacing w:line="360" w:lineRule="auto"/>
        <w:jc w:val="center"/>
        <w:rPr>
          <w:rFonts w:ascii="Calibri" w:hAnsi="Calibri"/>
          <w:color w:val="000000"/>
          <w:sz w:val="36"/>
          <w:szCs w:val="32"/>
        </w:rPr>
      </w:pPr>
    </w:p>
    <w:p w:rsidR="00EA72BF" w:rsidRPr="00823FE2" w:rsidRDefault="006418E9" w:rsidP="003C31C1">
      <w:pPr>
        <w:spacing w:line="360" w:lineRule="auto"/>
        <w:jc w:val="both"/>
        <w:rPr>
          <w:rFonts w:ascii="Calibri" w:hAnsi="Calibri"/>
          <w:color w:val="000000"/>
          <w:sz w:val="24"/>
          <w:szCs w:val="24"/>
        </w:rPr>
      </w:pPr>
      <w:r w:rsidRPr="00823FE2">
        <w:rPr>
          <w:rFonts w:ascii="Calibri" w:hAnsi="Calibri"/>
          <w:color w:val="000000"/>
          <w:sz w:val="24"/>
          <w:szCs w:val="24"/>
        </w:rPr>
        <w:t xml:space="preserve">Przetarg nieograniczony o wartości </w:t>
      </w:r>
      <w:r w:rsidRPr="00823FE2">
        <w:rPr>
          <w:rFonts w:ascii="Calibri" w:hAnsi="Calibri"/>
          <w:bCs/>
          <w:color w:val="000000"/>
          <w:sz w:val="24"/>
          <w:szCs w:val="24"/>
        </w:rPr>
        <w:t xml:space="preserve">mniejszej niż kwoty określone </w:t>
      </w:r>
      <w:r w:rsidRPr="00823FE2">
        <w:rPr>
          <w:rFonts w:ascii="Calibri" w:hAnsi="Calibri"/>
          <w:color w:val="000000"/>
          <w:sz w:val="24"/>
          <w:szCs w:val="24"/>
        </w:rPr>
        <w:t xml:space="preserve">w przepisach wydanych na podstawie art. 11 ust. 8 ustawy z dnia 29 stycznia 2004 r. Prawo zamówień publicznych </w:t>
      </w:r>
      <w:r w:rsidR="00F62EEF" w:rsidRPr="00823FE2">
        <w:rPr>
          <w:rFonts w:ascii="Calibri" w:hAnsi="Calibri"/>
          <w:color w:val="000000"/>
          <w:sz w:val="24"/>
          <w:szCs w:val="24"/>
        </w:rPr>
        <w:t xml:space="preserve">                   </w:t>
      </w:r>
      <w:r w:rsidRPr="00823FE2">
        <w:rPr>
          <w:rFonts w:ascii="Calibri" w:hAnsi="Calibri"/>
          <w:color w:val="000000"/>
          <w:sz w:val="24"/>
          <w:szCs w:val="24"/>
        </w:rPr>
        <w:t xml:space="preserve">(t.j. Dz. U. </w:t>
      </w:r>
      <w:r w:rsidR="009346D0">
        <w:rPr>
          <w:rFonts w:ascii="Calibri" w:hAnsi="Calibri"/>
          <w:color w:val="000000"/>
          <w:sz w:val="24"/>
          <w:szCs w:val="24"/>
        </w:rPr>
        <w:t xml:space="preserve">z </w:t>
      </w:r>
      <w:r w:rsidR="00E63059" w:rsidRPr="00823FE2">
        <w:rPr>
          <w:rFonts w:ascii="Calibri" w:hAnsi="Calibri"/>
          <w:color w:val="000000"/>
          <w:sz w:val="24"/>
          <w:szCs w:val="24"/>
        </w:rPr>
        <w:t>201</w:t>
      </w:r>
      <w:r w:rsidR="00E63059">
        <w:rPr>
          <w:rFonts w:ascii="Calibri" w:hAnsi="Calibri"/>
          <w:color w:val="000000"/>
          <w:sz w:val="24"/>
          <w:szCs w:val="24"/>
        </w:rPr>
        <w:t xml:space="preserve">7 </w:t>
      </w:r>
      <w:r w:rsidR="009346D0">
        <w:rPr>
          <w:rFonts w:ascii="Calibri" w:hAnsi="Calibri"/>
          <w:color w:val="000000"/>
          <w:sz w:val="24"/>
          <w:szCs w:val="24"/>
        </w:rPr>
        <w:t>r.</w:t>
      </w:r>
      <w:r w:rsidRPr="00823FE2">
        <w:rPr>
          <w:rFonts w:ascii="Calibri" w:hAnsi="Calibri"/>
          <w:color w:val="000000"/>
          <w:sz w:val="24"/>
          <w:szCs w:val="24"/>
        </w:rPr>
        <w:t>, poz.</w:t>
      </w:r>
      <w:r w:rsidR="00E63059">
        <w:rPr>
          <w:rFonts w:ascii="Calibri" w:hAnsi="Calibri"/>
          <w:color w:val="000000"/>
          <w:sz w:val="24"/>
          <w:szCs w:val="24"/>
        </w:rPr>
        <w:t>1579</w:t>
      </w:r>
      <w:r w:rsidRPr="00823FE2">
        <w:rPr>
          <w:rFonts w:ascii="Calibri" w:hAnsi="Calibri"/>
          <w:color w:val="000000"/>
          <w:sz w:val="24"/>
          <w:szCs w:val="24"/>
        </w:rPr>
        <w:t xml:space="preserve">, dalej: </w:t>
      </w:r>
      <w:r w:rsidR="009346D0">
        <w:rPr>
          <w:rFonts w:ascii="Calibri" w:hAnsi="Calibri"/>
          <w:color w:val="000000"/>
          <w:sz w:val="24"/>
          <w:szCs w:val="24"/>
        </w:rPr>
        <w:t xml:space="preserve">„Ustawą </w:t>
      </w:r>
      <w:proofErr w:type="spellStart"/>
      <w:r w:rsidR="009346D0">
        <w:rPr>
          <w:rFonts w:ascii="Calibri" w:hAnsi="Calibri"/>
          <w:color w:val="000000"/>
          <w:sz w:val="24"/>
          <w:szCs w:val="24"/>
        </w:rPr>
        <w:t>Pzp</w:t>
      </w:r>
      <w:proofErr w:type="spellEnd"/>
      <w:r w:rsidR="009346D0">
        <w:rPr>
          <w:rFonts w:ascii="Calibri" w:hAnsi="Calibri"/>
          <w:color w:val="000000"/>
          <w:sz w:val="24"/>
          <w:szCs w:val="24"/>
        </w:rPr>
        <w:t>”</w:t>
      </w:r>
      <w:r w:rsidRPr="00823FE2">
        <w:rPr>
          <w:rFonts w:ascii="Calibri" w:hAnsi="Calibri"/>
          <w:color w:val="000000"/>
          <w:sz w:val="24"/>
          <w:szCs w:val="24"/>
        </w:rPr>
        <w:t xml:space="preserve">) </w:t>
      </w:r>
      <w:r w:rsidR="004647A3" w:rsidRPr="00823FE2">
        <w:rPr>
          <w:rFonts w:ascii="Calibri" w:hAnsi="Calibri"/>
          <w:color w:val="000000"/>
          <w:sz w:val="24"/>
          <w:szCs w:val="24"/>
        </w:rPr>
        <w:t>pn.</w:t>
      </w:r>
    </w:p>
    <w:p w:rsidR="000A6C14" w:rsidRPr="00823FE2" w:rsidRDefault="000A6C14" w:rsidP="003C31C1">
      <w:pPr>
        <w:spacing w:line="360" w:lineRule="auto"/>
        <w:jc w:val="both"/>
        <w:rPr>
          <w:rFonts w:ascii="Calibri" w:hAnsi="Calibri"/>
          <w:color w:val="000000"/>
          <w:sz w:val="24"/>
          <w:szCs w:val="24"/>
        </w:rPr>
      </w:pPr>
    </w:p>
    <w:p w:rsidR="000A6C14" w:rsidRPr="00823FE2" w:rsidRDefault="000A6C14" w:rsidP="003C31C1">
      <w:pPr>
        <w:spacing w:line="360" w:lineRule="auto"/>
        <w:jc w:val="both"/>
        <w:rPr>
          <w:rFonts w:ascii="Calibri" w:hAnsi="Calibri"/>
          <w:color w:val="000000"/>
          <w:sz w:val="24"/>
          <w:szCs w:val="24"/>
        </w:rPr>
      </w:pPr>
    </w:p>
    <w:p w:rsidR="008F2817" w:rsidRDefault="006418E9" w:rsidP="00F62EEF">
      <w:pPr>
        <w:pStyle w:val="Nagwek"/>
        <w:spacing w:line="360" w:lineRule="auto"/>
        <w:jc w:val="center"/>
        <w:rPr>
          <w:rFonts w:ascii="Calibri" w:hAnsi="Calibri"/>
          <w:b/>
          <w:color w:val="000000"/>
          <w:sz w:val="32"/>
          <w:szCs w:val="24"/>
          <w:lang w:val="pl-PL"/>
        </w:rPr>
      </w:pPr>
      <w:r w:rsidRPr="00226AC5">
        <w:rPr>
          <w:rFonts w:ascii="Calibri" w:hAnsi="Calibri"/>
          <w:b/>
          <w:color w:val="000000"/>
          <w:sz w:val="32"/>
          <w:szCs w:val="24"/>
          <w:lang w:val="pl-PL"/>
        </w:rPr>
        <w:t xml:space="preserve">Dostawa energii elektrycznej </w:t>
      </w:r>
    </w:p>
    <w:p w:rsidR="00EA72BF" w:rsidRPr="00226AC5" w:rsidRDefault="006418E9" w:rsidP="00F62EEF">
      <w:pPr>
        <w:pStyle w:val="Nagwek"/>
        <w:spacing w:line="360" w:lineRule="auto"/>
        <w:jc w:val="center"/>
        <w:rPr>
          <w:rFonts w:ascii="Calibri" w:hAnsi="Calibri"/>
          <w:b/>
          <w:color w:val="000000"/>
          <w:sz w:val="24"/>
          <w:szCs w:val="24"/>
          <w:lang w:val="pl-PL"/>
        </w:rPr>
      </w:pPr>
      <w:r w:rsidRPr="00226AC5">
        <w:rPr>
          <w:rFonts w:ascii="Calibri" w:hAnsi="Calibri"/>
          <w:b/>
          <w:color w:val="000000"/>
          <w:sz w:val="32"/>
          <w:szCs w:val="24"/>
          <w:lang w:val="pl-PL"/>
        </w:rPr>
        <w:t xml:space="preserve">dla potrzeb </w:t>
      </w:r>
      <w:r w:rsidR="005C07A7">
        <w:rPr>
          <w:rFonts w:ascii="Calibri" w:hAnsi="Calibri"/>
          <w:b/>
          <w:color w:val="000000"/>
          <w:sz w:val="32"/>
          <w:szCs w:val="24"/>
          <w:lang w:val="pl-PL"/>
        </w:rPr>
        <w:t>Powiatu Sochaczewskiego</w:t>
      </w:r>
      <w:r w:rsidRPr="00226AC5">
        <w:rPr>
          <w:rFonts w:ascii="Calibri" w:hAnsi="Calibri"/>
          <w:b/>
          <w:color w:val="000000"/>
          <w:sz w:val="32"/>
          <w:szCs w:val="24"/>
          <w:lang w:val="pl-PL"/>
        </w:rPr>
        <w:t xml:space="preserve"> i  jednostek organizacyjnych </w:t>
      </w:r>
      <w:r w:rsidR="005C07A7">
        <w:rPr>
          <w:rFonts w:ascii="Calibri" w:hAnsi="Calibri"/>
          <w:b/>
          <w:color w:val="000000"/>
          <w:sz w:val="32"/>
          <w:szCs w:val="24"/>
          <w:lang w:val="pl-PL"/>
        </w:rPr>
        <w:t>Powiatu Sochaczewskiego</w:t>
      </w:r>
      <w:r w:rsidR="005C07A7" w:rsidRPr="00226AC5">
        <w:rPr>
          <w:rFonts w:ascii="Calibri" w:hAnsi="Calibri"/>
          <w:b/>
          <w:color w:val="000000"/>
          <w:sz w:val="32"/>
          <w:szCs w:val="24"/>
          <w:lang w:val="pl-PL"/>
        </w:rPr>
        <w:t xml:space="preserve"> </w:t>
      </w:r>
      <w:r w:rsidRPr="00226AC5">
        <w:rPr>
          <w:rFonts w:ascii="Calibri" w:hAnsi="Calibri"/>
          <w:b/>
          <w:color w:val="000000"/>
          <w:sz w:val="32"/>
          <w:szCs w:val="24"/>
          <w:lang w:val="pl-PL"/>
        </w:rPr>
        <w:t xml:space="preserve">w okresie </w:t>
      </w:r>
      <w:r w:rsidR="005C07A7">
        <w:rPr>
          <w:rFonts w:ascii="Calibri" w:hAnsi="Calibri"/>
          <w:b/>
          <w:color w:val="000000"/>
          <w:sz w:val="32"/>
          <w:szCs w:val="24"/>
          <w:lang w:val="pl-PL"/>
        </w:rPr>
        <w:t xml:space="preserve">01.01.2018 </w:t>
      </w:r>
      <w:r w:rsidR="004F08D2">
        <w:rPr>
          <w:rFonts w:ascii="Calibri" w:hAnsi="Calibri"/>
          <w:b/>
          <w:color w:val="000000"/>
          <w:sz w:val="32"/>
          <w:szCs w:val="24"/>
          <w:lang w:val="pl-PL"/>
        </w:rPr>
        <w:t>r.</w:t>
      </w:r>
      <w:r w:rsidRPr="00226AC5">
        <w:rPr>
          <w:rFonts w:ascii="Calibri" w:hAnsi="Calibri"/>
          <w:b/>
          <w:color w:val="000000"/>
          <w:sz w:val="32"/>
          <w:szCs w:val="24"/>
          <w:lang w:val="pl-PL"/>
        </w:rPr>
        <w:t xml:space="preserve"> – </w:t>
      </w:r>
      <w:r w:rsidR="005C07A7">
        <w:rPr>
          <w:rFonts w:ascii="Calibri" w:hAnsi="Calibri"/>
          <w:b/>
          <w:color w:val="000000"/>
          <w:sz w:val="32"/>
          <w:szCs w:val="24"/>
          <w:lang w:val="pl-PL"/>
        </w:rPr>
        <w:t xml:space="preserve">31.12.2019 </w:t>
      </w:r>
      <w:r w:rsidR="004F08D2">
        <w:rPr>
          <w:rFonts w:ascii="Calibri" w:hAnsi="Calibri"/>
          <w:b/>
          <w:color w:val="000000"/>
          <w:sz w:val="32"/>
          <w:szCs w:val="24"/>
          <w:lang w:val="pl-PL"/>
        </w:rPr>
        <w:t>r.</w:t>
      </w:r>
    </w:p>
    <w:p w:rsidR="00EA72BF" w:rsidRPr="00823FE2" w:rsidRDefault="00EA72BF" w:rsidP="00B17E81">
      <w:pPr>
        <w:pStyle w:val="Nagwek"/>
        <w:spacing w:line="360" w:lineRule="auto"/>
        <w:jc w:val="both"/>
        <w:rPr>
          <w:rFonts w:ascii="Calibri" w:hAnsi="Calibri"/>
          <w:b/>
          <w:color w:val="000000"/>
          <w:sz w:val="24"/>
          <w:szCs w:val="24"/>
        </w:rPr>
      </w:pPr>
    </w:p>
    <w:p w:rsidR="001E7F0A" w:rsidRPr="00823FE2" w:rsidRDefault="001E7F0A" w:rsidP="00B17E81">
      <w:pPr>
        <w:pStyle w:val="Nagwek"/>
        <w:spacing w:line="360" w:lineRule="auto"/>
        <w:jc w:val="both"/>
        <w:rPr>
          <w:rFonts w:ascii="Calibri" w:hAnsi="Calibri"/>
          <w:b/>
          <w:color w:val="000000"/>
          <w:sz w:val="24"/>
          <w:szCs w:val="24"/>
        </w:rPr>
      </w:pPr>
    </w:p>
    <w:p w:rsidR="001E7F0A" w:rsidRPr="00823FE2" w:rsidRDefault="001E7F0A" w:rsidP="00B17E81">
      <w:pPr>
        <w:pStyle w:val="Nagwek"/>
        <w:spacing w:line="360" w:lineRule="auto"/>
        <w:jc w:val="both"/>
        <w:rPr>
          <w:rFonts w:ascii="Calibri" w:hAnsi="Calibri"/>
          <w:b/>
          <w:color w:val="000000"/>
          <w:sz w:val="24"/>
          <w:szCs w:val="24"/>
        </w:rPr>
      </w:pPr>
    </w:p>
    <w:p w:rsidR="001E7F0A" w:rsidRPr="00823FE2" w:rsidRDefault="001E7F0A" w:rsidP="00B17E81">
      <w:pPr>
        <w:pStyle w:val="Nagwek"/>
        <w:spacing w:line="360" w:lineRule="auto"/>
        <w:jc w:val="both"/>
        <w:rPr>
          <w:rFonts w:ascii="Calibri" w:hAnsi="Calibri"/>
          <w:b/>
          <w:color w:val="000000"/>
          <w:sz w:val="24"/>
          <w:szCs w:val="24"/>
        </w:rPr>
      </w:pPr>
    </w:p>
    <w:p w:rsidR="001E7F0A" w:rsidRPr="00823FE2" w:rsidRDefault="001E7F0A" w:rsidP="00B17E81">
      <w:pPr>
        <w:pStyle w:val="Nagwek"/>
        <w:spacing w:line="360" w:lineRule="auto"/>
        <w:jc w:val="both"/>
        <w:rPr>
          <w:rFonts w:ascii="Calibri" w:hAnsi="Calibri"/>
          <w:b/>
          <w:color w:val="000000"/>
          <w:sz w:val="24"/>
          <w:szCs w:val="24"/>
        </w:rPr>
      </w:pPr>
    </w:p>
    <w:p w:rsidR="00190DCD" w:rsidRPr="00823FE2" w:rsidRDefault="00190DCD" w:rsidP="00B17E81">
      <w:pPr>
        <w:pStyle w:val="Nagwek"/>
        <w:spacing w:line="360" w:lineRule="auto"/>
        <w:jc w:val="both"/>
        <w:rPr>
          <w:rFonts w:ascii="Calibri" w:hAnsi="Calibri"/>
          <w:b/>
          <w:color w:val="000000"/>
          <w:sz w:val="24"/>
          <w:szCs w:val="24"/>
          <w:lang w:val="pl-PL"/>
        </w:rPr>
      </w:pPr>
    </w:p>
    <w:p w:rsidR="001E7F0A" w:rsidRPr="00823FE2" w:rsidRDefault="001E7F0A" w:rsidP="00B17E81">
      <w:pPr>
        <w:pStyle w:val="Nagwek"/>
        <w:spacing w:line="360" w:lineRule="auto"/>
        <w:jc w:val="both"/>
        <w:rPr>
          <w:rFonts w:ascii="Calibri" w:hAnsi="Calibri"/>
          <w:b/>
          <w:color w:val="000000"/>
          <w:sz w:val="24"/>
          <w:szCs w:val="24"/>
          <w:lang w:val="pl-PL"/>
        </w:rPr>
      </w:pPr>
    </w:p>
    <w:p w:rsidR="006418E9" w:rsidRPr="00823FE2" w:rsidRDefault="006418E9" w:rsidP="00B17E81">
      <w:pPr>
        <w:pStyle w:val="Nagwek"/>
        <w:spacing w:line="360" w:lineRule="auto"/>
        <w:jc w:val="both"/>
        <w:rPr>
          <w:rFonts w:ascii="Calibri" w:hAnsi="Calibri"/>
          <w:b/>
          <w:color w:val="000000"/>
          <w:sz w:val="24"/>
          <w:szCs w:val="24"/>
          <w:lang w:val="pl-PL"/>
        </w:rPr>
      </w:pPr>
    </w:p>
    <w:p w:rsidR="006418E9" w:rsidRPr="00823FE2" w:rsidRDefault="006418E9" w:rsidP="00B17E81">
      <w:pPr>
        <w:pStyle w:val="Nagwek"/>
        <w:spacing w:line="360" w:lineRule="auto"/>
        <w:jc w:val="both"/>
        <w:rPr>
          <w:rFonts w:ascii="Calibri" w:hAnsi="Calibri"/>
          <w:b/>
          <w:color w:val="000000"/>
          <w:sz w:val="24"/>
          <w:szCs w:val="24"/>
          <w:lang w:val="pl-PL"/>
        </w:rPr>
      </w:pPr>
    </w:p>
    <w:p w:rsidR="003C31C1" w:rsidRPr="00823FE2" w:rsidRDefault="003C31C1" w:rsidP="00B17E81">
      <w:pPr>
        <w:pStyle w:val="Nagwek"/>
        <w:spacing w:line="360" w:lineRule="auto"/>
        <w:jc w:val="both"/>
        <w:rPr>
          <w:rFonts w:ascii="Calibri" w:hAnsi="Calibri"/>
          <w:b/>
          <w:color w:val="000000"/>
          <w:sz w:val="24"/>
          <w:szCs w:val="24"/>
          <w:lang w:val="pl-PL"/>
        </w:rPr>
      </w:pPr>
    </w:p>
    <w:p w:rsidR="001E7F0A" w:rsidRPr="00823FE2" w:rsidRDefault="001E7F0A" w:rsidP="00B17E81">
      <w:pPr>
        <w:pStyle w:val="Nagwek"/>
        <w:spacing w:line="360" w:lineRule="auto"/>
        <w:jc w:val="both"/>
        <w:rPr>
          <w:rFonts w:ascii="Calibri" w:hAnsi="Calibri"/>
          <w:b/>
          <w:color w:val="000000"/>
          <w:sz w:val="24"/>
          <w:szCs w:val="24"/>
          <w:lang w:val="pl-PL"/>
        </w:rPr>
      </w:pPr>
    </w:p>
    <w:p w:rsidR="00F62EEF" w:rsidRPr="00823FE2" w:rsidRDefault="00F62EEF" w:rsidP="00B17E81">
      <w:pPr>
        <w:pStyle w:val="Nagwek"/>
        <w:spacing w:line="360" w:lineRule="auto"/>
        <w:jc w:val="both"/>
        <w:rPr>
          <w:rFonts w:ascii="Calibri" w:hAnsi="Calibri"/>
          <w:b/>
          <w:color w:val="000000"/>
          <w:sz w:val="24"/>
          <w:szCs w:val="24"/>
          <w:lang w:val="pl-PL"/>
        </w:rPr>
      </w:pPr>
    </w:p>
    <w:p w:rsidR="001E7F0A" w:rsidRPr="00823FE2" w:rsidRDefault="001E7F0A" w:rsidP="00B17E81">
      <w:pPr>
        <w:spacing w:line="360" w:lineRule="auto"/>
        <w:jc w:val="center"/>
        <w:rPr>
          <w:rFonts w:ascii="Calibri" w:hAnsi="Calibri"/>
          <w:b/>
          <w:color w:val="000000"/>
          <w:sz w:val="24"/>
          <w:szCs w:val="24"/>
        </w:rPr>
      </w:pPr>
      <w:r w:rsidRPr="00823FE2">
        <w:rPr>
          <w:rFonts w:ascii="Calibri" w:hAnsi="Calibri"/>
          <w:b/>
          <w:color w:val="000000"/>
          <w:sz w:val="24"/>
          <w:szCs w:val="24"/>
        </w:rPr>
        <w:t>Numer postępowania</w:t>
      </w:r>
      <w:r w:rsidR="00FB46DB">
        <w:rPr>
          <w:rFonts w:ascii="Calibri" w:hAnsi="Calibri"/>
          <w:b/>
          <w:color w:val="000000"/>
          <w:sz w:val="24"/>
          <w:szCs w:val="24"/>
        </w:rPr>
        <w:t>: ZP.272.03.2017</w:t>
      </w:r>
    </w:p>
    <w:p w:rsidR="009861AD" w:rsidRPr="00823FE2" w:rsidRDefault="009861AD" w:rsidP="009679D0">
      <w:pPr>
        <w:pStyle w:val="Nagwekspisutreci"/>
        <w:spacing w:before="0" w:line="276" w:lineRule="auto"/>
        <w:jc w:val="center"/>
        <w:rPr>
          <w:rFonts w:ascii="Calibri" w:hAnsi="Calibri"/>
          <w:color w:val="000000"/>
          <w:u w:val="single"/>
        </w:rPr>
      </w:pPr>
      <w:r w:rsidRPr="00823FE2">
        <w:rPr>
          <w:rFonts w:ascii="Calibri" w:hAnsi="Calibri"/>
          <w:color w:val="000000"/>
          <w:u w:val="single"/>
        </w:rPr>
        <w:lastRenderedPageBreak/>
        <w:t>SPIS TREŚCI</w:t>
      </w:r>
    </w:p>
    <w:p w:rsidR="0082458D" w:rsidRPr="00823FE2" w:rsidRDefault="0082458D" w:rsidP="009679D0">
      <w:pPr>
        <w:rPr>
          <w:color w:val="000000"/>
          <w:lang w:eastAsia="en-US"/>
        </w:rPr>
      </w:pPr>
    </w:p>
    <w:p w:rsidR="00375B5F" w:rsidRPr="00F04840" w:rsidRDefault="009861AD" w:rsidP="00F04840">
      <w:pPr>
        <w:pStyle w:val="Spistreci1"/>
        <w:spacing w:line="276" w:lineRule="auto"/>
        <w:jc w:val="both"/>
        <w:rPr>
          <w:rFonts w:ascii="Calibri" w:hAnsi="Calibri" w:cs="Calibri"/>
          <w:noProof/>
          <w:sz w:val="24"/>
          <w:szCs w:val="24"/>
        </w:rPr>
      </w:pPr>
      <w:r w:rsidRPr="00375B5F">
        <w:rPr>
          <w:rFonts w:ascii="Calibri" w:hAnsi="Calibri" w:cs="Calibri"/>
          <w:color w:val="000000"/>
          <w:sz w:val="24"/>
          <w:szCs w:val="24"/>
        </w:rPr>
        <w:fldChar w:fldCharType="begin"/>
      </w:r>
      <w:r w:rsidRPr="00F04840">
        <w:rPr>
          <w:rFonts w:ascii="Calibri" w:hAnsi="Calibri" w:cs="Calibri"/>
          <w:color w:val="000000"/>
          <w:sz w:val="24"/>
          <w:szCs w:val="24"/>
        </w:rPr>
        <w:instrText xml:space="preserve"> TOC \o "1-3" \h \z \u </w:instrText>
      </w:r>
      <w:r w:rsidRPr="00375B5F">
        <w:rPr>
          <w:rFonts w:ascii="Calibri" w:hAnsi="Calibri" w:cs="Calibri"/>
          <w:color w:val="000000"/>
          <w:sz w:val="24"/>
          <w:szCs w:val="24"/>
        </w:rPr>
        <w:fldChar w:fldCharType="separate"/>
      </w:r>
      <w:hyperlink w:anchor="_Toc491255837" w:history="1">
        <w:r w:rsidR="00375B5F" w:rsidRPr="00F04840">
          <w:rPr>
            <w:rStyle w:val="Hipercze"/>
            <w:rFonts w:ascii="Calibri" w:hAnsi="Calibri" w:cs="Calibri"/>
            <w:noProof/>
            <w:sz w:val="24"/>
            <w:szCs w:val="24"/>
          </w:rPr>
          <w:t>I.</w:t>
        </w:r>
        <w:r w:rsidR="00375B5F" w:rsidRPr="00F04840">
          <w:rPr>
            <w:rFonts w:ascii="Calibri" w:hAnsi="Calibri" w:cs="Calibri"/>
            <w:noProof/>
            <w:sz w:val="24"/>
            <w:szCs w:val="24"/>
          </w:rPr>
          <w:tab/>
        </w:r>
        <w:r w:rsidR="00375B5F" w:rsidRPr="00F04840">
          <w:rPr>
            <w:rStyle w:val="Hipercze"/>
            <w:rFonts w:ascii="Calibri" w:hAnsi="Calibri" w:cs="Calibri"/>
            <w:noProof/>
            <w:sz w:val="24"/>
            <w:szCs w:val="24"/>
          </w:rPr>
          <w:t>NAZWA I ADRES ZAMAWIAJĄCEGO</w:t>
        </w:r>
        <w:r w:rsidR="00375B5F" w:rsidRPr="00F04840">
          <w:rPr>
            <w:rFonts w:ascii="Calibri" w:hAnsi="Calibri" w:cs="Calibri"/>
            <w:noProof/>
            <w:webHidden/>
            <w:sz w:val="24"/>
            <w:szCs w:val="24"/>
          </w:rPr>
          <w:tab/>
        </w:r>
        <w:r w:rsidR="00375B5F" w:rsidRPr="00F04840">
          <w:rPr>
            <w:rFonts w:ascii="Calibri" w:hAnsi="Calibri" w:cs="Calibri"/>
            <w:noProof/>
            <w:webHidden/>
            <w:sz w:val="24"/>
            <w:szCs w:val="24"/>
          </w:rPr>
          <w:fldChar w:fldCharType="begin"/>
        </w:r>
        <w:r w:rsidR="00375B5F" w:rsidRPr="00F04840">
          <w:rPr>
            <w:rFonts w:ascii="Calibri" w:hAnsi="Calibri" w:cs="Calibri"/>
            <w:noProof/>
            <w:webHidden/>
            <w:sz w:val="24"/>
            <w:szCs w:val="24"/>
          </w:rPr>
          <w:instrText xml:space="preserve"> PAGEREF _Toc491255837 \h </w:instrText>
        </w:r>
        <w:r w:rsidR="00375B5F" w:rsidRPr="00F04840">
          <w:rPr>
            <w:rFonts w:ascii="Calibri" w:hAnsi="Calibri" w:cs="Calibri"/>
            <w:noProof/>
            <w:webHidden/>
            <w:sz w:val="24"/>
            <w:szCs w:val="24"/>
          </w:rPr>
        </w:r>
        <w:r w:rsidR="00375B5F" w:rsidRPr="00F04840">
          <w:rPr>
            <w:rFonts w:ascii="Calibri" w:hAnsi="Calibri" w:cs="Calibri"/>
            <w:noProof/>
            <w:webHidden/>
            <w:sz w:val="24"/>
            <w:szCs w:val="24"/>
          </w:rPr>
          <w:fldChar w:fldCharType="separate"/>
        </w:r>
        <w:r w:rsidR="00F8540E">
          <w:rPr>
            <w:rFonts w:ascii="Calibri" w:hAnsi="Calibri" w:cs="Calibri"/>
            <w:noProof/>
            <w:webHidden/>
            <w:sz w:val="24"/>
            <w:szCs w:val="24"/>
          </w:rPr>
          <w:t>3</w:t>
        </w:r>
        <w:r w:rsidR="00375B5F" w:rsidRPr="00F04840">
          <w:rPr>
            <w:rFonts w:ascii="Calibri" w:hAnsi="Calibri" w:cs="Calibri"/>
            <w:noProof/>
            <w:webHidden/>
            <w:sz w:val="24"/>
            <w:szCs w:val="24"/>
          </w:rPr>
          <w:fldChar w:fldCharType="end"/>
        </w:r>
      </w:hyperlink>
    </w:p>
    <w:p w:rsidR="00375B5F" w:rsidRPr="00F04840" w:rsidRDefault="00D3379B" w:rsidP="00F04840">
      <w:pPr>
        <w:pStyle w:val="Spistreci1"/>
        <w:spacing w:line="276" w:lineRule="auto"/>
        <w:jc w:val="both"/>
        <w:rPr>
          <w:rFonts w:ascii="Calibri" w:hAnsi="Calibri" w:cs="Calibri"/>
          <w:noProof/>
          <w:sz w:val="24"/>
          <w:szCs w:val="24"/>
        </w:rPr>
      </w:pPr>
      <w:hyperlink w:anchor="_Toc491255838" w:history="1">
        <w:r w:rsidR="00375B5F" w:rsidRPr="00F04840">
          <w:rPr>
            <w:rStyle w:val="Hipercze"/>
            <w:rFonts w:ascii="Calibri" w:eastAsia="Verdana,Bold" w:hAnsi="Calibri" w:cs="Calibri"/>
            <w:noProof/>
            <w:sz w:val="24"/>
            <w:szCs w:val="24"/>
          </w:rPr>
          <w:t>II.</w:t>
        </w:r>
        <w:r w:rsidR="00375B5F" w:rsidRPr="00F04840">
          <w:rPr>
            <w:rFonts w:ascii="Calibri" w:hAnsi="Calibri" w:cs="Calibri"/>
            <w:noProof/>
            <w:sz w:val="24"/>
            <w:szCs w:val="24"/>
          </w:rPr>
          <w:tab/>
        </w:r>
        <w:r w:rsidR="00375B5F" w:rsidRPr="00F04840">
          <w:rPr>
            <w:rStyle w:val="Hipercze"/>
            <w:rFonts w:ascii="Calibri" w:eastAsia="Verdana,Bold" w:hAnsi="Calibri" w:cs="Calibri"/>
            <w:noProof/>
            <w:sz w:val="24"/>
            <w:szCs w:val="24"/>
          </w:rPr>
          <w:t>TRYB UDZIELENIA ZAMÓWIENIA</w:t>
        </w:r>
        <w:r w:rsidR="00375B5F" w:rsidRPr="00F04840">
          <w:rPr>
            <w:rFonts w:ascii="Calibri" w:hAnsi="Calibri" w:cs="Calibri"/>
            <w:noProof/>
            <w:webHidden/>
            <w:sz w:val="24"/>
            <w:szCs w:val="24"/>
          </w:rPr>
          <w:tab/>
        </w:r>
        <w:r w:rsidR="00375B5F" w:rsidRPr="00F04840">
          <w:rPr>
            <w:rFonts w:ascii="Calibri" w:hAnsi="Calibri" w:cs="Calibri"/>
            <w:noProof/>
            <w:webHidden/>
            <w:sz w:val="24"/>
            <w:szCs w:val="24"/>
          </w:rPr>
          <w:fldChar w:fldCharType="begin"/>
        </w:r>
        <w:r w:rsidR="00375B5F" w:rsidRPr="00F04840">
          <w:rPr>
            <w:rFonts w:ascii="Calibri" w:hAnsi="Calibri" w:cs="Calibri"/>
            <w:noProof/>
            <w:webHidden/>
            <w:sz w:val="24"/>
            <w:szCs w:val="24"/>
          </w:rPr>
          <w:instrText xml:space="preserve"> PAGEREF _Toc491255838 \h </w:instrText>
        </w:r>
        <w:r w:rsidR="00375B5F" w:rsidRPr="00F04840">
          <w:rPr>
            <w:rFonts w:ascii="Calibri" w:hAnsi="Calibri" w:cs="Calibri"/>
            <w:noProof/>
            <w:webHidden/>
            <w:sz w:val="24"/>
            <w:szCs w:val="24"/>
          </w:rPr>
        </w:r>
        <w:r w:rsidR="00375B5F" w:rsidRPr="00F04840">
          <w:rPr>
            <w:rFonts w:ascii="Calibri" w:hAnsi="Calibri" w:cs="Calibri"/>
            <w:noProof/>
            <w:webHidden/>
            <w:sz w:val="24"/>
            <w:szCs w:val="24"/>
          </w:rPr>
          <w:fldChar w:fldCharType="separate"/>
        </w:r>
        <w:r w:rsidR="00F8540E">
          <w:rPr>
            <w:rFonts w:ascii="Calibri" w:hAnsi="Calibri" w:cs="Calibri"/>
            <w:noProof/>
            <w:webHidden/>
            <w:sz w:val="24"/>
            <w:szCs w:val="24"/>
          </w:rPr>
          <w:t>3</w:t>
        </w:r>
        <w:r w:rsidR="00375B5F" w:rsidRPr="00F04840">
          <w:rPr>
            <w:rFonts w:ascii="Calibri" w:hAnsi="Calibri" w:cs="Calibri"/>
            <w:noProof/>
            <w:webHidden/>
            <w:sz w:val="24"/>
            <w:szCs w:val="24"/>
          </w:rPr>
          <w:fldChar w:fldCharType="end"/>
        </w:r>
      </w:hyperlink>
    </w:p>
    <w:p w:rsidR="00375B5F" w:rsidRPr="00F04840" w:rsidRDefault="00D3379B" w:rsidP="00F04840">
      <w:pPr>
        <w:pStyle w:val="Spistreci1"/>
        <w:spacing w:line="276" w:lineRule="auto"/>
        <w:jc w:val="both"/>
        <w:rPr>
          <w:rFonts w:ascii="Calibri" w:hAnsi="Calibri" w:cs="Calibri"/>
          <w:noProof/>
          <w:sz w:val="24"/>
          <w:szCs w:val="24"/>
        </w:rPr>
      </w:pPr>
      <w:hyperlink w:anchor="_Toc491255839" w:history="1">
        <w:r w:rsidR="00375B5F" w:rsidRPr="00F04840">
          <w:rPr>
            <w:rStyle w:val="Hipercze"/>
            <w:rFonts w:ascii="Calibri" w:hAnsi="Calibri" w:cs="Calibri"/>
            <w:noProof/>
            <w:sz w:val="24"/>
            <w:szCs w:val="24"/>
          </w:rPr>
          <w:t>III.</w:t>
        </w:r>
        <w:r w:rsidR="00375B5F" w:rsidRPr="00F04840">
          <w:rPr>
            <w:rFonts w:ascii="Calibri" w:hAnsi="Calibri" w:cs="Calibri"/>
            <w:noProof/>
            <w:sz w:val="24"/>
            <w:szCs w:val="24"/>
          </w:rPr>
          <w:tab/>
        </w:r>
        <w:r w:rsidR="00375B5F" w:rsidRPr="00F04840">
          <w:rPr>
            <w:rStyle w:val="Hipercze"/>
            <w:rFonts w:ascii="Calibri" w:hAnsi="Calibri" w:cs="Calibri"/>
            <w:noProof/>
            <w:sz w:val="24"/>
            <w:szCs w:val="24"/>
          </w:rPr>
          <w:t>OPIS PRZEDMIOTU ZAMÓWIENIA</w:t>
        </w:r>
        <w:r w:rsidR="00375B5F" w:rsidRPr="00F04840">
          <w:rPr>
            <w:rFonts w:ascii="Calibri" w:hAnsi="Calibri" w:cs="Calibri"/>
            <w:noProof/>
            <w:webHidden/>
            <w:sz w:val="24"/>
            <w:szCs w:val="24"/>
          </w:rPr>
          <w:tab/>
        </w:r>
        <w:r w:rsidR="00375B5F" w:rsidRPr="00F04840">
          <w:rPr>
            <w:rFonts w:ascii="Calibri" w:hAnsi="Calibri" w:cs="Calibri"/>
            <w:noProof/>
            <w:webHidden/>
            <w:sz w:val="24"/>
            <w:szCs w:val="24"/>
          </w:rPr>
          <w:fldChar w:fldCharType="begin"/>
        </w:r>
        <w:r w:rsidR="00375B5F" w:rsidRPr="00F04840">
          <w:rPr>
            <w:rFonts w:ascii="Calibri" w:hAnsi="Calibri" w:cs="Calibri"/>
            <w:noProof/>
            <w:webHidden/>
            <w:sz w:val="24"/>
            <w:szCs w:val="24"/>
          </w:rPr>
          <w:instrText xml:space="preserve"> PAGEREF _Toc491255839 \h </w:instrText>
        </w:r>
        <w:r w:rsidR="00375B5F" w:rsidRPr="00F04840">
          <w:rPr>
            <w:rFonts w:ascii="Calibri" w:hAnsi="Calibri" w:cs="Calibri"/>
            <w:noProof/>
            <w:webHidden/>
            <w:sz w:val="24"/>
            <w:szCs w:val="24"/>
          </w:rPr>
        </w:r>
        <w:r w:rsidR="00375B5F" w:rsidRPr="00F04840">
          <w:rPr>
            <w:rFonts w:ascii="Calibri" w:hAnsi="Calibri" w:cs="Calibri"/>
            <w:noProof/>
            <w:webHidden/>
            <w:sz w:val="24"/>
            <w:szCs w:val="24"/>
          </w:rPr>
          <w:fldChar w:fldCharType="separate"/>
        </w:r>
        <w:r w:rsidR="00F8540E">
          <w:rPr>
            <w:rFonts w:ascii="Calibri" w:hAnsi="Calibri" w:cs="Calibri"/>
            <w:noProof/>
            <w:webHidden/>
            <w:sz w:val="24"/>
            <w:szCs w:val="24"/>
          </w:rPr>
          <w:t>4</w:t>
        </w:r>
        <w:r w:rsidR="00375B5F" w:rsidRPr="00F04840">
          <w:rPr>
            <w:rFonts w:ascii="Calibri" w:hAnsi="Calibri" w:cs="Calibri"/>
            <w:noProof/>
            <w:webHidden/>
            <w:sz w:val="24"/>
            <w:szCs w:val="24"/>
          </w:rPr>
          <w:fldChar w:fldCharType="end"/>
        </w:r>
      </w:hyperlink>
    </w:p>
    <w:p w:rsidR="00375B5F" w:rsidRPr="00F04840" w:rsidRDefault="00D3379B" w:rsidP="00F04840">
      <w:pPr>
        <w:pStyle w:val="Spistreci1"/>
        <w:spacing w:line="276" w:lineRule="auto"/>
        <w:jc w:val="both"/>
        <w:rPr>
          <w:rFonts w:ascii="Calibri" w:hAnsi="Calibri" w:cs="Calibri"/>
          <w:noProof/>
          <w:sz w:val="24"/>
          <w:szCs w:val="24"/>
        </w:rPr>
      </w:pPr>
      <w:hyperlink w:anchor="_Toc491255840" w:history="1">
        <w:r w:rsidR="00375B5F" w:rsidRPr="00F04840">
          <w:rPr>
            <w:rStyle w:val="Hipercze"/>
            <w:rFonts w:ascii="Calibri" w:hAnsi="Calibri" w:cs="Calibri"/>
            <w:noProof/>
            <w:sz w:val="24"/>
            <w:szCs w:val="24"/>
          </w:rPr>
          <w:t>IV.</w:t>
        </w:r>
        <w:r w:rsidR="00375B5F" w:rsidRPr="00F04840">
          <w:rPr>
            <w:rFonts w:ascii="Calibri" w:hAnsi="Calibri" w:cs="Calibri"/>
            <w:noProof/>
            <w:sz w:val="24"/>
            <w:szCs w:val="24"/>
          </w:rPr>
          <w:tab/>
        </w:r>
        <w:r w:rsidR="00375B5F" w:rsidRPr="00F04840">
          <w:rPr>
            <w:rStyle w:val="Hipercze"/>
            <w:rFonts w:ascii="Calibri" w:hAnsi="Calibri" w:cs="Calibri"/>
            <w:noProof/>
            <w:sz w:val="24"/>
            <w:szCs w:val="24"/>
          </w:rPr>
          <w:t>DODATKOWE INFORMACJE DOTYCZĄCE OFERT CZĘŚCIOWYCH, OFERT WARIANTOWYCH, UMÓW RAMOWYCH, ZWROTU KOSZTÓW UDZIAŁU W POSTĘPOWANIU, AUKCJI ELEKTRONICZNEJ, ZAMÓWIEŃ UZUPEŁNIAJĄCYCH</w:t>
        </w:r>
        <w:r w:rsidR="00375B5F" w:rsidRPr="00F04840">
          <w:rPr>
            <w:rFonts w:ascii="Calibri" w:hAnsi="Calibri" w:cs="Calibri"/>
            <w:noProof/>
            <w:webHidden/>
            <w:sz w:val="24"/>
            <w:szCs w:val="24"/>
          </w:rPr>
          <w:tab/>
        </w:r>
        <w:r w:rsidR="00375B5F" w:rsidRPr="00F04840">
          <w:rPr>
            <w:rFonts w:ascii="Calibri" w:hAnsi="Calibri" w:cs="Calibri"/>
            <w:noProof/>
            <w:webHidden/>
            <w:sz w:val="24"/>
            <w:szCs w:val="24"/>
          </w:rPr>
          <w:fldChar w:fldCharType="begin"/>
        </w:r>
        <w:r w:rsidR="00375B5F" w:rsidRPr="00F04840">
          <w:rPr>
            <w:rFonts w:ascii="Calibri" w:hAnsi="Calibri" w:cs="Calibri"/>
            <w:noProof/>
            <w:webHidden/>
            <w:sz w:val="24"/>
            <w:szCs w:val="24"/>
          </w:rPr>
          <w:instrText xml:space="preserve"> PAGEREF _Toc491255840 \h </w:instrText>
        </w:r>
        <w:r w:rsidR="00375B5F" w:rsidRPr="00F04840">
          <w:rPr>
            <w:rFonts w:ascii="Calibri" w:hAnsi="Calibri" w:cs="Calibri"/>
            <w:noProof/>
            <w:webHidden/>
            <w:sz w:val="24"/>
            <w:szCs w:val="24"/>
          </w:rPr>
        </w:r>
        <w:r w:rsidR="00375B5F" w:rsidRPr="00F04840">
          <w:rPr>
            <w:rFonts w:ascii="Calibri" w:hAnsi="Calibri" w:cs="Calibri"/>
            <w:noProof/>
            <w:webHidden/>
            <w:sz w:val="24"/>
            <w:szCs w:val="24"/>
          </w:rPr>
          <w:fldChar w:fldCharType="separate"/>
        </w:r>
        <w:r w:rsidR="00F8540E">
          <w:rPr>
            <w:rFonts w:ascii="Calibri" w:hAnsi="Calibri" w:cs="Calibri"/>
            <w:noProof/>
            <w:webHidden/>
            <w:sz w:val="24"/>
            <w:szCs w:val="24"/>
          </w:rPr>
          <w:t>5</w:t>
        </w:r>
        <w:r w:rsidR="00375B5F" w:rsidRPr="00F04840">
          <w:rPr>
            <w:rFonts w:ascii="Calibri" w:hAnsi="Calibri" w:cs="Calibri"/>
            <w:noProof/>
            <w:webHidden/>
            <w:sz w:val="24"/>
            <w:szCs w:val="24"/>
          </w:rPr>
          <w:fldChar w:fldCharType="end"/>
        </w:r>
      </w:hyperlink>
    </w:p>
    <w:p w:rsidR="00375B5F" w:rsidRPr="00F04840" w:rsidRDefault="00D3379B" w:rsidP="00F04840">
      <w:pPr>
        <w:pStyle w:val="Spistreci1"/>
        <w:spacing w:line="276" w:lineRule="auto"/>
        <w:jc w:val="both"/>
        <w:rPr>
          <w:rFonts w:ascii="Calibri" w:hAnsi="Calibri" w:cs="Calibri"/>
          <w:noProof/>
          <w:sz w:val="24"/>
          <w:szCs w:val="24"/>
        </w:rPr>
      </w:pPr>
      <w:hyperlink w:anchor="_Toc491255841" w:history="1">
        <w:r w:rsidR="00375B5F" w:rsidRPr="00F04840">
          <w:rPr>
            <w:rStyle w:val="Hipercze"/>
            <w:rFonts w:ascii="Calibri" w:hAnsi="Calibri" w:cs="Calibri"/>
            <w:noProof/>
            <w:sz w:val="24"/>
            <w:szCs w:val="24"/>
          </w:rPr>
          <w:t>V.</w:t>
        </w:r>
        <w:r w:rsidR="00375B5F" w:rsidRPr="00F04840">
          <w:rPr>
            <w:rFonts w:ascii="Calibri" w:hAnsi="Calibri" w:cs="Calibri"/>
            <w:noProof/>
            <w:sz w:val="24"/>
            <w:szCs w:val="24"/>
          </w:rPr>
          <w:tab/>
        </w:r>
        <w:r w:rsidR="00375B5F" w:rsidRPr="00F04840">
          <w:rPr>
            <w:rStyle w:val="Hipercze"/>
            <w:rFonts w:ascii="Calibri" w:hAnsi="Calibri" w:cs="Calibri"/>
            <w:noProof/>
            <w:sz w:val="24"/>
            <w:szCs w:val="24"/>
          </w:rPr>
          <w:t>TERMIN WYKONANIA ZAMÓWIENIA</w:t>
        </w:r>
        <w:r w:rsidR="00375B5F" w:rsidRPr="00F04840">
          <w:rPr>
            <w:rFonts w:ascii="Calibri" w:hAnsi="Calibri" w:cs="Calibri"/>
            <w:noProof/>
            <w:webHidden/>
            <w:sz w:val="24"/>
            <w:szCs w:val="24"/>
          </w:rPr>
          <w:tab/>
        </w:r>
        <w:r w:rsidR="00375B5F" w:rsidRPr="00F04840">
          <w:rPr>
            <w:rFonts w:ascii="Calibri" w:hAnsi="Calibri" w:cs="Calibri"/>
            <w:noProof/>
            <w:webHidden/>
            <w:sz w:val="24"/>
            <w:szCs w:val="24"/>
          </w:rPr>
          <w:fldChar w:fldCharType="begin"/>
        </w:r>
        <w:r w:rsidR="00375B5F" w:rsidRPr="00F04840">
          <w:rPr>
            <w:rFonts w:ascii="Calibri" w:hAnsi="Calibri" w:cs="Calibri"/>
            <w:noProof/>
            <w:webHidden/>
            <w:sz w:val="24"/>
            <w:szCs w:val="24"/>
          </w:rPr>
          <w:instrText xml:space="preserve"> PAGEREF _Toc491255841 \h </w:instrText>
        </w:r>
        <w:r w:rsidR="00375B5F" w:rsidRPr="00F04840">
          <w:rPr>
            <w:rFonts w:ascii="Calibri" w:hAnsi="Calibri" w:cs="Calibri"/>
            <w:noProof/>
            <w:webHidden/>
            <w:sz w:val="24"/>
            <w:szCs w:val="24"/>
          </w:rPr>
        </w:r>
        <w:r w:rsidR="00375B5F" w:rsidRPr="00F04840">
          <w:rPr>
            <w:rFonts w:ascii="Calibri" w:hAnsi="Calibri" w:cs="Calibri"/>
            <w:noProof/>
            <w:webHidden/>
            <w:sz w:val="24"/>
            <w:szCs w:val="24"/>
          </w:rPr>
          <w:fldChar w:fldCharType="separate"/>
        </w:r>
        <w:r w:rsidR="00F8540E">
          <w:rPr>
            <w:rFonts w:ascii="Calibri" w:hAnsi="Calibri" w:cs="Calibri"/>
            <w:noProof/>
            <w:webHidden/>
            <w:sz w:val="24"/>
            <w:szCs w:val="24"/>
          </w:rPr>
          <w:t>5</w:t>
        </w:r>
        <w:r w:rsidR="00375B5F" w:rsidRPr="00F04840">
          <w:rPr>
            <w:rFonts w:ascii="Calibri" w:hAnsi="Calibri" w:cs="Calibri"/>
            <w:noProof/>
            <w:webHidden/>
            <w:sz w:val="24"/>
            <w:szCs w:val="24"/>
          </w:rPr>
          <w:fldChar w:fldCharType="end"/>
        </w:r>
      </w:hyperlink>
    </w:p>
    <w:p w:rsidR="00375B5F" w:rsidRPr="00F04840" w:rsidRDefault="00D3379B" w:rsidP="00F04840">
      <w:pPr>
        <w:pStyle w:val="Spistreci1"/>
        <w:spacing w:line="276" w:lineRule="auto"/>
        <w:jc w:val="both"/>
        <w:rPr>
          <w:rFonts w:ascii="Calibri" w:hAnsi="Calibri" w:cs="Calibri"/>
          <w:noProof/>
          <w:sz w:val="24"/>
          <w:szCs w:val="24"/>
        </w:rPr>
      </w:pPr>
      <w:hyperlink w:anchor="_Toc491255842" w:history="1">
        <w:r w:rsidR="00375B5F" w:rsidRPr="00F04840">
          <w:rPr>
            <w:rStyle w:val="Hipercze"/>
            <w:rFonts w:ascii="Calibri" w:hAnsi="Calibri" w:cs="Calibri"/>
            <w:noProof/>
            <w:sz w:val="24"/>
            <w:szCs w:val="24"/>
          </w:rPr>
          <w:t>VI.</w:t>
        </w:r>
        <w:r w:rsidR="00375B5F" w:rsidRPr="00F04840">
          <w:rPr>
            <w:rFonts w:ascii="Calibri" w:hAnsi="Calibri" w:cs="Calibri"/>
            <w:noProof/>
            <w:sz w:val="24"/>
            <w:szCs w:val="24"/>
          </w:rPr>
          <w:tab/>
        </w:r>
        <w:r w:rsidR="00375B5F" w:rsidRPr="00F04840">
          <w:rPr>
            <w:rStyle w:val="Hipercze"/>
            <w:rFonts w:ascii="Calibri" w:hAnsi="Calibri" w:cs="Calibri"/>
            <w:noProof/>
            <w:sz w:val="24"/>
            <w:szCs w:val="24"/>
          </w:rPr>
          <w:t>WARUNKI UDZIAŁU W POSTĘPOWANIU</w:t>
        </w:r>
        <w:r w:rsidR="00375B5F" w:rsidRPr="00F04840">
          <w:rPr>
            <w:rFonts w:ascii="Calibri" w:hAnsi="Calibri" w:cs="Calibri"/>
            <w:noProof/>
            <w:webHidden/>
            <w:sz w:val="24"/>
            <w:szCs w:val="24"/>
          </w:rPr>
          <w:tab/>
        </w:r>
        <w:r w:rsidR="00375B5F" w:rsidRPr="00F04840">
          <w:rPr>
            <w:rFonts w:ascii="Calibri" w:hAnsi="Calibri" w:cs="Calibri"/>
            <w:noProof/>
            <w:webHidden/>
            <w:sz w:val="24"/>
            <w:szCs w:val="24"/>
          </w:rPr>
          <w:fldChar w:fldCharType="begin"/>
        </w:r>
        <w:r w:rsidR="00375B5F" w:rsidRPr="00F04840">
          <w:rPr>
            <w:rFonts w:ascii="Calibri" w:hAnsi="Calibri" w:cs="Calibri"/>
            <w:noProof/>
            <w:webHidden/>
            <w:sz w:val="24"/>
            <w:szCs w:val="24"/>
          </w:rPr>
          <w:instrText xml:space="preserve"> PAGEREF _Toc491255842 \h </w:instrText>
        </w:r>
        <w:r w:rsidR="00375B5F" w:rsidRPr="00F04840">
          <w:rPr>
            <w:rFonts w:ascii="Calibri" w:hAnsi="Calibri" w:cs="Calibri"/>
            <w:noProof/>
            <w:webHidden/>
            <w:sz w:val="24"/>
            <w:szCs w:val="24"/>
          </w:rPr>
        </w:r>
        <w:r w:rsidR="00375B5F" w:rsidRPr="00F04840">
          <w:rPr>
            <w:rFonts w:ascii="Calibri" w:hAnsi="Calibri" w:cs="Calibri"/>
            <w:noProof/>
            <w:webHidden/>
            <w:sz w:val="24"/>
            <w:szCs w:val="24"/>
          </w:rPr>
          <w:fldChar w:fldCharType="separate"/>
        </w:r>
        <w:r w:rsidR="00F8540E">
          <w:rPr>
            <w:rFonts w:ascii="Calibri" w:hAnsi="Calibri" w:cs="Calibri"/>
            <w:noProof/>
            <w:webHidden/>
            <w:sz w:val="24"/>
            <w:szCs w:val="24"/>
          </w:rPr>
          <w:t>5</w:t>
        </w:r>
        <w:r w:rsidR="00375B5F" w:rsidRPr="00F04840">
          <w:rPr>
            <w:rFonts w:ascii="Calibri" w:hAnsi="Calibri" w:cs="Calibri"/>
            <w:noProof/>
            <w:webHidden/>
            <w:sz w:val="24"/>
            <w:szCs w:val="24"/>
          </w:rPr>
          <w:fldChar w:fldCharType="end"/>
        </w:r>
      </w:hyperlink>
    </w:p>
    <w:p w:rsidR="00375B5F" w:rsidRPr="00F04840" w:rsidRDefault="00D3379B" w:rsidP="00F04840">
      <w:pPr>
        <w:pStyle w:val="Spistreci1"/>
        <w:spacing w:line="276" w:lineRule="auto"/>
        <w:jc w:val="both"/>
        <w:rPr>
          <w:rFonts w:ascii="Calibri" w:hAnsi="Calibri" w:cs="Calibri"/>
          <w:noProof/>
          <w:sz w:val="24"/>
          <w:szCs w:val="24"/>
        </w:rPr>
      </w:pPr>
      <w:hyperlink w:anchor="_Toc491255843" w:history="1">
        <w:r w:rsidR="00375B5F" w:rsidRPr="00F04840">
          <w:rPr>
            <w:rStyle w:val="Hipercze"/>
            <w:rFonts w:ascii="Calibri" w:hAnsi="Calibri" w:cs="Calibri"/>
            <w:noProof/>
            <w:sz w:val="24"/>
            <w:szCs w:val="24"/>
          </w:rPr>
          <w:t>VII.</w:t>
        </w:r>
        <w:r w:rsidR="00375B5F" w:rsidRPr="00F04840">
          <w:rPr>
            <w:rFonts w:ascii="Calibri" w:hAnsi="Calibri" w:cs="Calibri"/>
            <w:noProof/>
            <w:sz w:val="24"/>
            <w:szCs w:val="24"/>
          </w:rPr>
          <w:tab/>
        </w:r>
        <w:r w:rsidR="00375B5F" w:rsidRPr="00F04840">
          <w:rPr>
            <w:rStyle w:val="Hipercze"/>
            <w:rFonts w:ascii="Calibri" w:hAnsi="Calibri" w:cs="Calibri"/>
            <w:noProof/>
            <w:sz w:val="24"/>
            <w:szCs w:val="24"/>
          </w:rPr>
          <w:t>PODSTAWY WYKLUCZENIA, O KTÓRYCH MOWA W ART. 24 UST. 5 PKT 1 USTAWY PZP</w:t>
        </w:r>
        <w:r w:rsidR="00375B5F" w:rsidRPr="00F04840">
          <w:rPr>
            <w:rFonts w:ascii="Calibri" w:hAnsi="Calibri" w:cs="Calibri"/>
            <w:noProof/>
            <w:webHidden/>
            <w:sz w:val="24"/>
            <w:szCs w:val="24"/>
          </w:rPr>
          <w:tab/>
        </w:r>
        <w:r w:rsidR="00375B5F" w:rsidRPr="00F04840">
          <w:rPr>
            <w:rFonts w:ascii="Calibri" w:hAnsi="Calibri" w:cs="Calibri"/>
            <w:noProof/>
            <w:webHidden/>
            <w:sz w:val="24"/>
            <w:szCs w:val="24"/>
          </w:rPr>
          <w:fldChar w:fldCharType="begin"/>
        </w:r>
        <w:r w:rsidR="00375B5F" w:rsidRPr="00F04840">
          <w:rPr>
            <w:rFonts w:ascii="Calibri" w:hAnsi="Calibri" w:cs="Calibri"/>
            <w:noProof/>
            <w:webHidden/>
            <w:sz w:val="24"/>
            <w:szCs w:val="24"/>
          </w:rPr>
          <w:instrText xml:space="preserve"> PAGEREF _Toc491255843 \h </w:instrText>
        </w:r>
        <w:r w:rsidR="00375B5F" w:rsidRPr="00F04840">
          <w:rPr>
            <w:rFonts w:ascii="Calibri" w:hAnsi="Calibri" w:cs="Calibri"/>
            <w:noProof/>
            <w:webHidden/>
            <w:sz w:val="24"/>
            <w:szCs w:val="24"/>
          </w:rPr>
        </w:r>
        <w:r w:rsidR="00375B5F" w:rsidRPr="00F04840">
          <w:rPr>
            <w:rFonts w:ascii="Calibri" w:hAnsi="Calibri" w:cs="Calibri"/>
            <w:noProof/>
            <w:webHidden/>
            <w:sz w:val="24"/>
            <w:szCs w:val="24"/>
          </w:rPr>
          <w:fldChar w:fldCharType="separate"/>
        </w:r>
        <w:r w:rsidR="00F8540E">
          <w:rPr>
            <w:rFonts w:ascii="Calibri" w:hAnsi="Calibri" w:cs="Calibri"/>
            <w:noProof/>
            <w:webHidden/>
            <w:sz w:val="24"/>
            <w:szCs w:val="24"/>
          </w:rPr>
          <w:t>6</w:t>
        </w:r>
        <w:r w:rsidR="00375B5F" w:rsidRPr="00F04840">
          <w:rPr>
            <w:rFonts w:ascii="Calibri" w:hAnsi="Calibri" w:cs="Calibri"/>
            <w:noProof/>
            <w:webHidden/>
            <w:sz w:val="24"/>
            <w:szCs w:val="24"/>
          </w:rPr>
          <w:fldChar w:fldCharType="end"/>
        </w:r>
      </w:hyperlink>
    </w:p>
    <w:p w:rsidR="00375B5F" w:rsidRPr="00F04840" w:rsidRDefault="00D3379B" w:rsidP="00F04840">
      <w:pPr>
        <w:pStyle w:val="Spistreci1"/>
        <w:spacing w:line="276" w:lineRule="auto"/>
        <w:jc w:val="both"/>
        <w:rPr>
          <w:rFonts w:ascii="Calibri" w:hAnsi="Calibri" w:cs="Calibri"/>
          <w:noProof/>
          <w:sz w:val="24"/>
          <w:szCs w:val="24"/>
        </w:rPr>
      </w:pPr>
      <w:hyperlink w:anchor="_Toc491255844" w:history="1">
        <w:r w:rsidR="00375B5F" w:rsidRPr="00F04840">
          <w:rPr>
            <w:rStyle w:val="Hipercze"/>
            <w:rFonts w:ascii="Calibri" w:eastAsia="Calibri" w:hAnsi="Calibri" w:cs="Calibri"/>
            <w:noProof/>
            <w:sz w:val="24"/>
            <w:szCs w:val="24"/>
          </w:rPr>
          <w:t>VIII.</w:t>
        </w:r>
        <w:r w:rsidR="00375B5F" w:rsidRPr="00F04840">
          <w:rPr>
            <w:rFonts w:ascii="Calibri" w:hAnsi="Calibri" w:cs="Calibri"/>
            <w:noProof/>
            <w:sz w:val="24"/>
            <w:szCs w:val="24"/>
          </w:rPr>
          <w:tab/>
        </w:r>
        <w:r w:rsidR="00375B5F" w:rsidRPr="00F04840">
          <w:rPr>
            <w:rStyle w:val="Hipercze"/>
            <w:rFonts w:ascii="Calibri" w:eastAsia="Calibri" w:hAnsi="Calibri" w:cs="Calibri"/>
            <w:noProof/>
            <w:sz w:val="24"/>
            <w:szCs w:val="24"/>
          </w:rPr>
          <w:t>OŚWIADCZENIE WYKONAWCY, O KTÓRYM MOWA W ART. 25A UST. 1 USTAWY PZP</w:t>
        </w:r>
        <w:r w:rsidR="00375B5F" w:rsidRPr="00F04840">
          <w:rPr>
            <w:rFonts w:ascii="Calibri" w:hAnsi="Calibri" w:cs="Calibri"/>
            <w:noProof/>
            <w:webHidden/>
            <w:sz w:val="24"/>
            <w:szCs w:val="24"/>
          </w:rPr>
          <w:tab/>
        </w:r>
        <w:r w:rsidR="00375B5F" w:rsidRPr="00F04840">
          <w:rPr>
            <w:rFonts w:ascii="Calibri" w:hAnsi="Calibri" w:cs="Calibri"/>
            <w:noProof/>
            <w:webHidden/>
            <w:sz w:val="24"/>
            <w:szCs w:val="24"/>
          </w:rPr>
          <w:fldChar w:fldCharType="begin"/>
        </w:r>
        <w:r w:rsidR="00375B5F" w:rsidRPr="00F04840">
          <w:rPr>
            <w:rFonts w:ascii="Calibri" w:hAnsi="Calibri" w:cs="Calibri"/>
            <w:noProof/>
            <w:webHidden/>
            <w:sz w:val="24"/>
            <w:szCs w:val="24"/>
          </w:rPr>
          <w:instrText xml:space="preserve"> PAGEREF _Toc491255844 \h </w:instrText>
        </w:r>
        <w:r w:rsidR="00375B5F" w:rsidRPr="00F04840">
          <w:rPr>
            <w:rFonts w:ascii="Calibri" w:hAnsi="Calibri" w:cs="Calibri"/>
            <w:noProof/>
            <w:webHidden/>
            <w:sz w:val="24"/>
            <w:szCs w:val="24"/>
          </w:rPr>
        </w:r>
        <w:r w:rsidR="00375B5F" w:rsidRPr="00F04840">
          <w:rPr>
            <w:rFonts w:ascii="Calibri" w:hAnsi="Calibri" w:cs="Calibri"/>
            <w:noProof/>
            <w:webHidden/>
            <w:sz w:val="24"/>
            <w:szCs w:val="24"/>
          </w:rPr>
          <w:fldChar w:fldCharType="separate"/>
        </w:r>
        <w:r w:rsidR="00F8540E">
          <w:rPr>
            <w:rFonts w:ascii="Calibri" w:hAnsi="Calibri" w:cs="Calibri"/>
            <w:noProof/>
            <w:webHidden/>
            <w:sz w:val="24"/>
            <w:szCs w:val="24"/>
          </w:rPr>
          <w:t>6</w:t>
        </w:r>
        <w:r w:rsidR="00375B5F" w:rsidRPr="00F04840">
          <w:rPr>
            <w:rFonts w:ascii="Calibri" w:hAnsi="Calibri" w:cs="Calibri"/>
            <w:noProof/>
            <w:webHidden/>
            <w:sz w:val="24"/>
            <w:szCs w:val="24"/>
          </w:rPr>
          <w:fldChar w:fldCharType="end"/>
        </w:r>
      </w:hyperlink>
    </w:p>
    <w:p w:rsidR="00375B5F" w:rsidRPr="00F04840" w:rsidRDefault="00D3379B" w:rsidP="00F04840">
      <w:pPr>
        <w:pStyle w:val="Spistreci1"/>
        <w:spacing w:line="276" w:lineRule="auto"/>
        <w:jc w:val="both"/>
        <w:rPr>
          <w:rFonts w:ascii="Calibri" w:hAnsi="Calibri" w:cs="Calibri"/>
          <w:noProof/>
          <w:sz w:val="24"/>
          <w:szCs w:val="24"/>
        </w:rPr>
      </w:pPr>
      <w:hyperlink w:anchor="_Toc491255845" w:history="1">
        <w:r w:rsidR="00375B5F" w:rsidRPr="00F04840">
          <w:rPr>
            <w:rStyle w:val="Hipercze"/>
            <w:rFonts w:ascii="Calibri" w:hAnsi="Calibri" w:cs="Calibri"/>
            <w:noProof/>
            <w:sz w:val="24"/>
            <w:szCs w:val="24"/>
          </w:rPr>
          <w:t>IX.</w:t>
        </w:r>
        <w:r w:rsidR="00375B5F" w:rsidRPr="00F04840">
          <w:rPr>
            <w:rFonts w:ascii="Calibri" w:hAnsi="Calibri" w:cs="Calibri"/>
            <w:noProof/>
            <w:sz w:val="24"/>
            <w:szCs w:val="24"/>
          </w:rPr>
          <w:tab/>
        </w:r>
        <w:r w:rsidR="00375B5F" w:rsidRPr="00F04840">
          <w:rPr>
            <w:rStyle w:val="Hipercze"/>
            <w:rFonts w:ascii="Calibri" w:hAnsi="Calibri" w:cs="Calibri"/>
            <w:noProof/>
            <w:sz w:val="24"/>
            <w:szCs w:val="24"/>
          </w:rPr>
          <w:t>WYKAZ OŚWIADCZEŃ LUB DOKUMENTÓW POTWIERDZAJĄCYCH SPEŁNIANIE WARUNKÓW UDZIAŁU W POSTĘPOWANIU ORAZ BRAK PODSTAW WYKLUCZENIA</w:t>
        </w:r>
        <w:r w:rsidR="00375B5F" w:rsidRPr="00F04840">
          <w:rPr>
            <w:rFonts w:ascii="Calibri" w:hAnsi="Calibri" w:cs="Calibri"/>
            <w:noProof/>
            <w:webHidden/>
            <w:sz w:val="24"/>
            <w:szCs w:val="24"/>
          </w:rPr>
          <w:tab/>
        </w:r>
        <w:r w:rsidR="00375B5F" w:rsidRPr="00F04840">
          <w:rPr>
            <w:rFonts w:ascii="Calibri" w:hAnsi="Calibri" w:cs="Calibri"/>
            <w:noProof/>
            <w:webHidden/>
            <w:sz w:val="24"/>
            <w:szCs w:val="24"/>
          </w:rPr>
          <w:fldChar w:fldCharType="begin"/>
        </w:r>
        <w:r w:rsidR="00375B5F" w:rsidRPr="00F04840">
          <w:rPr>
            <w:rFonts w:ascii="Calibri" w:hAnsi="Calibri" w:cs="Calibri"/>
            <w:noProof/>
            <w:webHidden/>
            <w:sz w:val="24"/>
            <w:szCs w:val="24"/>
          </w:rPr>
          <w:instrText xml:space="preserve"> PAGEREF _Toc491255845 \h </w:instrText>
        </w:r>
        <w:r w:rsidR="00375B5F" w:rsidRPr="00F04840">
          <w:rPr>
            <w:rFonts w:ascii="Calibri" w:hAnsi="Calibri" w:cs="Calibri"/>
            <w:noProof/>
            <w:webHidden/>
            <w:sz w:val="24"/>
            <w:szCs w:val="24"/>
          </w:rPr>
        </w:r>
        <w:r w:rsidR="00375B5F" w:rsidRPr="00F04840">
          <w:rPr>
            <w:rFonts w:ascii="Calibri" w:hAnsi="Calibri" w:cs="Calibri"/>
            <w:noProof/>
            <w:webHidden/>
            <w:sz w:val="24"/>
            <w:szCs w:val="24"/>
          </w:rPr>
          <w:fldChar w:fldCharType="separate"/>
        </w:r>
        <w:r w:rsidR="00F8540E">
          <w:rPr>
            <w:rFonts w:ascii="Calibri" w:hAnsi="Calibri" w:cs="Calibri"/>
            <w:noProof/>
            <w:webHidden/>
            <w:sz w:val="24"/>
            <w:szCs w:val="24"/>
          </w:rPr>
          <w:t>7</w:t>
        </w:r>
        <w:r w:rsidR="00375B5F" w:rsidRPr="00F04840">
          <w:rPr>
            <w:rFonts w:ascii="Calibri" w:hAnsi="Calibri" w:cs="Calibri"/>
            <w:noProof/>
            <w:webHidden/>
            <w:sz w:val="24"/>
            <w:szCs w:val="24"/>
          </w:rPr>
          <w:fldChar w:fldCharType="end"/>
        </w:r>
      </w:hyperlink>
    </w:p>
    <w:p w:rsidR="00375B5F" w:rsidRPr="00F04840" w:rsidRDefault="00D3379B" w:rsidP="00F04840">
      <w:pPr>
        <w:pStyle w:val="Spistreci1"/>
        <w:spacing w:line="276" w:lineRule="auto"/>
        <w:jc w:val="both"/>
        <w:rPr>
          <w:rFonts w:ascii="Calibri" w:hAnsi="Calibri" w:cs="Calibri"/>
          <w:noProof/>
          <w:sz w:val="24"/>
          <w:szCs w:val="24"/>
        </w:rPr>
      </w:pPr>
      <w:hyperlink w:anchor="_Toc491255846" w:history="1">
        <w:r w:rsidR="00375B5F" w:rsidRPr="00F04840">
          <w:rPr>
            <w:rStyle w:val="Hipercze"/>
            <w:rFonts w:ascii="Calibri" w:eastAsia="Calibri" w:hAnsi="Calibri" w:cs="Calibri"/>
            <w:noProof/>
            <w:sz w:val="24"/>
            <w:szCs w:val="24"/>
          </w:rPr>
          <w:t>X.</w:t>
        </w:r>
        <w:r w:rsidR="00375B5F" w:rsidRPr="00F04840">
          <w:rPr>
            <w:rFonts w:ascii="Calibri" w:hAnsi="Calibri" w:cs="Calibri"/>
            <w:noProof/>
            <w:sz w:val="24"/>
            <w:szCs w:val="24"/>
          </w:rPr>
          <w:tab/>
        </w:r>
        <w:r w:rsidR="00375B5F" w:rsidRPr="00F04840">
          <w:rPr>
            <w:rStyle w:val="Hipercze"/>
            <w:rFonts w:ascii="Calibri" w:eastAsia="Calibri" w:hAnsi="Calibri" w:cs="Calibri"/>
            <w:noProof/>
            <w:sz w:val="24"/>
            <w:szCs w:val="24"/>
          </w:rPr>
          <w:t>WYKONAWCY WSPÓLNIE UBIEGAJĄCY SIĘ O ZAMÓWIENIE</w:t>
        </w:r>
        <w:r w:rsidR="00375B5F" w:rsidRPr="00F04840">
          <w:rPr>
            <w:rFonts w:ascii="Calibri" w:hAnsi="Calibri" w:cs="Calibri"/>
            <w:noProof/>
            <w:webHidden/>
            <w:sz w:val="24"/>
            <w:szCs w:val="24"/>
          </w:rPr>
          <w:tab/>
        </w:r>
        <w:r w:rsidR="00375B5F" w:rsidRPr="00F04840">
          <w:rPr>
            <w:rFonts w:ascii="Calibri" w:hAnsi="Calibri" w:cs="Calibri"/>
            <w:noProof/>
            <w:webHidden/>
            <w:sz w:val="24"/>
            <w:szCs w:val="24"/>
          </w:rPr>
          <w:fldChar w:fldCharType="begin"/>
        </w:r>
        <w:r w:rsidR="00375B5F" w:rsidRPr="00F04840">
          <w:rPr>
            <w:rFonts w:ascii="Calibri" w:hAnsi="Calibri" w:cs="Calibri"/>
            <w:noProof/>
            <w:webHidden/>
            <w:sz w:val="24"/>
            <w:szCs w:val="24"/>
          </w:rPr>
          <w:instrText xml:space="preserve"> PAGEREF _Toc491255846 \h </w:instrText>
        </w:r>
        <w:r w:rsidR="00375B5F" w:rsidRPr="00F04840">
          <w:rPr>
            <w:rFonts w:ascii="Calibri" w:hAnsi="Calibri" w:cs="Calibri"/>
            <w:noProof/>
            <w:webHidden/>
            <w:sz w:val="24"/>
            <w:szCs w:val="24"/>
          </w:rPr>
        </w:r>
        <w:r w:rsidR="00375B5F" w:rsidRPr="00F04840">
          <w:rPr>
            <w:rFonts w:ascii="Calibri" w:hAnsi="Calibri" w:cs="Calibri"/>
            <w:noProof/>
            <w:webHidden/>
            <w:sz w:val="24"/>
            <w:szCs w:val="24"/>
          </w:rPr>
          <w:fldChar w:fldCharType="separate"/>
        </w:r>
        <w:r w:rsidR="00F8540E">
          <w:rPr>
            <w:rFonts w:ascii="Calibri" w:hAnsi="Calibri" w:cs="Calibri"/>
            <w:noProof/>
            <w:webHidden/>
            <w:sz w:val="24"/>
            <w:szCs w:val="24"/>
          </w:rPr>
          <w:t>10</w:t>
        </w:r>
        <w:r w:rsidR="00375B5F" w:rsidRPr="00F04840">
          <w:rPr>
            <w:rFonts w:ascii="Calibri" w:hAnsi="Calibri" w:cs="Calibri"/>
            <w:noProof/>
            <w:webHidden/>
            <w:sz w:val="24"/>
            <w:szCs w:val="24"/>
          </w:rPr>
          <w:fldChar w:fldCharType="end"/>
        </w:r>
      </w:hyperlink>
    </w:p>
    <w:p w:rsidR="00375B5F" w:rsidRPr="00F04840" w:rsidRDefault="00D3379B" w:rsidP="00F04840">
      <w:pPr>
        <w:pStyle w:val="Spistreci1"/>
        <w:spacing w:line="276" w:lineRule="auto"/>
        <w:jc w:val="both"/>
        <w:rPr>
          <w:rFonts w:ascii="Calibri" w:hAnsi="Calibri" w:cs="Calibri"/>
          <w:noProof/>
          <w:sz w:val="24"/>
          <w:szCs w:val="24"/>
        </w:rPr>
      </w:pPr>
      <w:hyperlink w:anchor="_Toc491255847" w:history="1">
        <w:r w:rsidR="00375B5F" w:rsidRPr="00F04840">
          <w:rPr>
            <w:rStyle w:val="Hipercze"/>
            <w:rFonts w:ascii="Calibri" w:hAnsi="Calibri" w:cs="Calibri"/>
            <w:noProof/>
            <w:sz w:val="24"/>
            <w:szCs w:val="24"/>
          </w:rPr>
          <w:t>XI.</w:t>
        </w:r>
        <w:r w:rsidR="00375B5F" w:rsidRPr="00F04840">
          <w:rPr>
            <w:rFonts w:ascii="Calibri" w:hAnsi="Calibri" w:cs="Calibri"/>
            <w:noProof/>
            <w:sz w:val="24"/>
            <w:szCs w:val="24"/>
          </w:rPr>
          <w:tab/>
        </w:r>
        <w:r w:rsidR="00375B5F" w:rsidRPr="00F04840">
          <w:rPr>
            <w:rStyle w:val="Hipercze"/>
            <w:rFonts w:ascii="Calibri" w:hAnsi="Calibri" w:cs="Calibri"/>
            <w:noProof/>
            <w:sz w:val="24"/>
            <w:szCs w:val="24"/>
          </w:rPr>
          <w:t>PODWYKONAWSTWO</w:t>
        </w:r>
        <w:r w:rsidR="00375B5F" w:rsidRPr="00F04840">
          <w:rPr>
            <w:rFonts w:ascii="Calibri" w:hAnsi="Calibri" w:cs="Calibri"/>
            <w:noProof/>
            <w:webHidden/>
            <w:sz w:val="24"/>
            <w:szCs w:val="24"/>
          </w:rPr>
          <w:tab/>
        </w:r>
        <w:r w:rsidR="00375B5F" w:rsidRPr="00F04840">
          <w:rPr>
            <w:rFonts w:ascii="Calibri" w:hAnsi="Calibri" w:cs="Calibri"/>
            <w:noProof/>
            <w:webHidden/>
            <w:sz w:val="24"/>
            <w:szCs w:val="24"/>
          </w:rPr>
          <w:fldChar w:fldCharType="begin"/>
        </w:r>
        <w:r w:rsidR="00375B5F" w:rsidRPr="00F04840">
          <w:rPr>
            <w:rFonts w:ascii="Calibri" w:hAnsi="Calibri" w:cs="Calibri"/>
            <w:noProof/>
            <w:webHidden/>
            <w:sz w:val="24"/>
            <w:szCs w:val="24"/>
          </w:rPr>
          <w:instrText xml:space="preserve"> PAGEREF _Toc491255847 \h </w:instrText>
        </w:r>
        <w:r w:rsidR="00375B5F" w:rsidRPr="00F04840">
          <w:rPr>
            <w:rFonts w:ascii="Calibri" w:hAnsi="Calibri" w:cs="Calibri"/>
            <w:noProof/>
            <w:webHidden/>
            <w:sz w:val="24"/>
            <w:szCs w:val="24"/>
          </w:rPr>
        </w:r>
        <w:r w:rsidR="00375B5F" w:rsidRPr="00F04840">
          <w:rPr>
            <w:rFonts w:ascii="Calibri" w:hAnsi="Calibri" w:cs="Calibri"/>
            <w:noProof/>
            <w:webHidden/>
            <w:sz w:val="24"/>
            <w:szCs w:val="24"/>
          </w:rPr>
          <w:fldChar w:fldCharType="separate"/>
        </w:r>
        <w:r w:rsidR="00F8540E">
          <w:rPr>
            <w:rFonts w:ascii="Calibri" w:hAnsi="Calibri" w:cs="Calibri"/>
            <w:noProof/>
            <w:webHidden/>
            <w:sz w:val="24"/>
            <w:szCs w:val="24"/>
          </w:rPr>
          <w:t>11</w:t>
        </w:r>
        <w:r w:rsidR="00375B5F" w:rsidRPr="00F04840">
          <w:rPr>
            <w:rFonts w:ascii="Calibri" w:hAnsi="Calibri" w:cs="Calibri"/>
            <w:noProof/>
            <w:webHidden/>
            <w:sz w:val="24"/>
            <w:szCs w:val="24"/>
          </w:rPr>
          <w:fldChar w:fldCharType="end"/>
        </w:r>
      </w:hyperlink>
    </w:p>
    <w:p w:rsidR="00375B5F" w:rsidRPr="00F04840" w:rsidRDefault="00D3379B" w:rsidP="00F04840">
      <w:pPr>
        <w:pStyle w:val="Spistreci1"/>
        <w:spacing w:line="276" w:lineRule="auto"/>
        <w:jc w:val="both"/>
        <w:rPr>
          <w:rFonts w:ascii="Calibri" w:hAnsi="Calibri" w:cs="Calibri"/>
          <w:noProof/>
          <w:sz w:val="24"/>
          <w:szCs w:val="24"/>
        </w:rPr>
      </w:pPr>
      <w:hyperlink w:anchor="_Toc491255848" w:history="1">
        <w:r w:rsidR="00375B5F" w:rsidRPr="00F04840">
          <w:rPr>
            <w:rStyle w:val="Hipercze"/>
            <w:rFonts w:ascii="Calibri" w:hAnsi="Calibri" w:cs="Calibri"/>
            <w:noProof/>
            <w:sz w:val="24"/>
            <w:szCs w:val="24"/>
          </w:rPr>
          <w:t>XII.</w:t>
        </w:r>
        <w:r w:rsidR="00375B5F" w:rsidRPr="00F04840">
          <w:rPr>
            <w:rFonts w:ascii="Calibri" w:hAnsi="Calibri" w:cs="Calibri"/>
            <w:noProof/>
            <w:sz w:val="24"/>
            <w:szCs w:val="24"/>
          </w:rPr>
          <w:tab/>
        </w:r>
        <w:r w:rsidR="00375B5F" w:rsidRPr="00F04840">
          <w:rPr>
            <w:rStyle w:val="Hipercze"/>
            <w:rFonts w:ascii="Calibri" w:hAnsi="Calibri" w:cs="Calibri"/>
            <w:noProof/>
            <w:sz w:val="24"/>
            <w:szCs w:val="24"/>
          </w:rPr>
          <w:t>INFORMACJE O SPOSOBIE POROZUMIEWANIA SIĘ ZAMAWIAJĄCEGO Z WYKONAWCAMI ORAZ PRZEKAZYWANIA OŚWIADCZEŃ LUB DOKUMENTÓW, A TAKŻE WSKAZANIE OSÓB UPRAWNIONYCH DO POROZUMIEWANIA SIĘ Z WYKONAWCAMI</w:t>
        </w:r>
        <w:r w:rsidR="00375B5F" w:rsidRPr="00F04840">
          <w:rPr>
            <w:rFonts w:ascii="Calibri" w:hAnsi="Calibri" w:cs="Calibri"/>
            <w:noProof/>
            <w:webHidden/>
            <w:sz w:val="24"/>
            <w:szCs w:val="24"/>
          </w:rPr>
          <w:tab/>
        </w:r>
        <w:r w:rsidR="00375B5F" w:rsidRPr="00F04840">
          <w:rPr>
            <w:rFonts w:ascii="Calibri" w:hAnsi="Calibri" w:cs="Calibri"/>
            <w:noProof/>
            <w:webHidden/>
            <w:sz w:val="24"/>
            <w:szCs w:val="24"/>
          </w:rPr>
          <w:fldChar w:fldCharType="begin"/>
        </w:r>
        <w:r w:rsidR="00375B5F" w:rsidRPr="00F04840">
          <w:rPr>
            <w:rFonts w:ascii="Calibri" w:hAnsi="Calibri" w:cs="Calibri"/>
            <w:noProof/>
            <w:webHidden/>
            <w:sz w:val="24"/>
            <w:szCs w:val="24"/>
          </w:rPr>
          <w:instrText xml:space="preserve"> PAGEREF _Toc491255848 \h </w:instrText>
        </w:r>
        <w:r w:rsidR="00375B5F" w:rsidRPr="00F04840">
          <w:rPr>
            <w:rFonts w:ascii="Calibri" w:hAnsi="Calibri" w:cs="Calibri"/>
            <w:noProof/>
            <w:webHidden/>
            <w:sz w:val="24"/>
            <w:szCs w:val="24"/>
          </w:rPr>
        </w:r>
        <w:r w:rsidR="00375B5F" w:rsidRPr="00F04840">
          <w:rPr>
            <w:rFonts w:ascii="Calibri" w:hAnsi="Calibri" w:cs="Calibri"/>
            <w:noProof/>
            <w:webHidden/>
            <w:sz w:val="24"/>
            <w:szCs w:val="24"/>
          </w:rPr>
          <w:fldChar w:fldCharType="separate"/>
        </w:r>
        <w:r w:rsidR="00F8540E">
          <w:rPr>
            <w:rFonts w:ascii="Calibri" w:hAnsi="Calibri" w:cs="Calibri"/>
            <w:noProof/>
            <w:webHidden/>
            <w:sz w:val="24"/>
            <w:szCs w:val="24"/>
          </w:rPr>
          <w:t>11</w:t>
        </w:r>
        <w:r w:rsidR="00375B5F" w:rsidRPr="00F04840">
          <w:rPr>
            <w:rFonts w:ascii="Calibri" w:hAnsi="Calibri" w:cs="Calibri"/>
            <w:noProof/>
            <w:webHidden/>
            <w:sz w:val="24"/>
            <w:szCs w:val="24"/>
          </w:rPr>
          <w:fldChar w:fldCharType="end"/>
        </w:r>
      </w:hyperlink>
    </w:p>
    <w:p w:rsidR="00375B5F" w:rsidRPr="00F04840" w:rsidRDefault="00D3379B" w:rsidP="00F04840">
      <w:pPr>
        <w:pStyle w:val="Spistreci1"/>
        <w:spacing w:line="276" w:lineRule="auto"/>
        <w:jc w:val="both"/>
        <w:rPr>
          <w:rFonts w:ascii="Calibri" w:hAnsi="Calibri" w:cs="Calibri"/>
          <w:noProof/>
          <w:sz w:val="24"/>
          <w:szCs w:val="24"/>
        </w:rPr>
      </w:pPr>
      <w:hyperlink w:anchor="_Toc491255849" w:history="1">
        <w:r w:rsidR="00375B5F" w:rsidRPr="00F04840">
          <w:rPr>
            <w:rStyle w:val="Hipercze"/>
            <w:rFonts w:ascii="Calibri" w:hAnsi="Calibri" w:cs="Calibri"/>
            <w:noProof/>
            <w:sz w:val="24"/>
            <w:szCs w:val="24"/>
          </w:rPr>
          <w:t>XIII.</w:t>
        </w:r>
        <w:r w:rsidR="00375B5F" w:rsidRPr="00F04840">
          <w:rPr>
            <w:rFonts w:ascii="Calibri" w:hAnsi="Calibri" w:cs="Calibri"/>
            <w:noProof/>
            <w:sz w:val="24"/>
            <w:szCs w:val="24"/>
          </w:rPr>
          <w:tab/>
        </w:r>
        <w:r w:rsidR="00375B5F" w:rsidRPr="00F04840">
          <w:rPr>
            <w:rStyle w:val="Hipercze"/>
            <w:rFonts w:ascii="Calibri" w:hAnsi="Calibri" w:cs="Calibri"/>
            <w:noProof/>
            <w:sz w:val="24"/>
            <w:szCs w:val="24"/>
          </w:rPr>
          <w:t>WYMAGANIA DOTYCZĄCE WADIUM</w:t>
        </w:r>
        <w:r w:rsidR="00375B5F" w:rsidRPr="00F04840">
          <w:rPr>
            <w:rFonts w:ascii="Calibri" w:hAnsi="Calibri" w:cs="Calibri"/>
            <w:noProof/>
            <w:webHidden/>
            <w:sz w:val="24"/>
            <w:szCs w:val="24"/>
          </w:rPr>
          <w:tab/>
        </w:r>
        <w:r w:rsidR="00375B5F" w:rsidRPr="00F04840">
          <w:rPr>
            <w:rFonts w:ascii="Calibri" w:hAnsi="Calibri" w:cs="Calibri"/>
            <w:noProof/>
            <w:webHidden/>
            <w:sz w:val="24"/>
            <w:szCs w:val="24"/>
          </w:rPr>
          <w:fldChar w:fldCharType="begin"/>
        </w:r>
        <w:r w:rsidR="00375B5F" w:rsidRPr="00F04840">
          <w:rPr>
            <w:rFonts w:ascii="Calibri" w:hAnsi="Calibri" w:cs="Calibri"/>
            <w:noProof/>
            <w:webHidden/>
            <w:sz w:val="24"/>
            <w:szCs w:val="24"/>
          </w:rPr>
          <w:instrText xml:space="preserve"> PAGEREF _Toc491255849 \h </w:instrText>
        </w:r>
        <w:r w:rsidR="00375B5F" w:rsidRPr="00F04840">
          <w:rPr>
            <w:rFonts w:ascii="Calibri" w:hAnsi="Calibri" w:cs="Calibri"/>
            <w:noProof/>
            <w:webHidden/>
            <w:sz w:val="24"/>
            <w:szCs w:val="24"/>
          </w:rPr>
        </w:r>
        <w:r w:rsidR="00375B5F" w:rsidRPr="00F04840">
          <w:rPr>
            <w:rFonts w:ascii="Calibri" w:hAnsi="Calibri" w:cs="Calibri"/>
            <w:noProof/>
            <w:webHidden/>
            <w:sz w:val="24"/>
            <w:szCs w:val="24"/>
          </w:rPr>
          <w:fldChar w:fldCharType="separate"/>
        </w:r>
        <w:r w:rsidR="00F8540E">
          <w:rPr>
            <w:rFonts w:ascii="Calibri" w:hAnsi="Calibri" w:cs="Calibri"/>
            <w:noProof/>
            <w:webHidden/>
            <w:sz w:val="24"/>
            <w:szCs w:val="24"/>
          </w:rPr>
          <w:t>12</w:t>
        </w:r>
        <w:r w:rsidR="00375B5F" w:rsidRPr="00F04840">
          <w:rPr>
            <w:rFonts w:ascii="Calibri" w:hAnsi="Calibri" w:cs="Calibri"/>
            <w:noProof/>
            <w:webHidden/>
            <w:sz w:val="24"/>
            <w:szCs w:val="24"/>
          </w:rPr>
          <w:fldChar w:fldCharType="end"/>
        </w:r>
      </w:hyperlink>
    </w:p>
    <w:p w:rsidR="00375B5F" w:rsidRPr="00F04840" w:rsidRDefault="00D3379B" w:rsidP="00F04840">
      <w:pPr>
        <w:pStyle w:val="Spistreci1"/>
        <w:spacing w:line="276" w:lineRule="auto"/>
        <w:jc w:val="both"/>
        <w:rPr>
          <w:rFonts w:ascii="Calibri" w:hAnsi="Calibri" w:cs="Calibri"/>
          <w:noProof/>
          <w:sz w:val="24"/>
          <w:szCs w:val="24"/>
        </w:rPr>
      </w:pPr>
      <w:hyperlink w:anchor="_Toc491255850" w:history="1">
        <w:r w:rsidR="00375B5F" w:rsidRPr="00F04840">
          <w:rPr>
            <w:rStyle w:val="Hipercze"/>
            <w:rFonts w:ascii="Calibri" w:hAnsi="Calibri" w:cs="Calibri"/>
            <w:noProof/>
            <w:sz w:val="24"/>
            <w:szCs w:val="24"/>
          </w:rPr>
          <w:t>XIV.</w:t>
        </w:r>
        <w:r w:rsidR="00375B5F" w:rsidRPr="00F04840">
          <w:rPr>
            <w:rFonts w:ascii="Calibri" w:hAnsi="Calibri" w:cs="Calibri"/>
            <w:noProof/>
            <w:sz w:val="24"/>
            <w:szCs w:val="24"/>
          </w:rPr>
          <w:tab/>
        </w:r>
        <w:r w:rsidR="00375B5F" w:rsidRPr="00F04840">
          <w:rPr>
            <w:rStyle w:val="Hipercze"/>
            <w:rFonts w:ascii="Calibri" w:hAnsi="Calibri" w:cs="Calibri"/>
            <w:noProof/>
            <w:sz w:val="24"/>
            <w:szCs w:val="24"/>
          </w:rPr>
          <w:t>TERMIN ZWIĄZANIA OFERTĄ</w:t>
        </w:r>
        <w:r w:rsidR="00375B5F" w:rsidRPr="00F04840">
          <w:rPr>
            <w:rFonts w:ascii="Calibri" w:hAnsi="Calibri" w:cs="Calibri"/>
            <w:noProof/>
            <w:webHidden/>
            <w:sz w:val="24"/>
            <w:szCs w:val="24"/>
          </w:rPr>
          <w:tab/>
        </w:r>
        <w:r w:rsidR="00375B5F" w:rsidRPr="00F04840">
          <w:rPr>
            <w:rFonts w:ascii="Calibri" w:hAnsi="Calibri" w:cs="Calibri"/>
            <w:noProof/>
            <w:webHidden/>
            <w:sz w:val="24"/>
            <w:szCs w:val="24"/>
          </w:rPr>
          <w:fldChar w:fldCharType="begin"/>
        </w:r>
        <w:r w:rsidR="00375B5F" w:rsidRPr="00F04840">
          <w:rPr>
            <w:rFonts w:ascii="Calibri" w:hAnsi="Calibri" w:cs="Calibri"/>
            <w:noProof/>
            <w:webHidden/>
            <w:sz w:val="24"/>
            <w:szCs w:val="24"/>
          </w:rPr>
          <w:instrText xml:space="preserve"> PAGEREF _Toc491255850 \h </w:instrText>
        </w:r>
        <w:r w:rsidR="00375B5F" w:rsidRPr="00F04840">
          <w:rPr>
            <w:rFonts w:ascii="Calibri" w:hAnsi="Calibri" w:cs="Calibri"/>
            <w:noProof/>
            <w:webHidden/>
            <w:sz w:val="24"/>
            <w:szCs w:val="24"/>
          </w:rPr>
        </w:r>
        <w:r w:rsidR="00375B5F" w:rsidRPr="00F04840">
          <w:rPr>
            <w:rFonts w:ascii="Calibri" w:hAnsi="Calibri" w:cs="Calibri"/>
            <w:noProof/>
            <w:webHidden/>
            <w:sz w:val="24"/>
            <w:szCs w:val="24"/>
          </w:rPr>
          <w:fldChar w:fldCharType="separate"/>
        </w:r>
        <w:r w:rsidR="00F8540E">
          <w:rPr>
            <w:rFonts w:ascii="Calibri" w:hAnsi="Calibri" w:cs="Calibri"/>
            <w:noProof/>
            <w:webHidden/>
            <w:sz w:val="24"/>
            <w:szCs w:val="24"/>
          </w:rPr>
          <w:t>14</w:t>
        </w:r>
        <w:r w:rsidR="00375B5F" w:rsidRPr="00F04840">
          <w:rPr>
            <w:rFonts w:ascii="Calibri" w:hAnsi="Calibri" w:cs="Calibri"/>
            <w:noProof/>
            <w:webHidden/>
            <w:sz w:val="24"/>
            <w:szCs w:val="24"/>
          </w:rPr>
          <w:fldChar w:fldCharType="end"/>
        </w:r>
      </w:hyperlink>
    </w:p>
    <w:p w:rsidR="00375B5F" w:rsidRPr="00F04840" w:rsidRDefault="00D3379B" w:rsidP="00F04840">
      <w:pPr>
        <w:pStyle w:val="Spistreci1"/>
        <w:spacing w:line="276" w:lineRule="auto"/>
        <w:jc w:val="both"/>
        <w:rPr>
          <w:rFonts w:ascii="Calibri" w:hAnsi="Calibri" w:cs="Calibri"/>
          <w:noProof/>
          <w:sz w:val="24"/>
          <w:szCs w:val="24"/>
        </w:rPr>
      </w:pPr>
      <w:hyperlink w:anchor="_Toc491255851" w:history="1">
        <w:r w:rsidR="00375B5F" w:rsidRPr="00F04840">
          <w:rPr>
            <w:rStyle w:val="Hipercze"/>
            <w:rFonts w:ascii="Calibri" w:hAnsi="Calibri" w:cs="Calibri"/>
            <w:noProof/>
            <w:sz w:val="24"/>
            <w:szCs w:val="24"/>
          </w:rPr>
          <w:t>XV.</w:t>
        </w:r>
        <w:r w:rsidR="00375B5F" w:rsidRPr="00F04840">
          <w:rPr>
            <w:rFonts w:ascii="Calibri" w:hAnsi="Calibri" w:cs="Calibri"/>
            <w:noProof/>
            <w:sz w:val="24"/>
            <w:szCs w:val="24"/>
          </w:rPr>
          <w:tab/>
        </w:r>
        <w:r w:rsidR="00375B5F" w:rsidRPr="00F04840">
          <w:rPr>
            <w:rStyle w:val="Hipercze"/>
            <w:rFonts w:ascii="Calibri" w:hAnsi="Calibri" w:cs="Calibri"/>
            <w:noProof/>
            <w:sz w:val="24"/>
            <w:szCs w:val="24"/>
          </w:rPr>
          <w:t>OPIS SPOSOBU PRZYGOTOWYWANIA OFERT</w:t>
        </w:r>
        <w:r w:rsidR="00375B5F" w:rsidRPr="00F04840">
          <w:rPr>
            <w:rFonts w:ascii="Calibri" w:hAnsi="Calibri" w:cs="Calibri"/>
            <w:noProof/>
            <w:webHidden/>
            <w:sz w:val="24"/>
            <w:szCs w:val="24"/>
          </w:rPr>
          <w:tab/>
        </w:r>
        <w:r w:rsidR="00375B5F" w:rsidRPr="00F04840">
          <w:rPr>
            <w:rFonts w:ascii="Calibri" w:hAnsi="Calibri" w:cs="Calibri"/>
            <w:noProof/>
            <w:webHidden/>
            <w:sz w:val="24"/>
            <w:szCs w:val="24"/>
          </w:rPr>
          <w:fldChar w:fldCharType="begin"/>
        </w:r>
        <w:r w:rsidR="00375B5F" w:rsidRPr="00F04840">
          <w:rPr>
            <w:rFonts w:ascii="Calibri" w:hAnsi="Calibri" w:cs="Calibri"/>
            <w:noProof/>
            <w:webHidden/>
            <w:sz w:val="24"/>
            <w:szCs w:val="24"/>
          </w:rPr>
          <w:instrText xml:space="preserve"> PAGEREF _Toc491255851 \h </w:instrText>
        </w:r>
        <w:r w:rsidR="00375B5F" w:rsidRPr="00F04840">
          <w:rPr>
            <w:rFonts w:ascii="Calibri" w:hAnsi="Calibri" w:cs="Calibri"/>
            <w:noProof/>
            <w:webHidden/>
            <w:sz w:val="24"/>
            <w:szCs w:val="24"/>
          </w:rPr>
        </w:r>
        <w:r w:rsidR="00375B5F" w:rsidRPr="00F04840">
          <w:rPr>
            <w:rFonts w:ascii="Calibri" w:hAnsi="Calibri" w:cs="Calibri"/>
            <w:noProof/>
            <w:webHidden/>
            <w:sz w:val="24"/>
            <w:szCs w:val="24"/>
          </w:rPr>
          <w:fldChar w:fldCharType="separate"/>
        </w:r>
        <w:r w:rsidR="00F8540E">
          <w:rPr>
            <w:rFonts w:ascii="Calibri" w:hAnsi="Calibri" w:cs="Calibri"/>
            <w:noProof/>
            <w:webHidden/>
            <w:sz w:val="24"/>
            <w:szCs w:val="24"/>
          </w:rPr>
          <w:t>14</w:t>
        </w:r>
        <w:r w:rsidR="00375B5F" w:rsidRPr="00F04840">
          <w:rPr>
            <w:rFonts w:ascii="Calibri" w:hAnsi="Calibri" w:cs="Calibri"/>
            <w:noProof/>
            <w:webHidden/>
            <w:sz w:val="24"/>
            <w:szCs w:val="24"/>
          </w:rPr>
          <w:fldChar w:fldCharType="end"/>
        </w:r>
      </w:hyperlink>
    </w:p>
    <w:p w:rsidR="00375B5F" w:rsidRPr="00F04840" w:rsidRDefault="00D3379B" w:rsidP="00F04840">
      <w:pPr>
        <w:pStyle w:val="Spistreci1"/>
        <w:spacing w:line="276" w:lineRule="auto"/>
        <w:jc w:val="both"/>
        <w:rPr>
          <w:rFonts w:ascii="Calibri" w:hAnsi="Calibri" w:cs="Calibri"/>
          <w:noProof/>
          <w:sz w:val="24"/>
          <w:szCs w:val="24"/>
        </w:rPr>
      </w:pPr>
      <w:hyperlink w:anchor="_Toc491255852" w:history="1">
        <w:r w:rsidR="00375B5F" w:rsidRPr="00F04840">
          <w:rPr>
            <w:rStyle w:val="Hipercze"/>
            <w:rFonts w:ascii="Calibri" w:hAnsi="Calibri" w:cs="Calibri"/>
            <w:noProof/>
            <w:sz w:val="24"/>
            <w:szCs w:val="24"/>
          </w:rPr>
          <w:t>XVI.</w:t>
        </w:r>
        <w:r w:rsidR="00375B5F" w:rsidRPr="00F04840">
          <w:rPr>
            <w:rFonts w:ascii="Calibri" w:hAnsi="Calibri" w:cs="Calibri"/>
            <w:noProof/>
            <w:sz w:val="24"/>
            <w:szCs w:val="24"/>
          </w:rPr>
          <w:tab/>
        </w:r>
        <w:r w:rsidR="00375B5F" w:rsidRPr="00F04840">
          <w:rPr>
            <w:rStyle w:val="Hipercze"/>
            <w:rFonts w:ascii="Calibri" w:hAnsi="Calibri" w:cs="Calibri"/>
            <w:noProof/>
            <w:sz w:val="24"/>
            <w:szCs w:val="24"/>
          </w:rPr>
          <w:t>MIEJSCE ORAZ TERMIN SKŁADANIA i OTWARCIA OFERT</w:t>
        </w:r>
        <w:r w:rsidR="00375B5F" w:rsidRPr="00F04840">
          <w:rPr>
            <w:rFonts w:ascii="Calibri" w:hAnsi="Calibri" w:cs="Calibri"/>
            <w:noProof/>
            <w:webHidden/>
            <w:sz w:val="24"/>
            <w:szCs w:val="24"/>
          </w:rPr>
          <w:tab/>
        </w:r>
        <w:r w:rsidR="00375B5F" w:rsidRPr="00F04840">
          <w:rPr>
            <w:rFonts w:ascii="Calibri" w:hAnsi="Calibri" w:cs="Calibri"/>
            <w:noProof/>
            <w:webHidden/>
            <w:sz w:val="24"/>
            <w:szCs w:val="24"/>
          </w:rPr>
          <w:fldChar w:fldCharType="begin"/>
        </w:r>
        <w:r w:rsidR="00375B5F" w:rsidRPr="00F04840">
          <w:rPr>
            <w:rFonts w:ascii="Calibri" w:hAnsi="Calibri" w:cs="Calibri"/>
            <w:noProof/>
            <w:webHidden/>
            <w:sz w:val="24"/>
            <w:szCs w:val="24"/>
          </w:rPr>
          <w:instrText xml:space="preserve"> PAGEREF _Toc491255852 \h </w:instrText>
        </w:r>
        <w:r w:rsidR="00375B5F" w:rsidRPr="00F04840">
          <w:rPr>
            <w:rFonts w:ascii="Calibri" w:hAnsi="Calibri" w:cs="Calibri"/>
            <w:noProof/>
            <w:webHidden/>
            <w:sz w:val="24"/>
            <w:szCs w:val="24"/>
          </w:rPr>
        </w:r>
        <w:r w:rsidR="00375B5F" w:rsidRPr="00F04840">
          <w:rPr>
            <w:rFonts w:ascii="Calibri" w:hAnsi="Calibri" w:cs="Calibri"/>
            <w:noProof/>
            <w:webHidden/>
            <w:sz w:val="24"/>
            <w:szCs w:val="24"/>
          </w:rPr>
          <w:fldChar w:fldCharType="separate"/>
        </w:r>
        <w:r w:rsidR="00F8540E">
          <w:rPr>
            <w:rFonts w:ascii="Calibri" w:hAnsi="Calibri" w:cs="Calibri"/>
            <w:noProof/>
            <w:webHidden/>
            <w:sz w:val="24"/>
            <w:szCs w:val="24"/>
          </w:rPr>
          <w:t>16</w:t>
        </w:r>
        <w:r w:rsidR="00375B5F" w:rsidRPr="00F04840">
          <w:rPr>
            <w:rFonts w:ascii="Calibri" w:hAnsi="Calibri" w:cs="Calibri"/>
            <w:noProof/>
            <w:webHidden/>
            <w:sz w:val="24"/>
            <w:szCs w:val="24"/>
          </w:rPr>
          <w:fldChar w:fldCharType="end"/>
        </w:r>
      </w:hyperlink>
    </w:p>
    <w:p w:rsidR="00375B5F" w:rsidRPr="00F04840" w:rsidRDefault="00D3379B" w:rsidP="00F04840">
      <w:pPr>
        <w:pStyle w:val="Spistreci1"/>
        <w:spacing w:line="276" w:lineRule="auto"/>
        <w:jc w:val="both"/>
        <w:rPr>
          <w:rFonts w:ascii="Calibri" w:hAnsi="Calibri" w:cs="Calibri"/>
          <w:noProof/>
          <w:sz w:val="24"/>
          <w:szCs w:val="24"/>
        </w:rPr>
      </w:pPr>
      <w:hyperlink w:anchor="_Toc491255853" w:history="1">
        <w:r w:rsidR="00375B5F" w:rsidRPr="00F04840">
          <w:rPr>
            <w:rStyle w:val="Hipercze"/>
            <w:rFonts w:ascii="Calibri" w:hAnsi="Calibri" w:cs="Calibri"/>
            <w:noProof/>
            <w:sz w:val="24"/>
            <w:szCs w:val="24"/>
          </w:rPr>
          <w:t>XVII.</w:t>
        </w:r>
        <w:r w:rsidR="00375B5F" w:rsidRPr="00F04840">
          <w:rPr>
            <w:rFonts w:ascii="Calibri" w:hAnsi="Calibri" w:cs="Calibri"/>
            <w:noProof/>
            <w:sz w:val="24"/>
            <w:szCs w:val="24"/>
          </w:rPr>
          <w:tab/>
        </w:r>
        <w:r w:rsidR="00375B5F" w:rsidRPr="00F04840">
          <w:rPr>
            <w:rStyle w:val="Hipercze"/>
            <w:rFonts w:ascii="Calibri" w:hAnsi="Calibri" w:cs="Calibri"/>
            <w:noProof/>
            <w:sz w:val="24"/>
            <w:szCs w:val="24"/>
          </w:rPr>
          <w:t>OPIS SPOSOBU OBLICZENIA CENY</w:t>
        </w:r>
        <w:r w:rsidR="00375B5F" w:rsidRPr="00F04840">
          <w:rPr>
            <w:rFonts w:ascii="Calibri" w:hAnsi="Calibri" w:cs="Calibri"/>
            <w:noProof/>
            <w:webHidden/>
            <w:sz w:val="24"/>
            <w:szCs w:val="24"/>
          </w:rPr>
          <w:tab/>
        </w:r>
        <w:r w:rsidR="00375B5F" w:rsidRPr="00F04840">
          <w:rPr>
            <w:rFonts w:ascii="Calibri" w:hAnsi="Calibri" w:cs="Calibri"/>
            <w:noProof/>
            <w:webHidden/>
            <w:sz w:val="24"/>
            <w:szCs w:val="24"/>
          </w:rPr>
          <w:fldChar w:fldCharType="begin"/>
        </w:r>
        <w:r w:rsidR="00375B5F" w:rsidRPr="00F04840">
          <w:rPr>
            <w:rFonts w:ascii="Calibri" w:hAnsi="Calibri" w:cs="Calibri"/>
            <w:noProof/>
            <w:webHidden/>
            <w:sz w:val="24"/>
            <w:szCs w:val="24"/>
          </w:rPr>
          <w:instrText xml:space="preserve"> PAGEREF _Toc491255853 \h </w:instrText>
        </w:r>
        <w:r w:rsidR="00375B5F" w:rsidRPr="00F04840">
          <w:rPr>
            <w:rFonts w:ascii="Calibri" w:hAnsi="Calibri" w:cs="Calibri"/>
            <w:noProof/>
            <w:webHidden/>
            <w:sz w:val="24"/>
            <w:szCs w:val="24"/>
          </w:rPr>
        </w:r>
        <w:r w:rsidR="00375B5F" w:rsidRPr="00F04840">
          <w:rPr>
            <w:rFonts w:ascii="Calibri" w:hAnsi="Calibri" w:cs="Calibri"/>
            <w:noProof/>
            <w:webHidden/>
            <w:sz w:val="24"/>
            <w:szCs w:val="24"/>
          </w:rPr>
          <w:fldChar w:fldCharType="separate"/>
        </w:r>
        <w:r w:rsidR="00F8540E">
          <w:rPr>
            <w:rFonts w:ascii="Calibri" w:hAnsi="Calibri" w:cs="Calibri"/>
            <w:noProof/>
            <w:webHidden/>
            <w:sz w:val="24"/>
            <w:szCs w:val="24"/>
          </w:rPr>
          <w:t>17</w:t>
        </w:r>
        <w:r w:rsidR="00375B5F" w:rsidRPr="00F04840">
          <w:rPr>
            <w:rFonts w:ascii="Calibri" w:hAnsi="Calibri" w:cs="Calibri"/>
            <w:noProof/>
            <w:webHidden/>
            <w:sz w:val="24"/>
            <w:szCs w:val="24"/>
          </w:rPr>
          <w:fldChar w:fldCharType="end"/>
        </w:r>
      </w:hyperlink>
    </w:p>
    <w:p w:rsidR="00375B5F" w:rsidRPr="00F04840" w:rsidRDefault="00D3379B" w:rsidP="00F04840">
      <w:pPr>
        <w:pStyle w:val="Spistreci1"/>
        <w:spacing w:line="276" w:lineRule="auto"/>
        <w:jc w:val="both"/>
        <w:rPr>
          <w:rFonts w:ascii="Calibri" w:hAnsi="Calibri" w:cs="Calibri"/>
          <w:noProof/>
          <w:sz w:val="24"/>
          <w:szCs w:val="24"/>
        </w:rPr>
      </w:pPr>
      <w:hyperlink w:anchor="_Toc491255854" w:history="1">
        <w:r w:rsidR="00375B5F" w:rsidRPr="00F04840">
          <w:rPr>
            <w:rStyle w:val="Hipercze"/>
            <w:rFonts w:ascii="Calibri" w:hAnsi="Calibri" w:cs="Calibri"/>
            <w:noProof/>
            <w:sz w:val="24"/>
            <w:szCs w:val="24"/>
          </w:rPr>
          <w:t>XVIII.</w:t>
        </w:r>
        <w:r w:rsidR="00375B5F" w:rsidRPr="00F04840">
          <w:rPr>
            <w:rFonts w:ascii="Calibri" w:hAnsi="Calibri" w:cs="Calibri"/>
            <w:noProof/>
            <w:sz w:val="24"/>
            <w:szCs w:val="24"/>
          </w:rPr>
          <w:tab/>
        </w:r>
        <w:r w:rsidR="00375B5F" w:rsidRPr="00F04840">
          <w:rPr>
            <w:rStyle w:val="Hipercze"/>
            <w:rFonts w:ascii="Calibri" w:hAnsi="Calibri" w:cs="Calibri"/>
            <w:noProof/>
            <w:sz w:val="24"/>
            <w:szCs w:val="24"/>
          </w:rPr>
          <w:t>WYJAŚNIANIE I ZMIANY W TREŚĆI SIWZ</w:t>
        </w:r>
        <w:r w:rsidR="00375B5F" w:rsidRPr="00F04840">
          <w:rPr>
            <w:rFonts w:ascii="Calibri" w:hAnsi="Calibri" w:cs="Calibri"/>
            <w:noProof/>
            <w:webHidden/>
            <w:sz w:val="24"/>
            <w:szCs w:val="24"/>
          </w:rPr>
          <w:tab/>
        </w:r>
        <w:r w:rsidR="00375B5F" w:rsidRPr="00F04840">
          <w:rPr>
            <w:rFonts w:ascii="Calibri" w:hAnsi="Calibri" w:cs="Calibri"/>
            <w:noProof/>
            <w:webHidden/>
            <w:sz w:val="24"/>
            <w:szCs w:val="24"/>
          </w:rPr>
          <w:fldChar w:fldCharType="begin"/>
        </w:r>
        <w:r w:rsidR="00375B5F" w:rsidRPr="00F04840">
          <w:rPr>
            <w:rFonts w:ascii="Calibri" w:hAnsi="Calibri" w:cs="Calibri"/>
            <w:noProof/>
            <w:webHidden/>
            <w:sz w:val="24"/>
            <w:szCs w:val="24"/>
          </w:rPr>
          <w:instrText xml:space="preserve"> PAGEREF _Toc491255854 \h </w:instrText>
        </w:r>
        <w:r w:rsidR="00375B5F" w:rsidRPr="00F04840">
          <w:rPr>
            <w:rFonts w:ascii="Calibri" w:hAnsi="Calibri" w:cs="Calibri"/>
            <w:noProof/>
            <w:webHidden/>
            <w:sz w:val="24"/>
            <w:szCs w:val="24"/>
          </w:rPr>
        </w:r>
        <w:r w:rsidR="00375B5F" w:rsidRPr="00F04840">
          <w:rPr>
            <w:rFonts w:ascii="Calibri" w:hAnsi="Calibri" w:cs="Calibri"/>
            <w:noProof/>
            <w:webHidden/>
            <w:sz w:val="24"/>
            <w:szCs w:val="24"/>
          </w:rPr>
          <w:fldChar w:fldCharType="separate"/>
        </w:r>
        <w:r w:rsidR="00F8540E">
          <w:rPr>
            <w:rFonts w:ascii="Calibri" w:hAnsi="Calibri" w:cs="Calibri"/>
            <w:noProof/>
            <w:webHidden/>
            <w:sz w:val="24"/>
            <w:szCs w:val="24"/>
          </w:rPr>
          <w:t>19</w:t>
        </w:r>
        <w:r w:rsidR="00375B5F" w:rsidRPr="00F04840">
          <w:rPr>
            <w:rFonts w:ascii="Calibri" w:hAnsi="Calibri" w:cs="Calibri"/>
            <w:noProof/>
            <w:webHidden/>
            <w:sz w:val="24"/>
            <w:szCs w:val="24"/>
          </w:rPr>
          <w:fldChar w:fldCharType="end"/>
        </w:r>
      </w:hyperlink>
    </w:p>
    <w:p w:rsidR="00375B5F" w:rsidRPr="00F04840" w:rsidRDefault="00D3379B" w:rsidP="00F04840">
      <w:pPr>
        <w:pStyle w:val="Spistreci1"/>
        <w:spacing w:line="276" w:lineRule="auto"/>
        <w:jc w:val="both"/>
        <w:rPr>
          <w:rFonts w:ascii="Calibri" w:hAnsi="Calibri" w:cs="Calibri"/>
          <w:noProof/>
          <w:sz w:val="24"/>
          <w:szCs w:val="24"/>
        </w:rPr>
      </w:pPr>
      <w:hyperlink w:anchor="_Toc491255855" w:history="1">
        <w:r w:rsidR="00375B5F" w:rsidRPr="00F04840">
          <w:rPr>
            <w:rStyle w:val="Hipercze"/>
            <w:rFonts w:ascii="Calibri" w:hAnsi="Calibri" w:cs="Calibri"/>
            <w:noProof/>
            <w:sz w:val="24"/>
            <w:szCs w:val="24"/>
          </w:rPr>
          <w:t>XIX.</w:t>
        </w:r>
        <w:r w:rsidR="00375B5F" w:rsidRPr="00F04840">
          <w:rPr>
            <w:rFonts w:ascii="Calibri" w:hAnsi="Calibri" w:cs="Calibri"/>
            <w:noProof/>
            <w:sz w:val="24"/>
            <w:szCs w:val="24"/>
          </w:rPr>
          <w:tab/>
        </w:r>
        <w:r w:rsidR="00375B5F" w:rsidRPr="00F04840">
          <w:rPr>
            <w:rStyle w:val="Hipercze"/>
            <w:rFonts w:ascii="Calibri" w:hAnsi="Calibri" w:cs="Calibri"/>
            <w:noProof/>
            <w:sz w:val="24"/>
            <w:szCs w:val="24"/>
          </w:rPr>
          <w:t>ZMIANY LUB WYCOFANIE ZŁOŻONEJ OFERTY</w:t>
        </w:r>
        <w:r w:rsidR="00375B5F" w:rsidRPr="00F04840">
          <w:rPr>
            <w:rFonts w:ascii="Calibri" w:hAnsi="Calibri" w:cs="Calibri"/>
            <w:noProof/>
            <w:webHidden/>
            <w:sz w:val="24"/>
            <w:szCs w:val="24"/>
          </w:rPr>
          <w:tab/>
        </w:r>
        <w:r w:rsidR="00375B5F" w:rsidRPr="00F04840">
          <w:rPr>
            <w:rFonts w:ascii="Calibri" w:hAnsi="Calibri" w:cs="Calibri"/>
            <w:noProof/>
            <w:webHidden/>
            <w:sz w:val="24"/>
            <w:szCs w:val="24"/>
          </w:rPr>
          <w:fldChar w:fldCharType="begin"/>
        </w:r>
        <w:r w:rsidR="00375B5F" w:rsidRPr="00F04840">
          <w:rPr>
            <w:rFonts w:ascii="Calibri" w:hAnsi="Calibri" w:cs="Calibri"/>
            <w:noProof/>
            <w:webHidden/>
            <w:sz w:val="24"/>
            <w:szCs w:val="24"/>
          </w:rPr>
          <w:instrText xml:space="preserve"> PAGEREF _Toc491255855 \h </w:instrText>
        </w:r>
        <w:r w:rsidR="00375B5F" w:rsidRPr="00F04840">
          <w:rPr>
            <w:rFonts w:ascii="Calibri" w:hAnsi="Calibri" w:cs="Calibri"/>
            <w:noProof/>
            <w:webHidden/>
            <w:sz w:val="24"/>
            <w:szCs w:val="24"/>
          </w:rPr>
        </w:r>
        <w:r w:rsidR="00375B5F" w:rsidRPr="00F04840">
          <w:rPr>
            <w:rFonts w:ascii="Calibri" w:hAnsi="Calibri" w:cs="Calibri"/>
            <w:noProof/>
            <w:webHidden/>
            <w:sz w:val="24"/>
            <w:szCs w:val="24"/>
          </w:rPr>
          <w:fldChar w:fldCharType="separate"/>
        </w:r>
        <w:r w:rsidR="00F8540E">
          <w:rPr>
            <w:rFonts w:ascii="Calibri" w:hAnsi="Calibri" w:cs="Calibri"/>
            <w:noProof/>
            <w:webHidden/>
            <w:sz w:val="24"/>
            <w:szCs w:val="24"/>
          </w:rPr>
          <w:t>21</w:t>
        </w:r>
        <w:r w:rsidR="00375B5F" w:rsidRPr="00F04840">
          <w:rPr>
            <w:rFonts w:ascii="Calibri" w:hAnsi="Calibri" w:cs="Calibri"/>
            <w:noProof/>
            <w:webHidden/>
            <w:sz w:val="24"/>
            <w:szCs w:val="24"/>
          </w:rPr>
          <w:fldChar w:fldCharType="end"/>
        </w:r>
      </w:hyperlink>
    </w:p>
    <w:p w:rsidR="00375B5F" w:rsidRPr="00F04840" w:rsidRDefault="00D3379B" w:rsidP="00F04840">
      <w:pPr>
        <w:pStyle w:val="Spistreci1"/>
        <w:spacing w:line="276" w:lineRule="auto"/>
        <w:jc w:val="both"/>
        <w:rPr>
          <w:rFonts w:ascii="Calibri" w:hAnsi="Calibri" w:cs="Calibri"/>
          <w:noProof/>
          <w:sz w:val="24"/>
          <w:szCs w:val="24"/>
        </w:rPr>
      </w:pPr>
      <w:hyperlink w:anchor="_Toc491255856" w:history="1">
        <w:r w:rsidR="00375B5F" w:rsidRPr="00F04840">
          <w:rPr>
            <w:rStyle w:val="Hipercze"/>
            <w:rFonts w:ascii="Calibri" w:hAnsi="Calibri" w:cs="Calibri"/>
            <w:noProof/>
            <w:sz w:val="24"/>
            <w:szCs w:val="24"/>
          </w:rPr>
          <w:t>XX.</w:t>
        </w:r>
        <w:r w:rsidR="00375B5F" w:rsidRPr="00F04840">
          <w:rPr>
            <w:rFonts w:ascii="Calibri" w:hAnsi="Calibri" w:cs="Calibri"/>
            <w:noProof/>
            <w:sz w:val="24"/>
            <w:szCs w:val="24"/>
          </w:rPr>
          <w:tab/>
        </w:r>
        <w:r w:rsidR="00375B5F" w:rsidRPr="00F04840">
          <w:rPr>
            <w:rStyle w:val="Hipercze"/>
            <w:rFonts w:ascii="Calibri" w:hAnsi="Calibri" w:cs="Calibri"/>
            <w:noProof/>
            <w:sz w:val="24"/>
            <w:szCs w:val="24"/>
          </w:rPr>
          <w:t>OPIS KRYTERIÓW, KTÓRYMI ZAMAWIAJĄCY BĘDZIE SIĘ KIEROWAŁ PRZY WYBORZE OFERTY WRAZ Z PODANIEM WAG TYCH KRYTERIÓW I SPOSOBU OCENY OFERT</w:t>
        </w:r>
        <w:r w:rsidR="00375B5F" w:rsidRPr="00F04840">
          <w:rPr>
            <w:rFonts w:ascii="Calibri" w:hAnsi="Calibri" w:cs="Calibri"/>
            <w:noProof/>
            <w:webHidden/>
            <w:sz w:val="24"/>
            <w:szCs w:val="24"/>
          </w:rPr>
          <w:tab/>
        </w:r>
        <w:r w:rsidR="00375B5F" w:rsidRPr="00F04840">
          <w:rPr>
            <w:rFonts w:ascii="Calibri" w:hAnsi="Calibri" w:cs="Calibri"/>
            <w:noProof/>
            <w:webHidden/>
            <w:sz w:val="24"/>
            <w:szCs w:val="24"/>
          </w:rPr>
          <w:fldChar w:fldCharType="begin"/>
        </w:r>
        <w:r w:rsidR="00375B5F" w:rsidRPr="00F04840">
          <w:rPr>
            <w:rFonts w:ascii="Calibri" w:hAnsi="Calibri" w:cs="Calibri"/>
            <w:noProof/>
            <w:webHidden/>
            <w:sz w:val="24"/>
            <w:szCs w:val="24"/>
          </w:rPr>
          <w:instrText xml:space="preserve"> PAGEREF _Toc491255856 \h </w:instrText>
        </w:r>
        <w:r w:rsidR="00375B5F" w:rsidRPr="00F04840">
          <w:rPr>
            <w:rFonts w:ascii="Calibri" w:hAnsi="Calibri" w:cs="Calibri"/>
            <w:noProof/>
            <w:webHidden/>
            <w:sz w:val="24"/>
            <w:szCs w:val="24"/>
          </w:rPr>
        </w:r>
        <w:r w:rsidR="00375B5F" w:rsidRPr="00F04840">
          <w:rPr>
            <w:rFonts w:ascii="Calibri" w:hAnsi="Calibri" w:cs="Calibri"/>
            <w:noProof/>
            <w:webHidden/>
            <w:sz w:val="24"/>
            <w:szCs w:val="24"/>
          </w:rPr>
          <w:fldChar w:fldCharType="separate"/>
        </w:r>
        <w:r w:rsidR="00F8540E">
          <w:rPr>
            <w:rFonts w:ascii="Calibri" w:hAnsi="Calibri" w:cs="Calibri"/>
            <w:noProof/>
            <w:webHidden/>
            <w:sz w:val="24"/>
            <w:szCs w:val="24"/>
          </w:rPr>
          <w:t>21</w:t>
        </w:r>
        <w:r w:rsidR="00375B5F" w:rsidRPr="00F04840">
          <w:rPr>
            <w:rFonts w:ascii="Calibri" w:hAnsi="Calibri" w:cs="Calibri"/>
            <w:noProof/>
            <w:webHidden/>
            <w:sz w:val="24"/>
            <w:szCs w:val="24"/>
          </w:rPr>
          <w:fldChar w:fldCharType="end"/>
        </w:r>
      </w:hyperlink>
    </w:p>
    <w:p w:rsidR="00375B5F" w:rsidRPr="00F04840" w:rsidRDefault="00D3379B" w:rsidP="00F04840">
      <w:pPr>
        <w:pStyle w:val="Spistreci1"/>
        <w:spacing w:line="276" w:lineRule="auto"/>
        <w:jc w:val="both"/>
        <w:rPr>
          <w:rFonts w:ascii="Calibri" w:hAnsi="Calibri" w:cs="Calibri"/>
          <w:noProof/>
          <w:sz w:val="24"/>
          <w:szCs w:val="24"/>
        </w:rPr>
      </w:pPr>
      <w:hyperlink w:anchor="_Toc491255857" w:history="1">
        <w:r w:rsidR="00375B5F" w:rsidRPr="00F04840">
          <w:rPr>
            <w:rStyle w:val="Hipercze"/>
            <w:rFonts w:ascii="Calibri" w:hAnsi="Calibri" w:cs="Calibri"/>
            <w:noProof/>
            <w:sz w:val="24"/>
            <w:szCs w:val="24"/>
          </w:rPr>
          <w:t>XXI.</w:t>
        </w:r>
        <w:r w:rsidR="00375B5F" w:rsidRPr="00F04840">
          <w:rPr>
            <w:rFonts w:ascii="Calibri" w:hAnsi="Calibri" w:cs="Calibri"/>
            <w:noProof/>
            <w:sz w:val="24"/>
            <w:szCs w:val="24"/>
          </w:rPr>
          <w:tab/>
        </w:r>
        <w:r w:rsidR="00375B5F" w:rsidRPr="00F04840">
          <w:rPr>
            <w:rStyle w:val="Hipercze"/>
            <w:rFonts w:ascii="Calibri" w:hAnsi="Calibri" w:cs="Calibri"/>
            <w:noProof/>
            <w:sz w:val="24"/>
            <w:szCs w:val="24"/>
          </w:rPr>
          <w:t>INFORMACJE O FORMALNOŚCIACH, JAKIE POWINNY ZOSTAĆ DOPEŁNIONE PO WYBORZE OFERTY W CELU ZAWARCIA UMOWY W SPRAWIE ZAMÓWIENIA PUBLICZNEGO</w:t>
        </w:r>
        <w:r w:rsidR="00375B5F" w:rsidRPr="00F04840">
          <w:rPr>
            <w:rFonts w:ascii="Calibri" w:hAnsi="Calibri" w:cs="Calibri"/>
            <w:noProof/>
            <w:webHidden/>
            <w:sz w:val="24"/>
            <w:szCs w:val="24"/>
          </w:rPr>
          <w:tab/>
        </w:r>
        <w:r w:rsidR="00375B5F" w:rsidRPr="00F04840">
          <w:rPr>
            <w:rFonts w:ascii="Calibri" w:hAnsi="Calibri" w:cs="Calibri"/>
            <w:noProof/>
            <w:webHidden/>
            <w:sz w:val="24"/>
            <w:szCs w:val="24"/>
          </w:rPr>
          <w:fldChar w:fldCharType="begin"/>
        </w:r>
        <w:r w:rsidR="00375B5F" w:rsidRPr="00F04840">
          <w:rPr>
            <w:rFonts w:ascii="Calibri" w:hAnsi="Calibri" w:cs="Calibri"/>
            <w:noProof/>
            <w:webHidden/>
            <w:sz w:val="24"/>
            <w:szCs w:val="24"/>
          </w:rPr>
          <w:instrText xml:space="preserve"> PAGEREF _Toc491255857 \h </w:instrText>
        </w:r>
        <w:r w:rsidR="00375B5F" w:rsidRPr="00F04840">
          <w:rPr>
            <w:rFonts w:ascii="Calibri" w:hAnsi="Calibri" w:cs="Calibri"/>
            <w:noProof/>
            <w:webHidden/>
            <w:sz w:val="24"/>
            <w:szCs w:val="24"/>
          </w:rPr>
        </w:r>
        <w:r w:rsidR="00375B5F" w:rsidRPr="00F04840">
          <w:rPr>
            <w:rFonts w:ascii="Calibri" w:hAnsi="Calibri" w:cs="Calibri"/>
            <w:noProof/>
            <w:webHidden/>
            <w:sz w:val="24"/>
            <w:szCs w:val="24"/>
          </w:rPr>
          <w:fldChar w:fldCharType="separate"/>
        </w:r>
        <w:r w:rsidR="00F8540E">
          <w:rPr>
            <w:rFonts w:ascii="Calibri" w:hAnsi="Calibri" w:cs="Calibri"/>
            <w:noProof/>
            <w:webHidden/>
            <w:sz w:val="24"/>
            <w:szCs w:val="24"/>
          </w:rPr>
          <w:t>22</w:t>
        </w:r>
        <w:r w:rsidR="00375B5F" w:rsidRPr="00F04840">
          <w:rPr>
            <w:rFonts w:ascii="Calibri" w:hAnsi="Calibri" w:cs="Calibri"/>
            <w:noProof/>
            <w:webHidden/>
            <w:sz w:val="24"/>
            <w:szCs w:val="24"/>
          </w:rPr>
          <w:fldChar w:fldCharType="end"/>
        </w:r>
      </w:hyperlink>
    </w:p>
    <w:p w:rsidR="00375B5F" w:rsidRPr="00F04840" w:rsidRDefault="00D3379B" w:rsidP="00F04840">
      <w:pPr>
        <w:pStyle w:val="Spistreci1"/>
        <w:spacing w:line="276" w:lineRule="auto"/>
        <w:jc w:val="both"/>
        <w:rPr>
          <w:rFonts w:ascii="Calibri" w:hAnsi="Calibri" w:cs="Calibri"/>
          <w:noProof/>
          <w:sz w:val="24"/>
          <w:szCs w:val="24"/>
        </w:rPr>
      </w:pPr>
      <w:hyperlink w:anchor="_Toc491255858" w:history="1">
        <w:r w:rsidR="00375B5F" w:rsidRPr="00F04840">
          <w:rPr>
            <w:rStyle w:val="Hipercze"/>
            <w:rFonts w:ascii="Calibri" w:hAnsi="Calibri" w:cs="Calibri"/>
            <w:noProof/>
            <w:sz w:val="24"/>
            <w:szCs w:val="24"/>
          </w:rPr>
          <w:t>XXII.</w:t>
        </w:r>
        <w:r w:rsidR="00375B5F" w:rsidRPr="00F04840">
          <w:rPr>
            <w:rFonts w:ascii="Calibri" w:hAnsi="Calibri" w:cs="Calibri"/>
            <w:noProof/>
            <w:sz w:val="24"/>
            <w:szCs w:val="24"/>
          </w:rPr>
          <w:tab/>
        </w:r>
        <w:r w:rsidR="00375B5F" w:rsidRPr="00F04840">
          <w:rPr>
            <w:rStyle w:val="Hipercze"/>
            <w:rFonts w:ascii="Calibri" w:hAnsi="Calibri" w:cs="Calibri"/>
            <w:noProof/>
            <w:sz w:val="24"/>
            <w:szCs w:val="24"/>
          </w:rPr>
          <w:t>WYMAGANIA DOTYCZĄCE ZABEZPIECZENIA NALEŻYTEGO WYKONANIA UMOWY</w:t>
        </w:r>
        <w:r w:rsidR="00375B5F" w:rsidRPr="00F04840">
          <w:rPr>
            <w:rFonts w:ascii="Calibri" w:hAnsi="Calibri" w:cs="Calibri"/>
            <w:noProof/>
            <w:webHidden/>
            <w:sz w:val="24"/>
            <w:szCs w:val="24"/>
          </w:rPr>
          <w:tab/>
        </w:r>
        <w:r w:rsidR="00375B5F" w:rsidRPr="00F04840">
          <w:rPr>
            <w:rFonts w:ascii="Calibri" w:hAnsi="Calibri" w:cs="Calibri"/>
            <w:noProof/>
            <w:webHidden/>
            <w:sz w:val="24"/>
            <w:szCs w:val="24"/>
          </w:rPr>
          <w:fldChar w:fldCharType="begin"/>
        </w:r>
        <w:r w:rsidR="00375B5F" w:rsidRPr="00F04840">
          <w:rPr>
            <w:rFonts w:ascii="Calibri" w:hAnsi="Calibri" w:cs="Calibri"/>
            <w:noProof/>
            <w:webHidden/>
            <w:sz w:val="24"/>
            <w:szCs w:val="24"/>
          </w:rPr>
          <w:instrText xml:space="preserve"> PAGEREF _Toc491255858 \h </w:instrText>
        </w:r>
        <w:r w:rsidR="00375B5F" w:rsidRPr="00F04840">
          <w:rPr>
            <w:rFonts w:ascii="Calibri" w:hAnsi="Calibri" w:cs="Calibri"/>
            <w:noProof/>
            <w:webHidden/>
            <w:sz w:val="24"/>
            <w:szCs w:val="24"/>
          </w:rPr>
        </w:r>
        <w:r w:rsidR="00375B5F" w:rsidRPr="00F04840">
          <w:rPr>
            <w:rFonts w:ascii="Calibri" w:hAnsi="Calibri" w:cs="Calibri"/>
            <w:noProof/>
            <w:webHidden/>
            <w:sz w:val="24"/>
            <w:szCs w:val="24"/>
          </w:rPr>
          <w:fldChar w:fldCharType="separate"/>
        </w:r>
        <w:r w:rsidR="00F8540E">
          <w:rPr>
            <w:rFonts w:ascii="Calibri" w:hAnsi="Calibri" w:cs="Calibri"/>
            <w:noProof/>
            <w:webHidden/>
            <w:sz w:val="24"/>
            <w:szCs w:val="24"/>
          </w:rPr>
          <w:t>24</w:t>
        </w:r>
        <w:r w:rsidR="00375B5F" w:rsidRPr="00F04840">
          <w:rPr>
            <w:rFonts w:ascii="Calibri" w:hAnsi="Calibri" w:cs="Calibri"/>
            <w:noProof/>
            <w:webHidden/>
            <w:sz w:val="24"/>
            <w:szCs w:val="24"/>
          </w:rPr>
          <w:fldChar w:fldCharType="end"/>
        </w:r>
      </w:hyperlink>
    </w:p>
    <w:p w:rsidR="00375B5F" w:rsidRPr="00F04840" w:rsidRDefault="00D3379B" w:rsidP="00F04840">
      <w:pPr>
        <w:pStyle w:val="Spistreci1"/>
        <w:spacing w:line="276" w:lineRule="auto"/>
        <w:jc w:val="both"/>
        <w:rPr>
          <w:rFonts w:ascii="Calibri" w:hAnsi="Calibri" w:cs="Calibri"/>
          <w:noProof/>
          <w:sz w:val="24"/>
          <w:szCs w:val="24"/>
        </w:rPr>
      </w:pPr>
      <w:hyperlink w:anchor="_Toc491255859" w:history="1">
        <w:r w:rsidR="00375B5F" w:rsidRPr="00F04840">
          <w:rPr>
            <w:rStyle w:val="Hipercze"/>
            <w:rFonts w:ascii="Calibri" w:hAnsi="Calibri" w:cs="Calibri"/>
            <w:noProof/>
            <w:sz w:val="24"/>
            <w:szCs w:val="24"/>
          </w:rPr>
          <w:t>XXIII.</w:t>
        </w:r>
        <w:r w:rsidR="00375B5F" w:rsidRPr="00F04840">
          <w:rPr>
            <w:rFonts w:ascii="Calibri" w:hAnsi="Calibri" w:cs="Calibri"/>
            <w:noProof/>
            <w:sz w:val="24"/>
            <w:szCs w:val="24"/>
          </w:rPr>
          <w:tab/>
        </w:r>
        <w:r w:rsidR="00375B5F" w:rsidRPr="00F04840">
          <w:rPr>
            <w:rStyle w:val="Hipercze"/>
            <w:rFonts w:ascii="Calibri" w:hAnsi="Calibri" w:cs="Calibri"/>
            <w:noProof/>
            <w:sz w:val="24"/>
            <w:szCs w:val="24"/>
          </w:rPr>
          <w:t>ISTOTNE DLA STRON POSTANOWIENIA, KTÓRE ZOSTANĄ WPROWADZONE DO TREŚCI ZAWIERANEJ UMOWY W SPRAWIE ZAMÓWIENIA PUBLICZNEGO, OGÓLNE WARUNKI UMOWY ALBO WZÓR UMOWY</w:t>
        </w:r>
        <w:r w:rsidR="00375B5F" w:rsidRPr="00F04840">
          <w:rPr>
            <w:rFonts w:ascii="Calibri" w:hAnsi="Calibri" w:cs="Calibri"/>
            <w:noProof/>
            <w:webHidden/>
            <w:sz w:val="24"/>
            <w:szCs w:val="24"/>
          </w:rPr>
          <w:tab/>
        </w:r>
        <w:r w:rsidR="00375B5F" w:rsidRPr="00F04840">
          <w:rPr>
            <w:rFonts w:ascii="Calibri" w:hAnsi="Calibri" w:cs="Calibri"/>
            <w:noProof/>
            <w:webHidden/>
            <w:sz w:val="24"/>
            <w:szCs w:val="24"/>
          </w:rPr>
          <w:fldChar w:fldCharType="begin"/>
        </w:r>
        <w:r w:rsidR="00375B5F" w:rsidRPr="00F04840">
          <w:rPr>
            <w:rFonts w:ascii="Calibri" w:hAnsi="Calibri" w:cs="Calibri"/>
            <w:noProof/>
            <w:webHidden/>
            <w:sz w:val="24"/>
            <w:szCs w:val="24"/>
          </w:rPr>
          <w:instrText xml:space="preserve"> PAGEREF _Toc491255859 \h </w:instrText>
        </w:r>
        <w:r w:rsidR="00375B5F" w:rsidRPr="00F04840">
          <w:rPr>
            <w:rFonts w:ascii="Calibri" w:hAnsi="Calibri" w:cs="Calibri"/>
            <w:noProof/>
            <w:webHidden/>
            <w:sz w:val="24"/>
            <w:szCs w:val="24"/>
          </w:rPr>
        </w:r>
        <w:r w:rsidR="00375B5F" w:rsidRPr="00F04840">
          <w:rPr>
            <w:rFonts w:ascii="Calibri" w:hAnsi="Calibri" w:cs="Calibri"/>
            <w:noProof/>
            <w:webHidden/>
            <w:sz w:val="24"/>
            <w:szCs w:val="24"/>
          </w:rPr>
          <w:fldChar w:fldCharType="separate"/>
        </w:r>
        <w:r w:rsidR="00F8540E">
          <w:rPr>
            <w:rFonts w:ascii="Calibri" w:hAnsi="Calibri" w:cs="Calibri"/>
            <w:noProof/>
            <w:webHidden/>
            <w:sz w:val="24"/>
            <w:szCs w:val="24"/>
          </w:rPr>
          <w:t>24</w:t>
        </w:r>
        <w:r w:rsidR="00375B5F" w:rsidRPr="00F04840">
          <w:rPr>
            <w:rFonts w:ascii="Calibri" w:hAnsi="Calibri" w:cs="Calibri"/>
            <w:noProof/>
            <w:webHidden/>
            <w:sz w:val="24"/>
            <w:szCs w:val="24"/>
          </w:rPr>
          <w:fldChar w:fldCharType="end"/>
        </w:r>
      </w:hyperlink>
    </w:p>
    <w:p w:rsidR="00375B5F" w:rsidRPr="00F04840" w:rsidRDefault="00D3379B" w:rsidP="00F04840">
      <w:pPr>
        <w:pStyle w:val="Spistreci1"/>
        <w:spacing w:line="276" w:lineRule="auto"/>
        <w:jc w:val="both"/>
        <w:rPr>
          <w:rFonts w:ascii="Calibri" w:hAnsi="Calibri" w:cs="Calibri"/>
          <w:noProof/>
          <w:sz w:val="24"/>
          <w:szCs w:val="24"/>
        </w:rPr>
      </w:pPr>
      <w:hyperlink w:anchor="_Toc491255860" w:history="1">
        <w:r w:rsidR="00375B5F" w:rsidRPr="00F04840">
          <w:rPr>
            <w:rStyle w:val="Hipercze"/>
            <w:rFonts w:ascii="Calibri" w:hAnsi="Calibri" w:cs="Calibri"/>
            <w:noProof/>
            <w:sz w:val="24"/>
            <w:szCs w:val="24"/>
          </w:rPr>
          <w:t>XXIV.</w:t>
        </w:r>
        <w:r w:rsidR="00375B5F" w:rsidRPr="00F04840">
          <w:rPr>
            <w:rFonts w:ascii="Calibri" w:hAnsi="Calibri" w:cs="Calibri"/>
            <w:noProof/>
            <w:sz w:val="24"/>
            <w:szCs w:val="24"/>
          </w:rPr>
          <w:tab/>
        </w:r>
        <w:r w:rsidR="00375B5F" w:rsidRPr="00F04840">
          <w:rPr>
            <w:rStyle w:val="Hipercze"/>
            <w:rFonts w:ascii="Calibri" w:hAnsi="Calibri" w:cs="Calibri"/>
            <w:noProof/>
            <w:sz w:val="24"/>
            <w:szCs w:val="24"/>
          </w:rPr>
          <w:t>POUCZENIE O ŚRODKACH OCHRONY PRAWNEJ</w:t>
        </w:r>
        <w:r w:rsidR="00375B5F" w:rsidRPr="00F04840">
          <w:rPr>
            <w:rFonts w:ascii="Calibri" w:hAnsi="Calibri" w:cs="Calibri"/>
            <w:noProof/>
            <w:webHidden/>
            <w:sz w:val="24"/>
            <w:szCs w:val="24"/>
          </w:rPr>
          <w:tab/>
        </w:r>
        <w:r w:rsidR="00375B5F" w:rsidRPr="00F04840">
          <w:rPr>
            <w:rFonts w:ascii="Calibri" w:hAnsi="Calibri" w:cs="Calibri"/>
            <w:noProof/>
            <w:webHidden/>
            <w:sz w:val="24"/>
            <w:szCs w:val="24"/>
          </w:rPr>
          <w:fldChar w:fldCharType="begin"/>
        </w:r>
        <w:r w:rsidR="00375B5F" w:rsidRPr="00F04840">
          <w:rPr>
            <w:rFonts w:ascii="Calibri" w:hAnsi="Calibri" w:cs="Calibri"/>
            <w:noProof/>
            <w:webHidden/>
            <w:sz w:val="24"/>
            <w:szCs w:val="24"/>
          </w:rPr>
          <w:instrText xml:space="preserve"> PAGEREF _Toc491255860 \h </w:instrText>
        </w:r>
        <w:r w:rsidR="00375B5F" w:rsidRPr="00F04840">
          <w:rPr>
            <w:rFonts w:ascii="Calibri" w:hAnsi="Calibri" w:cs="Calibri"/>
            <w:noProof/>
            <w:webHidden/>
            <w:sz w:val="24"/>
            <w:szCs w:val="24"/>
          </w:rPr>
        </w:r>
        <w:r w:rsidR="00375B5F" w:rsidRPr="00F04840">
          <w:rPr>
            <w:rFonts w:ascii="Calibri" w:hAnsi="Calibri" w:cs="Calibri"/>
            <w:noProof/>
            <w:webHidden/>
            <w:sz w:val="24"/>
            <w:szCs w:val="24"/>
          </w:rPr>
          <w:fldChar w:fldCharType="separate"/>
        </w:r>
        <w:r w:rsidR="00F8540E">
          <w:rPr>
            <w:rFonts w:ascii="Calibri" w:hAnsi="Calibri" w:cs="Calibri"/>
            <w:noProof/>
            <w:webHidden/>
            <w:sz w:val="24"/>
            <w:szCs w:val="24"/>
          </w:rPr>
          <w:t>27</w:t>
        </w:r>
        <w:r w:rsidR="00375B5F" w:rsidRPr="00F04840">
          <w:rPr>
            <w:rFonts w:ascii="Calibri" w:hAnsi="Calibri" w:cs="Calibri"/>
            <w:noProof/>
            <w:webHidden/>
            <w:sz w:val="24"/>
            <w:szCs w:val="24"/>
          </w:rPr>
          <w:fldChar w:fldCharType="end"/>
        </w:r>
      </w:hyperlink>
    </w:p>
    <w:p w:rsidR="00375B5F" w:rsidRPr="00F04840" w:rsidRDefault="00D3379B" w:rsidP="00F04840">
      <w:pPr>
        <w:pStyle w:val="Spistreci1"/>
        <w:spacing w:line="276" w:lineRule="auto"/>
        <w:jc w:val="both"/>
        <w:rPr>
          <w:rFonts w:ascii="Calibri" w:hAnsi="Calibri" w:cs="Calibri"/>
          <w:noProof/>
          <w:sz w:val="24"/>
          <w:szCs w:val="24"/>
        </w:rPr>
      </w:pPr>
      <w:hyperlink w:anchor="_Toc491255861" w:history="1">
        <w:r w:rsidR="00375B5F" w:rsidRPr="00F04840">
          <w:rPr>
            <w:rStyle w:val="Hipercze"/>
            <w:rFonts w:ascii="Calibri" w:hAnsi="Calibri" w:cs="Calibri"/>
            <w:noProof/>
            <w:sz w:val="24"/>
            <w:szCs w:val="24"/>
          </w:rPr>
          <w:t>XXV.</w:t>
        </w:r>
        <w:r w:rsidR="00375B5F" w:rsidRPr="00F04840">
          <w:rPr>
            <w:rFonts w:ascii="Calibri" w:hAnsi="Calibri" w:cs="Calibri"/>
            <w:noProof/>
            <w:sz w:val="24"/>
            <w:szCs w:val="24"/>
          </w:rPr>
          <w:tab/>
        </w:r>
        <w:r w:rsidR="00375B5F" w:rsidRPr="00F04840">
          <w:rPr>
            <w:rStyle w:val="Hipercze"/>
            <w:rFonts w:ascii="Calibri" w:hAnsi="Calibri" w:cs="Calibri"/>
            <w:noProof/>
            <w:sz w:val="24"/>
            <w:szCs w:val="24"/>
          </w:rPr>
          <w:t>POZOSTAŁE INFORMACJE</w:t>
        </w:r>
        <w:r w:rsidR="00375B5F" w:rsidRPr="00F04840">
          <w:rPr>
            <w:rFonts w:ascii="Calibri" w:hAnsi="Calibri" w:cs="Calibri"/>
            <w:noProof/>
            <w:webHidden/>
            <w:sz w:val="24"/>
            <w:szCs w:val="24"/>
          </w:rPr>
          <w:tab/>
        </w:r>
        <w:r w:rsidR="00375B5F" w:rsidRPr="00F04840">
          <w:rPr>
            <w:rFonts w:ascii="Calibri" w:hAnsi="Calibri" w:cs="Calibri"/>
            <w:noProof/>
            <w:webHidden/>
            <w:sz w:val="24"/>
            <w:szCs w:val="24"/>
          </w:rPr>
          <w:fldChar w:fldCharType="begin"/>
        </w:r>
        <w:r w:rsidR="00375B5F" w:rsidRPr="00F04840">
          <w:rPr>
            <w:rFonts w:ascii="Calibri" w:hAnsi="Calibri" w:cs="Calibri"/>
            <w:noProof/>
            <w:webHidden/>
            <w:sz w:val="24"/>
            <w:szCs w:val="24"/>
          </w:rPr>
          <w:instrText xml:space="preserve"> PAGEREF _Toc491255861 \h </w:instrText>
        </w:r>
        <w:r w:rsidR="00375B5F" w:rsidRPr="00F04840">
          <w:rPr>
            <w:rFonts w:ascii="Calibri" w:hAnsi="Calibri" w:cs="Calibri"/>
            <w:noProof/>
            <w:webHidden/>
            <w:sz w:val="24"/>
            <w:szCs w:val="24"/>
          </w:rPr>
        </w:r>
        <w:r w:rsidR="00375B5F" w:rsidRPr="00F04840">
          <w:rPr>
            <w:rFonts w:ascii="Calibri" w:hAnsi="Calibri" w:cs="Calibri"/>
            <w:noProof/>
            <w:webHidden/>
            <w:sz w:val="24"/>
            <w:szCs w:val="24"/>
          </w:rPr>
          <w:fldChar w:fldCharType="separate"/>
        </w:r>
        <w:r w:rsidR="00F8540E">
          <w:rPr>
            <w:rFonts w:ascii="Calibri" w:hAnsi="Calibri" w:cs="Calibri"/>
            <w:noProof/>
            <w:webHidden/>
            <w:sz w:val="24"/>
            <w:szCs w:val="24"/>
          </w:rPr>
          <w:t>27</w:t>
        </w:r>
        <w:r w:rsidR="00375B5F" w:rsidRPr="00F04840">
          <w:rPr>
            <w:rFonts w:ascii="Calibri" w:hAnsi="Calibri" w:cs="Calibri"/>
            <w:noProof/>
            <w:webHidden/>
            <w:sz w:val="24"/>
            <w:szCs w:val="24"/>
          </w:rPr>
          <w:fldChar w:fldCharType="end"/>
        </w:r>
      </w:hyperlink>
    </w:p>
    <w:p w:rsidR="00375B5F" w:rsidRPr="00F04840" w:rsidRDefault="00D3379B" w:rsidP="00F04840">
      <w:pPr>
        <w:pStyle w:val="Spistreci1"/>
        <w:spacing w:line="276" w:lineRule="auto"/>
        <w:jc w:val="both"/>
        <w:rPr>
          <w:rFonts w:ascii="Calibri" w:hAnsi="Calibri" w:cs="Calibri"/>
          <w:noProof/>
          <w:sz w:val="24"/>
          <w:szCs w:val="24"/>
        </w:rPr>
      </w:pPr>
      <w:hyperlink w:anchor="_Toc491255862" w:history="1">
        <w:r w:rsidR="00375B5F" w:rsidRPr="00F04840">
          <w:rPr>
            <w:rStyle w:val="Hipercze"/>
            <w:rFonts w:ascii="Calibri" w:hAnsi="Calibri" w:cs="Calibri"/>
            <w:noProof/>
            <w:sz w:val="24"/>
            <w:szCs w:val="24"/>
          </w:rPr>
          <w:t>XXVI.</w:t>
        </w:r>
        <w:r w:rsidR="00375B5F" w:rsidRPr="00F04840">
          <w:rPr>
            <w:rFonts w:ascii="Calibri" w:hAnsi="Calibri" w:cs="Calibri"/>
            <w:noProof/>
            <w:sz w:val="24"/>
            <w:szCs w:val="24"/>
          </w:rPr>
          <w:tab/>
        </w:r>
        <w:r w:rsidR="00375B5F" w:rsidRPr="00F04840">
          <w:rPr>
            <w:rStyle w:val="Hipercze"/>
            <w:rFonts w:ascii="Calibri" w:hAnsi="Calibri" w:cs="Calibri"/>
            <w:noProof/>
            <w:sz w:val="24"/>
            <w:szCs w:val="24"/>
          </w:rPr>
          <w:t>WYKAZ ZAŁĄCZNIKÓW DO SIWZ</w:t>
        </w:r>
        <w:r w:rsidR="00375B5F" w:rsidRPr="00F04840">
          <w:rPr>
            <w:rFonts w:ascii="Calibri" w:hAnsi="Calibri" w:cs="Calibri"/>
            <w:noProof/>
            <w:webHidden/>
            <w:sz w:val="24"/>
            <w:szCs w:val="24"/>
          </w:rPr>
          <w:tab/>
        </w:r>
        <w:r w:rsidR="00375B5F" w:rsidRPr="00F04840">
          <w:rPr>
            <w:rFonts w:ascii="Calibri" w:hAnsi="Calibri" w:cs="Calibri"/>
            <w:noProof/>
            <w:webHidden/>
            <w:sz w:val="24"/>
            <w:szCs w:val="24"/>
          </w:rPr>
          <w:fldChar w:fldCharType="begin"/>
        </w:r>
        <w:r w:rsidR="00375B5F" w:rsidRPr="00F04840">
          <w:rPr>
            <w:rFonts w:ascii="Calibri" w:hAnsi="Calibri" w:cs="Calibri"/>
            <w:noProof/>
            <w:webHidden/>
            <w:sz w:val="24"/>
            <w:szCs w:val="24"/>
          </w:rPr>
          <w:instrText xml:space="preserve"> PAGEREF _Toc491255862 \h </w:instrText>
        </w:r>
        <w:r w:rsidR="00375B5F" w:rsidRPr="00F04840">
          <w:rPr>
            <w:rFonts w:ascii="Calibri" w:hAnsi="Calibri" w:cs="Calibri"/>
            <w:noProof/>
            <w:webHidden/>
            <w:sz w:val="24"/>
            <w:szCs w:val="24"/>
          </w:rPr>
        </w:r>
        <w:r w:rsidR="00375B5F" w:rsidRPr="00F04840">
          <w:rPr>
            <w:rFonts w:ascii="Calibri" w:hAnsi="Calibri" w:cs="Calibri"/>
            <w:noProof/>
            <w:webHidden/>
            <w:sz w:val="24"/>
            <w:szCs w:val="24"/>
          </w:rPr>
          <w:fldChar w:fldCharType="separate"/>
        </w:r>
        <w:r w:rsidR="00F8540E">
          <w:rPr>
            <w:rFonts w:ascii="Calibri" w:hAnsi="Calibri" w:cs="Calibri"/>
            <w:noProof/>
            <w:webHidden/>
            <w:sz w:val="24"/>
            <w:szCs w:val="24"/>
          </w:rPr>
          <w:t>27</w:t>
        </w:r>
        <w:r w:rsidR="00375B5F" w:rsidRPr="00F04840">
          <w:rPr>
            <w:rFonts w:ascii="Calibri" w:hAnsi="Calibri" w:cs="Calibri"/>
            <w:noProof/>
            <w:webHidden/>
            <w:sz w:val="24"/>
            <w:szCs w:val="24"/>
          </w:rPr>
          <w:fldChar w:fldCharType="end"/>
        </w:r>
      </w:hyperlink>
    </w:p>
    <w:p w:rsidR="009A1394" w:rsidRPr="00823FE2" w:rsidRDefault="009861AD" w:rsidP="00F04840">
      <w:pPr>
        <w:pStyle w:val="Nagwek1"/>
        <w:numPr>
          <w:ilvl w:val="0"/>
          <w:numId w:val="0"/>
        </w:numPr>
        <w:spacing w:before="0" w:line="276" w:lineRule="auto"/>
        <w:ind w:left="709"/>
        <w:rPr>
          <w:sz w:val="24"/>
          <w:szCs w:val="24"/>
        </w:rPr>
      </w:pPr>
      <w:r w:rsidRPr="00375B5F">
        <w:rPr>
          <w:rFonts w:cs="Calibri"/>
          <w:sz w:val="24"/>
          <w:szCs w:val="24"/>
        </w:rPr>
        <w:fldChar w:fldCharType="end"/>
      </w:r>
    </w:p>
    <w:p w:rsidR="009637AD" w:rsidRPr="00823FE2" w:rsidRDefault="009637AD" w:rsidP="009679D0">
      <w:pPr>
        <w:pStyle w:val="Nagwek2"/>
        <w:spacing w:before="0" w:line="276" w:lineRule="auto"/>
        <w:rPr>
          <w:color w:val="000000"/>
        </w:rPr>
      </w:pPr>
    </w:p>
    <w:p w:rsidR="009637AD" w:rsidRPr="00823FE2" w:rsidRDefault="009637AD" w:rsidP="0082458D">
      <w:pPr>
        <w:pStyle w:val="Nagwek2"/>
        <w:rPr>
          <w:color w:val="000000"/>
        </w:rPr>
      </w:pPr>
    </w:p>
    <w:p w:rsidR="009637AD" w:rsidRPr="00823FE2" w:rsidRDefault="009637AD" w:rsidP="0082458D">
      <w:pPr>
        <w:pStyle w:val="Nagwek2"/>
        <w:rPr>
          <w:color w:val="000000"/>
        </w:rPr>
      </w:pPr>
    </w:p>
    <w:p w:rsidR="00EA72BF" w:rsidRPr="00823FE2" w:rsidRDefault="001E7F0A" w:rsidP="0014739E">
      <w:pPr>
        <w:pStyle w:val="Nagwek1"/>
      </w:pPr>
      <w:bookmarkStart w:id="0" w:name="_Toc491255837"/>
      <w:r w:rsidRPr="00823FE2">
        <w:lastRenderedPageBreak/>
        <w:t>NAZWA I ADRES ZAMAWIAJĄCEGO</w:t>
      </w:r>
      <w:bookmarkEnd w:id="0"/>
    </w:p>
    <w:p w:rsidR="004D012D" w:rsidRPr="00823FE2" w:rsidRDefault="004D012D" w:rsidP="004D012D">
      <w:pPr>
        <w:spacing w:line="360" w:lineRule="auto"/>
        <w:jc w:val="both"/>
        <w:rPr>
          <w:rFonts w:ascii="Calibri" w:hAnsi="Calibri"/>
          <w:color w:val="000000"/>
          <w:sz w:val="24"/>
          <w:szCs w:val="24"/>
        </w:rPr>
      </w:pPr>
      <w:r w:rsidRPr="00C90A23">
        <w:rPr>
          <w:rFonts w:ascii="Calibri" w:hAnsi="Calibri"/>
          <w:b/>
          <w:color w:val="000000"/>
          <w:sz w:val="24"/>
          <w:szCs w:val="24"/>
        </w:rPr>
        <w:t>Nazwa Zamawiającego:</w:t>
      </w:r>
      <w:r w:rsidRPr="00823FE2">
        <w:rPr>
          <w:rFonts w:ascii="Calibri" w:hAnsi="Calibri"/>
          <w:color w:val="000000"/>
          <w:sz w:val="24"/>
          <w:szCs w:val="24"/>
        </w:rPr>
        <w:t xml:space="preserve"> </w:t>
      </w:r>
      <w:r>
        <w:rPr>
          <w:rFonts w:ascii="Calibri" w:hAnsi="Calibri"/>
          <w:color w:val="000000"/>
          <w:sz w:val="24"/>
          <w:szCs w:val="24"/>
        </w:rPr>
        <w:tab/>
      </w:r>
      <w:r>
        <w:rPr>
          <w:rFonts w:ascii="Calibri" w:hAnsi="Calibri"/>
          <w:color w:val="000000"/>
          <w:sz w:val="24"/>
          <w:szCs w:val="24"/>
        </w:rPr>
        <w:tab/>
      </w:r>
      <w:r w:rsidR="005C07A7">
        <w:rPr>
          <w:rFonts w:ascii="Calibri" w:hAnsi="Calibri"/>
          <w:color w:val="000000"/>
          <w:sz w:val="24"/>
          <w:szCs w:val="24"/>
        </w:rPr>
        <w:t>Powiat Sochaczewski</w:t>
      </w:r>
      <w:r w:rsidR="00A67387">
        <w:rPr>
          <w:rFonts w:ascii="Calibri" w:hAnsi="Calibri"/>
          <w:color w:val="000000"/>
          <w:sz w:val="24"/>
          <w:szCs w:val="24"/>
        </w:rPr>
        <w:t>, reprezent.</w:t>
      </w:r>
      <w:bookmarkStart w:id="1" w:name="_GoBack"/>
      <w:bookmarkEnd w:id="1"/>
      <w:r w:rsidR="00A67387">
        <w:rPr>
          <w:rFonts w:ascii="Calibri" w:hAnsi="Calibri"/>
          <w:color w:val="000000"/>
          <w:sz w:val="24"/>
          <w:szCs w:val="24"/>
        </w:rPr>
        <w:t xml:space="preserve"> przez Zarząd Powiatu</w:t>
      </w:r>
    </w:p>
    <w:p w:rsidR="004D012D" w:rsidRPr="00823FE2" w:rsidRDefault="004D012D" w:rsidP="00B662DF">
      <w:pPr>
        <w:spacing w:line="360" w:lineRule="auto"/>
        <w:jc w:val="both"/>
        <w:rPr>
          <w:rFonts w:ascii="Calibri" w:hAnsi="Calibri"/>
          <w:color w:val="000000"/>
          <w:sz w:val="24"/>
          <w:szCs w:val="24"/>
        </w:rPr>
      </w:pPr>
      <w:r w:rsidRPr="00C90A23">
        <w:rPr>
          <w:rFonts w:ascii="Calibri" w:hAnsi="Calibri"/>
          <w:b/>
          <w:color w:val="000000"/>
          <w:sz w:val="24"/>
          <w:szCs w:val="24"/>
        </w:rPr>
        <w:t>Adres:</w:t>
      </w:r>
      <w:r w:rsidRPr="00823FE2">
        <w:rPr>
          <w:rFonts w:ascii="Calibri" w:hAnsi="Calibri"/>
          <w:color w:val="000000"/>
          <w:sz w:val="24"/>
          <w:szCs w:val="24"/>
        </w:rPr>
        <w:t xml:space="preserve"> </w:t>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005C07A7">
        <w:rPr>
          <w:rFonts w:ascii="Calibri" w:hAnsi="Calibri"/>
          <w:color w:val="000000"/>
          <w:sz w:val="24"/>
          <w:szCs w:val="24"/>
        </w:rPr>
        <w:t xml:space="preserve">ul. Marszałka Józefa Piłsudskiego 65, </w:t>
      </w:r>
      <w:r w:rsidR="005C07A7" w:rsidRPr="005C07A7">
        <w:rPr>
          <w:rFonts w:ascii="Calibri" w:hAnsi="Calibri"/>
          <w:color w:val="000000"/>
          <w:sz w:val="24"/>
          <w:szCs w:val="24"/>
        </w:rPr>
        <w:t>96-500 Sochaczew</w:t>
      </w:r>
    </w:p>
    <w:p w:rsidR="004D012D" w:rsidRDefault="004D012D" w:rsidP="004D012D">
      <w:pPr>
        <w:spacing w:line="360" w:lineRule="auto"/>
        <w:jc w:val="both"/>
        <w:rPr>
          <w:rFonts w:ascii="Calibri" w:hAnsi="Calibri"/>
          <w:color w:val="000000"/>
          <w:sz w:val="24"/>
          <w:szCs w:val="24"/>
        </w:rPr>
      </w:pPr>
      <w:r w:rsidRPr="00C90A23">
        <w:rPr>
          <w:rFonts w:ascii="Calibri" w:hAnsi="Calibri"/>
          <w:b/>
          <w:color w:val="000000"/>
          <w:sz w:val="24"/>
          <w:szCs w:val="24"/>
        </w:rPr>
        <w:t>NIP:</w:t>
      </w:r>
      <w:r w:rsidRPr="00823FE2">
        <w:rPr>
          <w:rFonts w:ascii="Calibri" w:hAnsi="Calibri"/>
          <w:color w:val="000000"/>
          <w:sz w:val="24"/>
          <w:szCs w:val="24"/>
        </w:rPr>
        <w:t xml:space="preserve"> </w:t>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005C07A7" w:rsidRPr="005C07A7">
        <w:rPr>
          <w:rFonts w:ascii="Calibri" w:hAnsi="Calibri"/>
          <w:color w:val="000000"/>
          <w:sz w:val="24"/>
          <w:szCs w:val="24"/>
        </w:rPr>
        <w:t>837-15-11-</w:t>
      </w:r>
      <w:r w:rsidR="00E63059" w:rsidRPr="005C07A7">
        <w:rPr>
          <w:rFonts w:ascii="Calibri" w:hAnsi="Calibri"/>
          <w:color w:val="000000"/>
          <w:sz w:val="24"/>
          <w:szCs w:val="24"/>
        </w:rPr>
        <w:t>8</w:t>
      </w:r>
      <w:r w:rsidR="00E63059">
        <w:rPr>
          <w:rFonts w:ascii="Calibri" w:hAnsi="Calibri"/>
          <w:color w:val="000000"/>
          <w:sz w:val="24"/>
          <w:szCs w:val="24"/>
        </w:rPr>
        <w:t>68</w:t>
      </w:r>
      <w:r w:rsidR="00E63059" w:rsidRPr="005C07A7" w:rsidDel="005C07A7">
        <w:rPr>
          <w:rFonts w:ascii="Calibri" w:hAnsi="Calibri"/>
          <w:color w:val="000000"/>
          <w:sz w:val="24"/>
          <w:szCs w:val="24"/>
          <w:highlight w:val="yellow"/>
        </w:rPr>
        <w:t xml:space="preserve"> </w:t>
      </w:r>
    </w:p>
    <w:p w:rsidR="004D012D" w:rsidRPr="00823FE2" w:rsidRDefault="004D012D" w:rsidP="004D012D">
      <w:pPr>
        <w:spacing w:line="360" w:lineRule="auto"/>
        <w:jc w:val="both"/>
        <w:rPr>
          <w:rFonts w:ascii="Calibri" w:hAnsi="Calibri"/>
          <w:color w:val="000000"/>
          <w:sz w:val="24"/>
          <w:szCs w:val="24"/>
        </w:rPr>
      </w:pPr>
      <w:r w:rsidRPr="00C90A23">
        <w:rPr>
          <w:rFonts w:ascii="Calibri" w:hAnsi="Calibri"/>
          <w:b/>
          <w:color w:val="000000"/>
          <w:sz w:val="24"/>
          <w:szCs w:val="24"/>
        </w:rPr>
        <w:t>REGON:</w:t>
      </w:r>
      <w:r>
        <w:rPr>
          <w:rFonts w:ascii="Calibri" w:hAnsi="Calibri"/>
          <w:color w:val="000000"/>
          <w:sz w:val="24"/>
          <w:szCs w:val="24"/>
        </w:rPr>
        <w:t xml:space="preserve"> </w:t>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005C07A7" w:rsidRPr="005C07A7">
        <w:rPr>
          <w:rFonts w:ascii="Calibri" w:hAnsi="Calibri"/>
          <w:color w:val="000000"/>
          <w:sz w:val="24"/>
          <w:szCs w:val="24"/>
        </w:rPr>
        <w:t>750147805</w:t>
      </w:r>
      <w:r w:rsidR="005C07A7" w:rsidRPr="005C07A7" w:rsidDel="005C07A7">
        <w:rPr>
          <w:rFonts w:ascii="Calibri" w:hAnsi="Calibri"/>
          <w:color w:val="000000"/>
          <w:sz w:val="24"/>
          <w:szCs w:val="24"/>
          <w:highlight w:val="yellow"/>
        </w:rPr>
        <w:t xml:space="preserve"> </w:t>
      </w:r>
    </w:p>
    <w:p w:rsidR="004D012D" w:rsidRPr="00823FE2" w:rsidRDefault="004D012D" w:rsidP="004D012D">
      <w:pPr>
        <w:spacing w:line="360" w:lineRule="auto"/>
        <w:jc w:val="both"/>
        <w:rPr>
          <w:rFonts w:ascii="Calibri" w:hAnsi="Calibri"/>
          <w:color w:val="000000"/>
          <w:sz w:val="24"/>
          <w:szCs w:val="24"/>
        </w:rPr>
      </w:pPr>
      <w:r w:rsidRPr="00C90A23">
        <w:rPr>
          <w:rFonts w:ascii="Calibri" w:hAnsi="Calibri"/>
          <w:b/>
          <w:color w:val="000000"/>
          <w:sz w:val="24"/>
          <w:szCs w:val="24"/>
        </w:rPr>
        <w:t>strona internetowa:</w:t>
      </w:r>
      <w:r w:rsidRPr="00823FE2">
        <w:rPr>
          <w:rFonts w:ascii="Calibri" w:hAnsi="Calibri"/>
          <w:color w:val="000000"/>
          <w:sz w:val="24"/>
          <w:szCs w:val="24"/>
        </w:rPr>
        <w:t xml:space="preserve"> </w:t>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hyperlink r:id="rId8" w:history="1">
        <w:r w:rsidR="005C07A7" w:rsidRPr="00E777F2">
          <w:rPr>
            <w:rStyle w:val="Hipercze"/>
            <w:rFonts w:ascii="Calibri" w:hAnsi="Calibri"/>
            <w:sz w:val="24"/>
            <w:szCs w:val="24"/>
          </w:rPr>
          <w:t>http://www.sochaczew-powiat.bip.org.pl</w:t>
        </w:r>
      </w:hyperlink>
      <w:r w:rsidR="005C07A7">
        <w:rPr>
          <w:rFonts w:ascii="Calibri" w:hAnsi="Calibri"/>
          <w:color w:val="000000"/>
          <w:sz w:val="24"/>
          <w:szCs w:val="24"/>
        </w:rPr>
        <w:t xml:space="preserve"> </w:t>
      </w:r>
      <w:r w:rsidR="005C07A7" w:rsidRPr="005C07A7" w:rsidDel="005C07A7">
        <w:rPr>
          <w:rFonts w:ascii="Calibri" w:hAnsi="Calibri"/>
          <w:color w:val="000000"/>
          <w:sz w:val="24"/>
          <w:szCs w:val="24"/>
          <w:highlight w:val="yellow"/>
        </w:rPr>
        <w:t xml:space="preserve"> </w:t>
      </w:r>
    </w:p>
    <w:p w:rsidR="004D012D" w:rsidRPr="00823FE2" w:rsidRDefault="004D012D" w:rsidP="004D012D">
      <w:pPr>
        <w:spacing w:line="360" w:lineRule="auto"/>
        <w:jc w:val="both"/>
        <w:rPr>
          <w:rFonts w:ascii="Calibri" w:hAnsi="Calibri"/>
          <w:color w:val="000000"/>
          <w:sz w:val="24"/>
          <w:szCs w:val="24"/>
          <w:lang w:val="en-US"/>
        </w:rPr>
      </w:pPr>
      <w:r w:rsidRPr="00C90A23">
        <w:rPr>
          <w:rFonts w:ascii="Calibri" w:hAnsi="Calibri"/>
          <w:b/>
          <w:color w:val="000000"/>
          <w:sz w:val="24"/>
          <w:szCs w:val="24"/>
          <w:lang w:val="en-US"/>
        </w:rPr>
        <w:t>e-mail:</w:t>
      </w:r>
      <w:r w:rsidRPr="00C90A23">
        <w:rPr>
          <w:rFonts w:ascii="Calibri" w:hAnsi="Calibri"/>
          <w:b/>
          <w:color w:val="000000"/>
          <w:sz w:val="24"/>
          <w:szCs w:val="24"/>
          <w:lang w:val="en-US"/>
        </w:rPr>
        <w:tab/>
      </w:r>
      <w:r>
        <w:rPr>
          <w:rFonts w:ascii="Calibri" w:hAnsi="Calibri"/>
          <w:color w:val="000000"/>
          <w:sz w:val="24"/>
          <w:szCs w:val="24"/>
          <w:lang w:val="en-US"/>
        </w:rPr>
        <w:tab/>
      </w:r>
      <w:r>
        <w:rPr>
          <w:rFonts w:ascii="Calibri" w:hAnsi="Calibri"/>
          <w:color w:val="000000"/>
          <w:sz w:val="24"/>
          <w:szCs w:val="24"/>
          <w:lang w:val="en-US"/>
        </w:rPr>
        <w:tab/>
      </w:r>
      <w:r>
        <w:rPr>
          <w:rFonts w:ascii="Calibri" w:hAnsi="Calibri"/>
          <w:color w:val="000000"/>
          <w:sz w:val="24"/>
          <w:szCs w:val="24"/>
          <w:lang w:val="en-US"/>
        </w:rPr>
        <w:tab/>
      </w:r>
      <w:r>
        <w:rPr>
          <w:rFonts w:ascii="Calibri" w:hAnsi="Calibri"/>
          <w:color w:val="000000"/>
          <w:sz w:val="24"/>
          <w:szCs w:val="24"/>
          <w:lang w:val="en-US"/>
        </w:rPr>
        <w:tab/>
      </w:r>
      <w:hyperlink r:id="rId9" w:history="1">
        <w:r w:rsidR="005C07A7" w:rsidRPr="00E777F2">
          <w:rPr>
            <w:rStyle w:val="Hipercze"/>
            <w:rFonts w:ascii="Calibri" w:hAnsi="Calibri"/>
            <w:sz w:val="24"/>
            <w:szCs w:val="24"/>
            <w:lang w:val="en-US"/>
          </w:rPr>
          <w:t>starostwo@powiatsochaczew.pl</w:t>
        </w:r>
      </w:hyperlink>
      <w:r w:rsidR="005C07A7">
        <w:rPr>
          <w:rFonts w:ascii="Calibri" w:hAnsi="Calibri"/>
          <w:color w:val="000000"/>
          <w:sz w:val="24"/>
          <w:szCs w:val="24"/>
          <w:lang w:val="en-US"/>
        </w:rPr>
        <w:t xml:space="preserve"> </w:t>
      </w:r>
      <w:r w:rsidR="005C07A7" w:rsidRPr="005C07A7" w:rsidDel="005C07A7">
        <w:rPr>
          <w:rFonts w:ascii="Calibri" w:hAnsi="Calibri"/>
          <w:color w:val="000000"/>
          <w:sz w:val="24"/>
          <w:szCs w:val="24"/>
          <w:highlight w:val="yellow"/>
          <w:lang w:val="en-US"/>
        </w:rPr>
        <w:t xml:space="preserve"> </w:t>
      </w:r>
    </w:p>
    <w:p w:rsidR="004D012D" w:rsidRPr="00823FE2" w:rsidRDefault="004D012D" w:rsidP="000B2386">
      <w:pPr>
        <w:spacing w:line="360" w:lineRule="auto"/>
        <w:jc w:val="both"/>
        <w:rPr>
          <w:rFonts w:ascii="Calibri" w:hAnsi="Calibri"/>
          <w:color w:val="000000"/>
          <w:sz w:val="24"/>
          <w:szCs w:val="24"/>
        </w:rPr>
      </w:pPr>
      <w:r w:rsidRPr="00C90A23">
        <w:rPr>
          <w:rFonts w:ascii="Calibri" w:hAnsi="Calibri"/>
          <w:b/>
          <w:color w:val="000000"/>
          <w:sz w:val="24"/>
          <w:szCs w:val="24"/>
        </w:rPr>
        <w:t>tel.</w:t>
      </w:r>
      <w:r>
        <w:rPr>
          <w:rFonts w:ascii="Calibri" w:hAnsi="Calibri"/>
          <w:b/>
          <w:color w:val="000000"/>
          <w:sz w:val="24"/>
          <w:szCs w:val="24"/>
        </w:rPr>
        <w:t>:</w:t>
      </w:r>
      <w:r w:rsidRPr="00823FE2">
        <w:rPr>
          <w:rFonts w:ascii="Calibri" w:hAnsi="Calibri"/>
          <w:color w:val="000000"/>
          <w:sz w:val="24"/>
          <w:szCs w:val="24"/>
        </w:rPr>
        <w:t xml:space="preserve"> </w:t>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005C07A7" w:rsidRPr="005C07A7">
        <w:rPr>
          <w:rFonts w:ascii="Calibri" w:hAnsi="Calibri"/>
          <w:color w:val="000000"/>
          <w:sz w:val="24"/>
          <w:szCs w:val="24"/>
        </w:rPr>
        <w:t>(046) 864-18-40</w:t>
      </w:r>
      <w:r w:rsidR="005C07A7" w:rsidRPr="005C07A7" w:rsidDel="005C07A7">
        <w:rPr>
          <w:rFonts w:ascii="Calibri" w:hAnsi="Calibri"/>
          <w:color w:val="000000"/>
          <w:sz w:val="24"/>
          <w:szCs w:val="24"/>
          <w:highlight w:val="yellow"/>
        </w:rPr>
        <w:t xml:space="preserve"> </w:t>
      </w:r>
    </w:p>
    <w:p w:rsidR="004D012D" w:rsidRPr="00823FE2" w:rsidRDefault="004D012D" w:rsidP="004D012D">
      <w:pPr>
        <w:spacing w:line="360" w:lineRule="auto"/>
        <w:jc w:val="both"/>
        <w:rPr>
          <w:rFonts w:ascii="Calibri" w:hAnsi="Calibri"/>
          <w:color w:val="000000"/>
          <w:sz w:val="24"/>
          <w:szCs w:val="24"/>
        </w:rPr>
      </w:pPr>
      <w:r>
        <w:rPr>
          <w:rFonts w:ascii="Calibri" w:hAnsi="Calibri"/>
          <w:b/>
          <w:color w:val="000000"/>
          <w:sz w:val="24"/>
          <w:szCs w:val="24"/>
        </w:rPr>
        <w:t>faks:</w:t>
      </w:r>
      <w:r w:rsidRPr="00C90A23">
        <w:rPr>
          <w:rFonts w:ascii="Calibri" w:hAnsi="Calibri"/>
          <w:b/>
          <w:color w:val="000000"/>
          <w:sz w:val="24"/>
          <w:szCs w:val="24"/>
        </w:rPr>
        <w:t xml:space="preserve"> </w:t>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005C07A7" w:rsidRPr="005C07A7">
        <w:rPr>
          <w:rFonts w:ascii="Calibri" w:hAnsi="Calibri"/>
          <w:color w:val="000000"/>
          <w:sz w:val="24"/>
          <w:szCs w:val="24"/>
        </w:rPr>
        <w:t>(046) 864-18-71</w:t>
      </w:r>
      <w:r w:rsidR="005C07A7" w:rsidRPr="005C07A7" w:rsidDel="005C07A7">
        <w:rPr>
          <w:rFonts w:ascii="Calibri" w:hAnsi="Calibri"/>
          <w:color w:val="000000"/>
          <w:sz w:val="24"/>
          <w:szCs w:val="24"/>
          <w:highlight w:val="yellow"/>
        </w:rPr>
        <w:t xml:space="preserve"> </w:t>
      </w:r>
    </w:p>
    <w:p w:rsidR="008F2817" w:rsidRPr="00E01603" w:rsidRDefault="008F2817" w:rsidP="008F2817">
      <w:pPr>
        <w:spacing w:line="360" w:lineRule="auto"/>
        <w:jc w:val="both"/>
        <w:rPr>
          <w:rFonts w:ascii="Calibri" w:hAnsi="Calibri"/>
          <w:b/>
          <w:color w:val="000000"/>
          <w:sz w:val="24"/>
          <w:szCs w:val="24"/>
          <w:u w:val="single"/>
        </w:rPr>
      </w:pPr>
      <w:r w:rsidRPr="00E01603">
        <w:rPr>
          <w:rFonts w:ascii="Calibri" w:hAnsi="Calibri"/>
          <w:b/>
          <w:color w:val="000000"/>
          <w:sz w:val="24"/>
          <w:szCs w:val="24"/>
          <w:u w:val="single"/>
        </w:rPr>
        <w:t>Adres do doręczeń na potrzeby niniejszego postępowania oraz dane kontaktowe:</w:t>
      </w:r>
    </w:p>
    <w:p w:rsidR="005C07A7" w:rsidRPr="00823FE2" w:rsidRDefault="00B662DF" w:rsidP="005C07A7">
      <w:pPr>
        <w:spacing w:line="360" w:lineRule="auto"/>
        <w:jc w:val="both"/>
        <w:rPr>
          <w:rFonts w:ascii="Calibri" w:hAnsi="Calibri"/>
          <w:color w:val="000000"/>
          <w:sz w:val="24"/>
          <w:szCs w:val="24"/>
        </w:rPr>
      </w:pPr>
      <w:r w:rsidRPr="00C90A23">
        <w:rPr>
          <w:rFonts w:ascii="Calibri" w:hAnsi="Calibri"/>
          <w:b/>
          <w:color w:val="000000"/>
          <w:sz w:val="24"/>
          <w:szCs w:val="24"/>
        </w:rPr>
        <w:t>Nazwa Zamawiającego:</w:t>
      </w:r>
      <w:r w:rsidRPr="00823FE2">
        <w:rPr>
          <w:rFonts w:ascii="Calibri" w:hAnsi="Calibri"/>
          <w:color w:val="000000"/>
          <w:sz w:val="24"/>
          <w:szCs w:val="24"/>
        </w:rPr>
        <w:t xml:space="preserve"> </w:t>
      </w:r>
      <w:r>
        <w:rPr>
          <w:rFonts w:ascii="Calibri" w:hAnsi="Calibri"/>
          <w:color w:val="000000"/>
          <w:sz w:val="24"/>
          <w:szCs w:val="24"/>
        </w:rPr>
        <w:tab/>
      </w:r>
      <w:r>
        <w:rPr>
          <w:rFonts w:ascii="Calibri" w:hAnsi="Calibri"/>
          <w:color w:val="000000"/>
          <w:sz w:val="24"/>
          <w:szCs w:val="24"/>
        </w:rPr>
        <w:tab/>
      </w:r>
      <w:r w:rsidR="005C07A7">
        <w:rPr>
          <w:rFonts w:ascii="Calibri" w:hAnsi="Calibri"/>
          <w:color w:val="000000"/>
          <w:sz w:val="24"/>
          <w:szCs w:val="24"/>
        </w:rPr>
        <w:t>Starostwo Powiatowe w Sochaczewie</w:t>
      </w:r>
    </w:p>
    <w:p w:rsidR="00B662DF" w:rsidRPr="00823FE2" w:rsidRDefault="00B662DF" w:rsidP="00B662DF">
      <w:pPr>
        <w:spacing w:line="360" w:lineRule="auto"/>
        <w:jc w:val="both"/>
        <w:rPr>
          <w:rFonts w:ascii="Calibri" w:hAnsi="Calibri"/>
          <w:color w:val="000000"/>
          <w:sz w:val="24"/>
          <w:szCs w:val="24"/>
        </w:rPr>
      </w:pPr>
      <w:r w:rsidRPr="00C90A23">
        <w:rPr>
          <w:rFonts w:ascii="Calibri" w:hAnsi="Calibri"/>
          <w:b/>
          <w:color w:val="000000"/>
          <w:sz w:val="24"/>
          <w:szCs w:val="24"/>
        </w:rPr>
        <w:t>Adres:</w:t>
      </w:r>
      <w:r w:rsidRPr="00823FE2">
        <w:rPr>
          <w:rFonts w:ascii="Calibri" w:hAnsi="Calibri"/>
          <w:color w:val="000000"/>
          <w:sz w:val="24"/>
          <w:szCs w:val="24"/>
        </w:rPr>
        <w:t xml:space="preserve"> </w:t>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005C07A7">
        <w:rPr>
          <w:rFonts w:ascii="Calibri" w:hAnsi="Calibri"/>
          <w:color w:val="000000"/>
          <w:sz w:val="24"/>
          <w:szCs w:val="24"/>
        </w:rPr>
        <w:t xml:space="preserve">ul. Marszałka Józefa Piłsudskiego 65, </w:t>
      </w:r>
      <w:r w:rsidR="005C07A7" w:rsidRPr="005C07A7">
        <w:rPr>
          <w:rFonts w:ascii="Calibri" w:hAnsi="Calibri"/>
          <w:color w:val="000000"/>
          <w:sz w:val="24"/>
          <w:szCs w:val="24"/>
        </w:rPr>
        <w:t>96-500 Sochaczew</w:t>
      </w:r>
      <w:r w:rsidR="005C07A7" w:rsidRPr="00823FE2" w:rsidDel="005C07A7">
        <w:rPr>
          <w:rFonts w:ascii="Calibri" w:hAnsi="Calibri"/>
          <w:color w:val="000000"/>
          <w:sz w:val="24"/>
          <w:szCs w:val="24"/>
          <w:highlight w:val="yellow"/>
        </w:rPr>
        <w:t xml:space="preserve"> </w:t>
      </w:r>
    </w:p>
    <w:p w:rsidR="00B662DF" w:rsidRPr="00823FE2" w:rsidRDefault="00B662DF" w:rsidP="00B662DF">
      <w:pPr>
        <w:spacing w:line="360" w:lineRule="auto"/>
        <w:jc w:val="both"/>
        <w:rPr>
          <w:rFonts w:ascii="Calibri" w:hAnsi="Calibri"/>
          <w:color w:val="000000"/>
          <w:sz w:val="24"/>
          <w:szCs w:val="24"/>
        </w:rPr>
      </w:pPr>
      <w:r w:rsidRPr="00C90A23">
        <w:rPr>
          <w:rFonts w:ascii="Calibri" w:hAnsi="Calibri"/>
          <w:b/>
          <w:color w:val="000000"/>
          <w:sz w:val="24"/>
          <w:szCs w:val="24"/>
        </w:rPr>
        <w:t>strona internetowa:</w:t>
      </w:r>
      <w:r w:rsidRPr="00823FE2">
        <w:rPr>
          <w:rFonts w:ascii="Calibri" w:hAnsi="Calibri"/>
          <w:color w:val="000000"/>
          <w:sz w:val="24"/>
          <w:szCs w:val="24"/>
        </w:rPr>
        <w:t xml:space="preserve"> </w:t>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hyperlink r:id="rId10" w:history="1">
        <w:r w:rsidR="005C07A7" w:rsidRPr="00E777F2">
          <w:rPr>
            <w:rStyle w:val="Hipercze"/>
            <w:rFonts w:ascii="Calibri" w:hAnsi="Calibri"/>
            <w:sz w:val="24"/>
            <w:szCs w:val="24"/>
          </w:rPr>
          <w:t>http://www.sochaczew-powiat.bip.org.pl</w:t>
        </w:r>
      </w:hyperlink>
      <w:r w:rsidR="005C07A7">
        <w:rPr>
          <w:rFonts w:ascii="Calibri" w:hAnsi="Calibri"/>
          <w:color w:val="000000"/>
          <w:sz w:val="24"/>
          <w:szCs w:val="24"/>
        </w:rPr>
        <w:t xml:space="preserve"> </w:t>
      </w:r>
    </w:p>
    <w:p w:rsidR="005C07A7" w:rsidRPr="00823FE2" w:rsidRDefault="00B662DF" w:rsidP="005C07A7">
      <w:pPr>
        <w:spacing w:line="360" w:lineRule="auto"/>
        <w:jc w:val="both"/>
        <w:rPr>
          <w:rFonts w:ascii="Calibri" w:hAnsi="Calibri"/>
          <w:color w:val="000000"/>
          <w:sz w:val="24"/>
          <w:szCs w:val="24"/>
          <w:lang w:val="en-US"/>
        </w:rPr>
      </w:pPr>
      <w:r w:rsidRPr="00C90A23">
        <w:rPr>
          <w:rFonts w:ascii="Calibri" w:hAnsi="Calibri"/>
          <w:b/>
          <w:color w:val="000000"/>
          <w:sz w:val="24"/>
          <w:szCs w:val="24"/>
          <w:lang w:val="en-US"/>
        </w:rPr>
        <w:t>e-mail:</w:t>
      </w:r>
      <w:r w:rsidRPr="00C90A23">
        <w:rPr>
          <w:rFonts w:ascii="Calibri" w:hAnsi="Calibri"/>
          <w:b/>
          <w:color w:val="000000"/>
          <w:sz w:val="24"/>
          <w:szCs w:val="24"/>
          <w:lang w:val="en-US"/>
        </w:rPr>
        <w:tab/>
      </w:r>
      <w:r>
        <w:rPr>
          <w:rFonts w:ascii="Calibri" w:hAnsi="Calibri"/>
          <w:color w:val="000000"/>
          <w:sz w:val="24"/>
          <w:szCs w:val="24"/>
          <w:lang w:val="en-US"/>
        </w:rPr>
        <w:tab/>
      </w:r>
      <w:r>
        <w:rPr>
          <w:rFonts w:ascii="Calibri" w:hAnsi="Calibri"/>
          <w:color w:val="000000"/>
          <w:sz w:val="24"/>
          <w:szCs w:val="24"/>
          <w:lang w:val="en-US"/>
        </w:rPr>
        <w:tab/>
      </w:r>
      <w:r>
        <w:rPr>
          <w:rFonts w:ascii="Calibri" w:hAnsi="Calibri"/>
          <w:color w:val="000000"/>
          <w:sz w:val="24"/>
          <w:szCs w:val="24"/>
          <w:lang w:val="en-US"/>
        </w:rPr>
        <w:tab/>
      </w:r>
      <w:r>
        <w:rPr>
          <w:rFonts w:ascii="Calibri" w:hAnsi="Calibri"/>
          <w:color w:val="000000"/>
          <w:sz w:val="24"/>
          <w:szCs w:val="24"/>
          <w:lang w:val="en-US"/>
        </w:rPr>
        <w:tab/>
      </w:r>
      <w:hyperlink r:id="rId11" w:history="1">
        <w:r w:rsidR="005C07A7" w:rsidRPr="00E777F2">
          <w:rPr>
            <w:rStyle w:val="Hipercze"/>
            <w:rFonts w:ascii="Calibri" w:hAnsi="Calibri"/>
            <w:sz w:val="24"/>
            <w:szCs w:val="24"/>
            <w:lang w:val="en-US"/>
          </w:rPr>
          <w:t>starostwo@powiatsochaczew.pl</w:t>
        </w:r>
      </w:hyperlink>
      <w:r w:rsidR="005C07A7">
        <w:rPr>
          <w:rFonts w:ascii="Calibri" w:hAnsi="Calibri"/>
          <w:color w:val="000000"/>
          <w:sz w:val="24"/>
          <w:szCs w:val="24"/>
          <w:lang w:val="en-US"/>
        </w:rPr>
        <w:t xml:space="preserve"> </w:t>
      </w:r>
      <w:r w:rsidR="005C07A7" w:rsidRPr="005C07A7" w:rsidDel="005C07A7">
        <w:rPr>
          <w:rFonts w:ascii="Calibri" w:hAnsi="Calibri"/>
          <w:color w:val="000000"/>
          <w:sz w:val="24"/>
          <w:szCs w:val="24"/>
          <w:highlight w:val="yellow"/>
          <w:lang w:val="en-US"/>
        </w:rPr>
        <w:t xml:space="preserve"> </w:t>
      </w:r>
    </w:p>
    <w:p w:rsidR="00B662DF" w:rsidRPr="00823FE2" w:rsidRDefault="00B662DF" w:rsidP="000B2386">
      <w:pPr>
        <w:spacing w:line="360" w:lineRule="auto"/>
        <w:jc w:val="both"/>
        <w:rPr>
          <w:rFonts w:ascii="Calibri" w:hAnsi="Calibri"/>
          <w:color w:val="000000"/>
          <w:sz w:val="24"/>
          <w:szCs w:val="24"/>
        </w:rPr>
      </w:pPr>
      <w:r w:rsidRPr="00C90A23">
        <w:rPr>
          <w:rFonts w:ascii="Calibri" w:hAnsi="Calibri"/>
          <w:b/>
          <w:color w:val="000000"/>
          <w:sz w:val="24"/>
          <w:szCs w:val="24"/>
        </w:rPr>
        <w:t>tel.</w:t>
      </w:r>
      <w:r>
        <w:rPr>
          <w:rFonts w:ascii="Calibri" w:hAnsi="Calibri"/>
          <w:b/>
          <w:color w:val="000000"/>
          <w:sz w:val="24"/>
          <w:szCs w:val="24"/>
        </w:rPr>
        <w:t>:</w:t>
      </w:r>
      <w:r w:rsidRPr="00823FE2">
        <w:rPr>
          <w:rFonts w:ascii="Calibri" w:hAnsi="Calibri"/>
          <w:color w:val="000000"/>
          <w:sz w:val="24"/>
          <w:szCs w:val="24"/>
        </w:rPr>
        <w:t xml:space="preserve"> </w:t>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005C07A7" w:rsidRPr="005C07A7">
        <w:rPr>
          <w:rFonts w:ascii="Calibri" w:hAnsi="Calibri"/>
          <w:color w:val="000000"/>
          <w:sz w:val="24"/>
          <w:szCs w:val="24"/>
        </w:rPr>
        <w:t>(046) 864-18-40</w:t>
      </w:r>
      <w:r w:rsidR="005C07A7" w:rsidRPr="005C07A7" w:rsidDel="005C07A7">
        <w:rPr>
          <w:rFonts w:ascii="Calibri" w:hAnsi="Calibri"/>
          <w:color w:val="000000"/>
          <w:sz w:val="24"/>
          <w:szCs w:val="24"/>
          <w:highlight w:val="yellow"/>
        </w:rPr>
        <w:t xml:space="preserve"> </w:t>
      </w:r>
    </w:p>
    <w:p w:rsidR="00B662DF" w:rsidRPr="00823FE2" w:rsidRDefault="00B662DF" w:rsidP="00B662DF">
      <w:pPr>
        <w:spacing w:line="360" w:lineRule="auto"/>
        <w:jc w:val="both"/>
        <w:rPr>
          <w:rFonts w:ascii="Calibri" w:hAnsi="Calibri"/>
          <w:color w:val="000000"/>
          <w:sz w:val="24"/>
          <w:szCs w:val="24"/>
        </w:rPr>
      </w:pPr>
      <w:r>
        <w:rPr>
          <w:rFonts w:ascii="Calibri" w:hAnsi="Calibri"/>
          <w:b/>
          <w:color w:val="000000"/>
          <w:sz w:val="24"/>
          <w:szCs w:val="24"/>
        </w:rPr>
        <w:t>faks:</w:t>
      </w:r>
      <w:r w:rsidRPr="00C90A23">
        <w:rPr>
          <w:rFonts w:ascii="Calibri" w:hAnsi="Calibri"/>
          <w:b/>
          <w:color w:val="000000"/>
          <w:sz w:val="24"/>
          <w:szCs w:val="24"/>
        </w:rPr>
        <w:t xml:space="preserve"> </w:t>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005C07A7" w:rsidRPr="005C07A7">
        <w:rPr>
          <w:rFonts w:ascii="Calibri" w:hAnsi="Calibri"/>
          <w:color w:val="000000"/>
          <w:sz w:val="24"/>
          <w:szCs w:val="24"/>
        </w:rPr>
        <w:t>(046) 864-18-71</w:t>
      </w:r>
      <w:r w:rsidR="005C07A7" w:rsidRPr="005C07A7" w:rsidDel="005C07A7">
        <w:rPr>
          <w:rFonts w:ascii="Calibri" w:hAnsi="Calibri"/>
          <w:color w:val="000000"/>
          <w:sz w:val="24"/>
          <w:szCs w:val="24"/>
          <w:highlight w:val="yellow"/>
        </w:rPr>
        <w:t xml:space="preserve"> </w:t>
      </w:r>
    </w:p>
    <w:p w:rsidR="008F2817" w:rsidRPr="00823FE2" w:rsidRDefault="008F2817" w:rsidP="00971407">
      <w:pPr>
        <w:spacing w:line="360" w:lineRule="auto"/>
        <w:jc w:val="both"/>
        <w:rPr>
          <w:rFonts w:ascii="Calibri" w:hAnsi="Calibri"/>
          <w:color w:val="000000"/>
          <w:sz w:val="24"/>
          <w:szCs w:val="24"/>
        </w:rPr>
      </w:pPr>
    </w:p>
    <w:p w:rsidR="001E7F0A" w:rsidRPr="00823FE2" w:rsidRDefault="001E7F0A" w:rsidP="0014739E">
      <w:pPr>
        <w:pStyle w:val="Nagwek1"/>
        <w:rPr>
          <w:rFonts w:eastAsia="Verdana,Bold"/>
        </w:rPr>
      </w:pPr>
      <w:bookmarkStart w:id="2" w:name="_Toc491255838"/>
      <w:r w:rsidRPr="00823FE2">
        <w:rPr>
          <w:rFonts w:eastAsia="Verdana,Bold"/>
        </w:rPr>
        <w:t>TRYB UDZIEL</w:t>
      </w:r>
      <w:r w:rsidR="00111778" w:rsidRPr="00823FE2">
        <w:rPr>
          <w:rFonts w:eastAsia="Verdana,Bold"/>
        </w:rPr>
        <w:t>E</w:t>
      </w:r>
      <w:r w:rsidRPr="00823FE2">
        <w:rPr>
          <w:rFonts w:eastAsia="Verdana,Bold"/>
        </w:rPr>
        <w:t>NIA ZAMÓWIENIA</w:t>
      </w:r>
      <w:bookmarkEnd w:id="2"/>
    </w:p>
    <w:p w:rsidR="008C05E8" w:rsidRPr="00823FE2" w:rsidRDefault="00B826C5" w:rsidP="00B17E81">
      <w:pPr>
        <w:autoSpaceDE w:val="0"/>
        <w:autoSpaceDN w:val="0"/>
        <w:adjustRightInd w:val="0"/>
        <w:spacing w:line="360" w:lineRule="auto"/>
        <w:jc w:val="both"/>
        <w:rPr>
          <w:rFonts w:ascii="Calibri" w:eastAsia="Verdana,Bold" w:hAnsi="Calibri" w:cs="Verdana"/>
          <w:color w:val="000000"/>
          <w:sz w:val="24"/>
          <w:szCs w:val="24"/>
        </w:rPr>
      </w:pPr>
      <w:r w:rsidRPr="00823FE2">
        <w:rPr>
          <w:rFonts w:ascii="Calibri" w:eastAsia="Verdana,Bold" w:hAnsi="Calibri" w:cs="Verdana"/>
          <w:color w:val="000000"/>
          <w:sz w:val="24"/>
          <w:szCs w:val="24"/>
        </w:rPr>
        <w:t xml:space="preserve">1. </w:t>
      </w:r>
      <w:r w:rsidR="003C31C1" w:rsidRPr="00823FE2">
        <w:rPr>
          <w:rFonts w:ascii="Calibri" w:eastAsia="Verdana,Bold" w:hAnsi="Calibri" w:cs="Verdana"/>
          <w:color w:val="000000"/>
          <w:sz w:val="24"/>
          <w:szCs w:val="24"/>
        </w:rPr>
        <w:t xml:space="preserve">Postępowanie o udzielenie zamówienia publicznego prowadzone jest na podstawie art. 39 </w:t>
      </w:r>
      <w:r w:rsidR="009346D0">
        <w:rPr>
          <w:rFonts w:ascii="Calibri" w:eastAsia="Verdana,Bold" w:hAnsi="Calibri" w:cs="Verdana"/>
          <w:color w:val="000000"/>
          <w:sz w:val="24"/>
          <w:szCs w:val="24"/>
        </w:rPr>
        <w:t xml:space="preserve">Ustawy </w:t>
      </w:r>
      <w:r w:rsidR="00E74B24" w:rsidRPr="00823FE2">
        <w:rPr>
          <w:rFonts w:ascii="Calibri" w:eastAsia="Verdana,Bold" w:hAnsi="Calibri" w:cs="Verdana"/>
          <w:color w:val="000000"/>
          <w:sz w:val="24"/>
          <w:szCs w:val="24"/>
        </w:rPr>
        <w:t>P</w:t>
      </w:r>
      <w:r w:rsidR="009346D0">
        <w:rPr>
          <w:rFonts w:ascii="Calibri" w:eastAsia="Verdana,Bold" w:hAnsi="Calibri" w:cs="Verdana"/>
          <w:color w:val="000000"/>
          <w:sz w:val="24"/>
          <w:szCs w:val="24"/>
        </w:rPr>
        <w:t>zp</w:t>
      </w:r>
      <w:r w:rsidR="003C31C1" w:rsidRPr="00823FE2">
        <w:rPr>
          <w:rFonts w:ascii="Calibri" w:eastAsia="Verdana,Bold" w:hAnsi="Calibri" w:cs="Verdana"/>
          <w:color w:val="000000"/>
          <w:sz w:val="24"/>
          <w:szCs w:val="24"/>
        </w:rPr>
        <w:t xml:space="preserve"> w trybie przetargu nieograniczonego </w:t>
      </w:r>
      <w:r w:rsidR="003C31C1" w:rsidRPr="00823FE2">
        <w:rPr>
          <w:rFonts w:ascii="Calibri" w:hAnsi="Calibri"/>
          <w:bCs/>
          <w:color w:val="000000"/>
          <w:sz w:val="24"/>
          <w:szCs w:val="24"/>
        </w:rPr>
        <w:t xml:space="preserve">o wartości </w:t>
      </w:r>
      <w:r w:rsidR="006418E9" w:rsidRPr="00823FE2">
        <w:rPr>
          <w:rFonts w:ascii="Calibri" w:hAnsi="Calibri"/>
          <w:bCs/>
          <w:color w:val="000000"/>
          <w:sz w:val="24"/>
          <w:szCs w:val="24"/>
        </w:rPr>
        <w:t>mniejszej niż kwoty określone</w:t>
      </w:r>
      <w:r w:rsidR="006418E9" w:rsidRPr="00823FE2" w:rsidDel="006418E9">
        <w:rPr>
          <w:rFonts w:ascii="Calibri" w:hAnsi="Calibri"/>
          <w:bCs/>
          <w:color w:val="000000"/>
          <w:sz w:val="24"/>
          <w:szCs w:val="24"/>
        </w:rPr>
        <w:t xml:space="preserve"> </w:t>
      </w:r>
      <w:r w:rsidR="003C31C1" w:rsidRPr="00823FE2">
        <w:rPr>
          <w:rFonts w:ascii="Calibri" w:hAnsi="Calibri"/>
          <w:bCs/>
          <w:color w:val="000000"/>
          <w:sz w:val="24"/>
          <w:szCs w:val="24"/>
        </w:rPr>
        <w:t xml:space="preserve">w przepisach wydanych </w:t>
      </w:r>
      <w:r w:rsidR="003C31C1" w:rsidRPr="00823FE2">
        <w:rPr>
          <w:rFonts w:ascii="Calibri" w:eastAsia="Verdana,Bold" w:hAnsi="Calibri" w:cs="Verdana"/>
          <w:color w:val="000000"/>
          <w:sz w:val="24"/>
          <w:szCs w:val="24"/>
        </w:rPr>
        <w:t xml:space="preserve">na podstawie art. 11 ust. 8 </w:t>
      </w:r>
      <w:r w:rsidR="009346D0">
        <w:rPr>
          <w:rFonts w:ascii="Calibri" w:eastAsia="Verdana,Bold" w:hAnsi="Calibri" w:cs="Verdana"/>
          <w:color w:val="000000"/>
          <w:sz w:val="24"/>
          <w:szCs w:val="24"/>
        </w:rPr>
        <w:t xml:space="preserve">Ustawy </w:t>
      </w:r>
      <w:r w:rsidR="003C31C1" w:rsidRPr="00823FE2">
        <w:rPr>
          <w:rFonts w:ascii="Calibri" w:eastAsia="Verdana,Bold" w:hAnsi="Calibri" w:cs="Verdana"/>
          <w:color w:val="000000"/>
          <w:sz w:val="24"/>
          <w:szCs w:val="24"/>
        </w:rPr>
        <w:t>P</w:t>
      </w:r>
      <w:r w:rsidR="009346D0">
        <w:rPr>
          <w:rFonts w:ascii="Calibri" w:eastAsia="Verdana,Bold" w:hAnsi="Calibri" w:cs="Verdana"/>
          <w:color w:val="000000"/>
          <w:sz w:val="24"/>
          <w:szCs w:val="24"/>
        </w:rPr>
        <w:t>zp</w:t>
      </w:r>
      <w:r w:rsidR="003C31C1" w:rsidRPr="00823FE2">
        <w:rPr>
          <w:rFonts w:ascii="Calibri" w:eastAsia="Verdana,Bold" w:hAnsi="Calibri" w:cs="Verdana"/>
          <w:color w:val="000000"/>
          <w:sz w:val="24"/>
          <w:szCs w:val="24"/>
        </w:rPr>
        <w:t>.</w:t>
      </w:r>
    </w:p>
    <w:p w:rsidR="008F2817" w:rsidRDefault="00D65234" w:rsidP="00B826C5">
      <w:pPr>
        <w:spacing w:line="360" w:lineRule="auto"/>
        <w:jc w:val="both"/>
        <w:rPr>
          <w:rFonts w:ascii="Calibri" w:hAnsi="Calibri"/>
          <w:color w:val="000000"/>
          <w:sz w:val="24"/>
          <w:szCs w:val="24"/>
        </w:rPr>
      </w:pPr>
      <w:r w:rsidRPr="00823FE2">
        <w:rPr>
          <w:rFonts w:ascii="Calibri" w:hAnsi="Calibri"/>
          <w:color w:val="000000"/>
          <w:sz w:val="24"/>
          <w:szCs w:val="24"/>
        </w:rPr>
        <w:t>2</w:t>
      </w:r>
      <w:r w:rsidR="00B826C5" w:rsidRPr="00823FE2">
        <w:rPr>
          <w:rFonts w:ascii="Calibri" w:hAnsi="Calibri"/>
          <w:color w:val="000000"/>
          <w:sz w:val="24"/>
          <w:szCs w:val="24"/>
        </w:rPr>
        <w:t xml:space="preserve">. </w:t>
      </w:r>
      <w:r w:rsidR="005C07A7">
        <w:rPr>
          <w:rFonts w:ascii="Calibri" w:hAnsi="Calibri"/>
          <w:color w:val="000000"/>
          <w:sz w:val="24"/>
          <w:szCs w:val="24"/>
        </w:rPr>
        <w:t>Powiat Sochaczewski</w:t>
      </w:r>
      <w:r w:rsidR="008F2817" w:rsidRPr="008F2817">
        <w:rPr>
          <w:rFonts w:ascii="Calibri" w:hAnsi="Calibri"/>
          <w:color w:val="000000"/>
          <w:sz w:val="24"/>
          <w:szCs w:val="24"/>
        </w:rPr>
        <w:t xml:space="preserve"> działa w imieniu własnym oraz </w:t>
      </w:r>
      <w:r w:rsidR="004D012D">
        <w:rPr>
          <w:rFonts w:ascii="Calibri" w:hAnsi="Calibri"/>
          <w:color w:val="000000"/>
          <w:sz w:val="24"/>
          <w:szCs w:val="24"/>
        </w:rPr>
        <w:t xml:space="preserve">zgodnie z art. 16 ust. 1 </w:t>
      </w:r>
      <w:r w:rsidR="009346D0">
        <w:rPr>
          <w:rFonts w:ascii="Calibri" w:eastAsia="Verdana,Bold" w:hAnsi="Calibri" w:cs="Verdana"/>
          <w:color w:val="000000"/>
          <w:sz w:val="24"/>
          <w:szCs w:val="24"/>
        </w:rPr>
        <w:t xml:space="preserve">Ustawy </w:t>
      </w:r>
      <w:r w:rsidR="009346D0" w:rsidRPr="00823FE2">
        <w:rPr>
          <w:rFonts w:ascii="Calibri" w:eastAsia="Verdana,Bold" w:hAnsi="Calibri" w:cs="Verdana"/>
          <w:color w:val="000000"/>
          <w:sz w:val="24"/>
          <w:szCs w:val="24"/>
        </w:rPr>
        <w:t>P</w:t>
      </w:r>
      <w:r w:rsidR="009346D0">
        <w:rPr>
          <w:rFonts w:ascii="Calibri" w:eastAsia="Verdana,Bold" w:hAnsi="Calibri" w:cs="Verdana"/>
          <w:color w:val="000000"/>
          <w:sz w:val="24"/>
          <w:szCs w:val="24"/>
        </w:rPr>
        <w:t>zp</w:t>
      </w:r>
      <w:r w:rsidR="009346D0" w:rsidDel="009346D0">
        <w:rPr>
          <w:rFonts w:ascii="Calibri" w:hAnsi="Calibri"/>
          <w:color w:val="000000"/>
          <w:sz w:val="24"/>
          <w:szCs w:val="24"/>
        </w:rPr>
        <w:t xml:space="preserve"> </w:t>
      </w:r>
      <w:r w:rsidR="008F2817" w:rsidRPr="008F2817">
        <w:rPr>
          <w:rFonts w:ascii="Calibri" w:hAnsi="Calibri"/>
          <w:color w:val="000000"/>
          <w:sz w:val="24"/>
          <w:szCs w:val="24"/>
        </w:rPr>
        <w:t>na podstawie zawartego porozumienia w imieniu wszystkich podmiotów wskazanych w rozdziale III SIWZ. Zamawiający jest uprawniony do przeprowadzenia postępowania przetargowego w imieniu własnym oraz ww. podmiotów</w:t>
      </w:r>
      <w:r w:rsidR="008F2817">
        <w:rPr>
          <w:rFonts w:ascii="Calibri" w:hAnsi="Calibri"/>
          <w:color w:val="000000"/>
          <w:sz w:val="24"/>
          <w:szCs w:val="24"/>
        </w:rPr>
        <w:t>.</w:t>
      </w:r>
    </w:p>
    <w:p w:rsidR="00180E6C" w:rsidRPr="00823FE2" w:rsidRDefault="00D65234" w:rsidP="00180E6C">
      <w:pPr>
        <w:spacing w:line="360" w:lineRule="auto"/>
        <w:jc w:val="both"/>
        <w:rPr>
          <w:rFonts w:ascii="Calibri" w:hAnsi="Calibri"/>
          <w:color w:val="000000"/>
          <w:sz w:val="24"/>
          <w:szCs w:val="24"/>
        </w:rPr>
      </w:pPr>
      <w:r w:rsidRPr="00823FE2">
        <w:rPr>
          <w:rFonts w:ascii="Calibri" w:hAnsi="Calibri"/>
          <w:color w:val="000000"/>
          <w:sz w:val="24"/>
          <w:szCs w:val="24"/>
        </w:rPr>
        <w:t>3</w:t>
      </w:r>
      <w:r w:rsidR="00180E6C" w:rsidRPr="00823FE2">
        <w:rPr>
          <w:rFonts w:ascii="Calibri" w:hAnsi="Calibri"/>
          <w:color w:val="000000"/>
          <w:sz w:val="24"/>
          <w:szCs w:val="24"/>
        </w:rPr>
        <w:t xml:space="preserve">. Miejsce publikacji ogłoszenia o </w:t>
      </w:r>
      <w:r w:rsidR="0051531F" w:rsidRPr="00823FE2">
        <w:rPr>
          <w:rFonts w:ascii="Calibri" w:hAnsi="Calibri"/>
          <w:color w:val="000000"/>
          <w:sz w:val="24"/>
          <w:szCs w:val="24"/>
        </w:rPr>
        <w:t>postępowaniu</w:t>
      </w:r>
      <w:r w:rsidR="00180E6C" w:rsidRPr="00823FE2">
        <w:rPr>
          <w:rFonts w:ascii="Calibri" w:hAnsi="Calibri"/>
          <w:color w:val="000000"/>
          <w:sz w:val="24"/>
          <w:szCs w:val="24"/>
        </w:rPr>
        <w:t xml:space="preserve">: </w:t>
      </w:r>
    </w:p>
    <w:p w:rsidR="00180E6C" w:rsidRPr="00823FE2" w:rsidRDefault="00180E6C" w:rsidP="00180E6C">
      <w:pPr>
        <w:spacing w:line="360" w:lineRule="auto"/>
        <w:jc w:val="both"/>
        <w:rPr>
          <w:rFonts w:ascii="Calibri" w:hAnsi="Calibri"/>
          <w:color w:val="000000"/>
          <w:sz w:val="24"/>
          <w:szCs w:val="24"/>
        </w:rPr>
      </w:pPr>
      <w:r w:rsidRPr="00823FE2">
        <w:rPr>
          <w:rFonts w:ascii="Calibri" w:hAnsi="Calibri"/>
          <w:color w:val="000000"/>
          <w:sz w:val="24"/>
          <w:szCs w:val="24"/>
        </w:rPr>
        <w:t>- Biuletyn Zamówień Publicznych,</w:t>
      </w:r>
    </w:p>
    <w:p w:rsidR="004D012D" w:rsidRPr="00823FE2" w:rsidRDefault="004D012D" w:rsidP="004D012D">
      <w:pPr>
        <w:spacing w:line="360" w:lineRule="auto"/>
        <w:jc w:val="both"/>
        <w:rPr>
          <w:rFonts w:ascii="Calibri" w:hAnsi="Calibri"/>
          <w:color w:val="000000"/>
          <w:sz w:val="24"/>
          <w:szCs w:val="24"/>
        </w:rPr>
      </w:pPr>
      <w:r w:rsidRPr="00823FE2">
        <w:rPr>
          <w:rFonts w:ascii="Calibri" w:hAnsi="Calibri"/>
          <w:color w:val="000000"/>
          <w:sz w:val="24"/>
          <w:szCs w:val="24"/>
        </w:rPr>
        <w:t xml:space="preserve">- strona internetowa –  </w:t>
      </w:r>
      <w:hyperlink r:id="rId12" w:history="1">
        <w:r w:rsidR="005C07A7" w:rsidRPr="00E777F2">
          <w:rPr>
            <w:rStyle w:val="Hipercze"/>
            <w:rFonts w:ascii="Calibri" w:hAnsi="Calibri"/>
            <w:sz w:val="24"/>
            <w:szCs w:val="24"/>
          </w:rPr>
          <w:t>http://www.sochaczew-powiat.bip.org.pl</w:t>
        </w:r>
      </w:hyperlink>
      <w:r w:rsidR="005C07A7">
        <w:rPr>
          <w:rFonts w:ascii="Calibri" w:hAnsi="Calibri"/>
          <w:color w:val="000000"/>
          <w:sz w:val="24"/>
          <w:szCs w:val="24"/>
        </w:rPr>
        <w:t xml:space="preserve"> </w:t>
      </w:r>
    </w:p>
    <w:p w:rsidR="004D012D" w:rsidRPr="00823FE2" w:rsidRDefault="004D012D" w:rsidP="004D012D">
      <w:pPr>
        <w:spacing w:line="360" w:lineRule="auto"/>
        <w:jc w:val="both"/>
        <w:rPr>
          <w:rFonts w:ascii="Calibri" w:hAnsi="Calibri"/>
          <w:color w:val="000000"/>
          <w:sz w:val="24"/>
          <w:szCs w:val="24"/>
        </w:rPr>
      </w:pPr>
      <w:r w:rsidRPr="00823FE2">
        <w:rPr>
          <w:rFonts w:ascii="Calibri" w:hAnsi="Calibri"/>
          <w:color w:val="000000"/>
          <w:sz w:val="24"/>
          <w:szCs w:val="24"/>
        </w:rPr>
        <w:t xml:space="preserve">- tablica ogłoszeń w siedzibie Zamawiającego: </w:t>
      </w:r>
      <w:r w:rsidR="005C07A7">
        <w:rPr>
          <w:rFonts w:ascii="Calibri" w:hAnsi="Calibri"/>
          <w:color w:val="000000"/>
          <w:sz w:val="24"/>
          <w:szCs w:val="24"/>
        </w:rPr>
        <w:t xml:space="preserve">Starostwo Powiatowe w Sochaczewie, ul. Marszałka Józefa Piłsudskiego 65, </w:t>
      </w:r>
      <w:r w:rsidR="005C07A7" w:rsidRPr="005C07A7">
        <w:rPr>
          <w:rFonts w:ascii="Calibri" w:hAnsi="Calibri"/>
          <w:color w:val="000000"/>
          <w:sz w:val="24"/>
          <w:szCs w:val="24"/>
        </w:rPr>
        <w:t>96-500 Sochaczew</w:t>
      </w:r>
      <w:r w:rsidR="005C07A7" w:rsidRPr="00823FE2" w:rsidDel="005C07A7">
        <w:rPr>
          <w:rFonts w:ascii="Calibri" w:hAnsi="Calibri"/>
          <w:color w:val="000000"/>
          <w:sz w:val="24"/>
          <w:szCs w:val="24"/>
          <w:highlight w:val="yellow"/>
        </w:rPr>
        <w:t xml:space="preserve"> </w:t>
      </w:r>
    </w:p>
    <w:p w:rsidR="00B826C5" w:rsidRPr="00823FE2" w:rsidRDefault="00B826C5" w:rsidP="00B17E81">
      <w:pPr>
        <w:autoSpaceDE w:val="0"/>
        <w:autoSpaceDN w:val="0"/>
        <w:adjustRightInd w:val="0"/>
        <w:spacing w:line="360" w:lineRule="auto"/>
        <w:jc w:val="both"/>
        <w:rPr>
          <w:rFonts w:ascii="Calibri" w:eastAsia="Verdana,Bold" w:hAnsi="Calibri" w:cs="Verdana"/>
          <w:color w:val="000000"/>
          <w:sz w:val="24"/>
          <w:szCs w:val="24"/>
        </w:rPr>
      </w:pPr>
    </w:p>
    <w:p w:rsidR="00EA72BF" w:rsidRPr="00823FE2" w:rsidRDefault="005C17D5" w:rsidP="0014739E">
      <w:pPr>
        <w:pStyle w:val="Nagwek1"/>
      </w:pPr>
      <w:bookmarkStart w:id="3" w:name="_Toc463995010"/>
      <w:bookmarkStart w:id="4" w:name="_Toc464457601"/>
      <w:bookmarkStart w:id="5" w:name="_Toc491255839"/>
      <w:bookmarkEnd w:id="3"/>
      <w:bookmarkEnd w:id="4"/>
      <w:r w:rsidRPr="00823FE2">
        <w:lastRenderedPageBreak/>
        <w:t>OPIS PRZEDMIOTU ZAMÓWIENIA</w:t>
      </w:r>
      <w:bookmarkEnd w:id="5"/>
    </w:p>
    <w:p w:rsidR="00866AE6" w:rsidRPr="00823FE2" w:rsidRDefault="00866AE6" w:rsidP="00866AE6">
      <w:pPr>
        <w:spacing w:line="360" w:lineRule="auto"/>
        <w:jc w:val="both"/>
        <w:rPr>
          <w:rFonts w:ascii="Calibri" w:hAnsi="Calibri"/>
          <w:color w:val="000000"/>
          <w:sz w:val="24"/>
          <w:szCs w:val="24"/>
        </w:rPr>
      </w:pPr>
      <w:r w:rsidRPr="00823FE2">
        <w:rPr>
          <w:rFonts w:ascii="Calibri" w:hAnsi="Calibri"/>
          <w:color w:val="000000"/>
          <w:sz w:val="24"/>
          <w:szCs w:val="24"/>
        </w:rPr>
        <w:t>Przedmiotem niniejszego zamówienia jest dostawa energii elektrycznej</w:t>
      </w:r>
      <w:r w:rsidRPr="00823FE2">
        <w:rPr>
          <w:rFonts w:ascii="Calibri" w:hAnsi="Calibri"/>
          <w:b/>
          <w:color w:val="000000"/>
          <w:sz w:val="24"/>
          <w:szCs w:val="24"/>
        </w:rPr>
        <w:t xml:space="preserve"> </w:t>
      </w:r>
      <w:r w:rsidRPr="00823FE2">
        <w:rPr>
          <w:rFonts w:ascii="Calibri" w:hAnsi="Calibri"/>
          <w:color w:val="000000"/>
          <w:sz w:val="24"/>
          <w:szCs w:val="24"/>
        </w:rPr>
        <w:t>zgodnie z przepisami ustawy z dnia 10 kwietnia 1997 r. Prawo energetyczne (</w:t>
      </w:r>
      <w:r w:rsidR="00D977FF" w:rsidRPr="00D977FF">
        <w:rPr>
          <w:rFonts w:ascii="Calibri" w:hAnsi="Calibri"/>
          <w:color w:val="000000"/>
          <w:sz w:val="24"/>
          <w:szCs w:val="24"/>
        </w:rPr>
        <w:t>t.j. Dz. U. z 2017 r., poz. 220 z późn. zm.</w:t>
      </w:r>
      <w:r w:rsidRPr="00823FE2">
        <w:rPr>
          <w:rFonts w:ascii="Calibri" w:hAnsi="Calibri"/>
          <w:color w:val="000000"/>
          <w:sz w:val="24"/>
          <w:szCs w:val="24"/>
        </w:rPr>
        <w:t xml:space="preserve">) dla </w:t>
      </w:r>
      <w:r w:rsidR="008F2817" w:rsidRPr="008F2817">
        <w:rPr>
          <w:rFonts w:ascii="Calibri" w:hAnsi="Calibri"/>
          <w:color w:val="000000"/>
          <w:sz w:val="24"/>
          <w:szCs w:val="24"/>
        </w:rPr>
        <w:t xml:space="preserve">potrzeb </w:t>
      </w:r>
      <w:r w:rsidR="005C07A7">
        <w:rPr>
          <w:rFonts w:ascii="Calibri" w:hAnsi="Calibri"/>
          <w:color w:val="000000"/>
          <w:sz w:val="24"/>
          <w:szCs w:val="24"/>
        </w:rPr>
        <w:t>Powiatu Sochaczewskiego</w:t>
      </w:r>
      <w:r w:rsidR="006F2703">
        <w:rPr>
          <w:rFonts w:ascii="Calibri" w:hAnsi="Calibri"/>
          <w:color w:val="000000"/>
          <w:sz w:val="24"/>
          <w:szCs w:val="24"/>
        </w:rPr>
        <w:t xml:space="preserve"> </w:t>
      </w:r>
      <w:r w:rsidR="00FB3CB9">
        <w:rPr>
          <w:rFonts w:ascii="Calibri" w:hAnsi="Calibri"/>
          <w:color w:val="000000"/>
          <w:sz w:val="24"/>
          <w:szCs w:val="24"/>
        </w:rPr>
        <w:t>i</w:t>
      </w:r>
      <w:r w:rsidR="008F2817" w:rsidRPr="008F2817">
        <w:rPr>
          <w:rFonts w:ascii="Calibri" w:hAnsi="Calibri"/>
          <w:color w:val="000000"/>
          <w:sz w:val="24"/>
          <w:szCs w:val="24"/>
        </w:rPr>
        <w:t xml:space="preserve"> jednostek organizacyjnych </w:t>
      </w:r>
      <w:r w:rsidR="005C07A7">
        <w:rPr>
          <w:rFonts w:ascii="Calibri" w:hAnsi="Calibri"/>
          <w:color w:val="000000"/>
          <w:sz w:val="24"/>
          <w:szCs w:val="24"/>
        </w:rPr>
        <w:t>Powiatu Sochaczewskiego</w:t>
      </w:r>
      <w:r w:rsidR="000B2386">
        <w:rPr>
          <w:rFonts w:ascii="Calibri" w:hAnsi="Calibri"/>
          <w:color w:val="000000"/>
          <w:sz w:val="24"/>
          <w:szCs w:val="24"/>
        </w:rPr>
        <w:t xml:space="preserve">, </w:t>
      </w:r>
      <w:r w:rsidR="008F2817">
        <w:rPr>
          <w:rFonts w:ascii="Calibri" w:hAnsi="Calibri"/>
          <w:color w:val="000000"/>
          <w:sz w:val="24"/>
          <w:szCs w:val="24"/>
        </w:rPr>
        <w:t>tj.:</w:t>
      </w:r>
    </w:p>
    <w:p w:rsidR="005C07A7" w:rsidRPr="005C07A7" w:rsidRDefault="005C07A7" w:rsidP="005C07A7">
      <w:pPr>
        <w:spacing w:line="360" w:lineRule="auto"/>
        <w:ind w:left="708"/>
        <w:jc w:val="both"/>
        <w:rPr>
          <w:rFonts w:ascii="Calibri" w:hAnsi="Calibri"/>
          <w:color w:val="000000"/>
          <w:sz w:val="24"/>
          <w:szCs w:val="24"/>
        </w:rPr>
      </w:pPr>
      <w:r>
        <w:rPr>
          <w:rFonts w:ascii="Calibri" w:hAnsi="Calibri"/>
          <w:color w:val="000000"/>
          <w:sz w:val="24"/>
          <w:szCs w:val="24"/>
        </w:rPr>
        <w:t xml:space="preserve">1. </w:t>
      </w:r>
      <w:r w:rsidRPr="005C07A7">
        <w:rPr>
          <w:rFonts w:ascii="Calibri" w:hAnsi="Calibri"/>
          <w:color w:val="000000"/>
          <w:sz w:val="24"/>
          <w:szCs w:val="24"/>
        </w:rPr>
        <w:t>Dom Pomocy Społecznej w Młodzieszynie, ul. Wyszogrodzka 101, 96-512 Młodzieszyn</w:t>
      </w:r>
    </w:p>
    <w:p w:rsidR="005C07A7" w:rsidRPr="00B662DF" w:rsidRDefault="005C07A7" w:rsidP="005C07A7">
      <w:pPr>
        <w:spacing w:line="360" w:lineRule="auto"/>
        <w:ind w:left="708"/>
        <w:jc w:val="both"/>
        <w:rPr>
          <w:rFonts w:ascii="Calibri" w:hAnsi="Calibri"/>
          <w:color w:val="000000"/>
          <w:sz w:val="24"/>
          <w:szCs w:val="24"/>
        </w:rPr>
      </w:pPr>
      <w:r>
        <w:rPr>
          <w:rFonts w:ascii="Calibri" w:hAnsi="Calibri"/>
          <w:color w:val="000000"/>
          <w:sz w:val="24"/>
          <w:szCs w:val="24"/>
        </w:rPr>
        <w:t xml:space="preserve">2. </w:t>
      </w:r>
      <w:r w:rsidRPr="005C07A7">
        <w:rPr>
          <w:rFonts w:ascii="Calibri" w:hAnsi="Calibri"/>
          <w:color w:val="000000"/>
          <w:sz w:val="24"/>
          <w:szCs w:val="24"/>
        </w:rPr>
        <w:t>Placówka Opiekuńczo-Wychowawcza w Giżycach, Giżyce 37, 96-521 Brzozów Stary</w:t>
      </w:r>
    </w:p>
    <w:p w:rsidR="005C07A7" w:rsidRPr="005C07A7" w:rsidRDefault="005C07A7" w:rsidP="005C07A7">
      <w:pPr>
        <w:spacing w:line="360" w:lineRule="auto"/>
        <w:ind w:left="708"/>
        <w:jc w:val="both"/>
        <w:rPr>
          <w:rFonts w:ascii="Calibri" w:hAnsi="Calibri"/>
          <w:color w:val="000000"/>
          <w:sz w:val="24"/>
          <w:szCs w:val="24"/>
        </w:rPr>
      </w:pPr>
      <w:r>
        <w:rPr>
          <w:rFonts w:ascii="Calibri" w:hAnsi="Calibri"/>
          <w:color w:val="000000"/>
          <w:sz w:val="24"/>
          <w:szCs w:val="24"/>
        </w:rPr>
        <w:t>3</w:t>
      </w:r>
      <w:r w:rsidR="004D012D" w:rsidRPr="00823FE2">
        <w:rPr>
          <w:rFonts w:ascii="Calibri" w:hAnsi="Calibri"/>
          <w:color w:val="000000"/>
          <w:sz w:val="24"/>
          <w:szCs w:val="24"/>
        </w:rPr>
        <w:t xml:space="preserve">. </w:t>
      </w:r>
      <w:r w:rsidRPr="005C07A7">
        <w:rPr>
          <w:rFonts w:ascii="Calibri" w:hAnsi="Calibri"/>
          <w:color w:val="000000"/>
          <w:sz w:val="24"/>
          <w:szCs w:val="24"/>
        </w:rPr>
        <w:t xml:space="preserve">Powiatowy Zarząd Dróg </w:t>
      </w:r>
      <w:r w:rsidR="00E63059">
        <w:rPr>
          <w:rFonts w:ascii="Calibri" w:hAnsi="Calibri"/>
          <w:color w:val="000000"/>
          <w:sz w:val="24"/>
          <w:szCs w:val="24"/>
        </w:rPr>
        <w:t xml:space="preserve">w </w:t>
      </w:r>
      <w:r w:rsidRPr="005C07A7">
        <w:rPr>
          <w:rFonts w:ascii="Calibri" w:hAnsi="Calibri"/>
          <w:color w:val="000000"/>
          <w:sz w:val="24"/>
          <w:szCs w:val="24"/>
        </w:rPr>
        <w:t>Sochaczew</w:t>
      </w:r>
      <w:r w:rsidR="00E63059">
        <w:rPr>
          <w:rFonts w:ascii="Calibri" w:hAnsi="Calibri"/>
          <w:color w:val="000000"/>
          <w:sz w:val="24"/>
          <w:szCs w:val="24"/>
        </w:rPr>
        <w:t>ie</w:t>
      </w:r>
      <w:r w:rsidRPr="005C07A7">
        <w:rPr>
          <w:rFonts w:ascii="Calibri" w:hAnsi="Calibri"/>
          <w:color w:val="000000"/>
          <w:sz w:val="24"/>
          <w:szCs w:val="24"/>
        </w:rPr>
        <w:t xml:space="preserve">, ul. Gwardyjska 10, 96-500 Sochaczew </w:t>
      </w:r>
    </w:p>
    <w:p w:rsidR="005C07A7" w:rsidRPr="005C07A7" w:rsidRDefault="005C07A7" w:rsidP="005C07A7">
      <w:pPr>
        <w:spacing w:line="360" w:lineRule="auto"/>
        <w:ind w:left="708"/>
        <w:jc w:val="both"/>
        <w:rPr>
          <w:rFonts w:ascii="Calibri" w:hAnsi="Calibri"/>
          <w:color w:val="000000"/>
          <w:sz w:val="24"/>
          <w:szCs w:val="24"/>
        </w:rPr>
      </w:pPr>
      <w:r>
        <w:rPr>
          <w:rFonts w:ascii="Calibri" w:hAnsi="Calibri"/>
          <w:color w:val="000000"/>
          <w:sz w:val="24"/>
          <w:szCs w:val="24"/>
        </w:rPr>
        <w:t xml:space="preserve">4. </w:t>
      </w:r>
      <w:r w:rsidRPr="005C07A7">
        <w:rPr>
          <w:rFonts w:ascii="Calibri" w:hAnsi="Calibri"/>
          <w:color w:val="000000"/>
          <w:sz w:val="24"/>
          <w:szCs w:val="24"/>
        </w:rPr>
        <w:t>Zespół Szkół Centrum Kształcenia Praktycznego</w:t>
      </w:r>
      <w:r w:rsidR="00E63059">
        <w:rPr>
          <w:rFonts w:ascii="Calibri" w:hAnsi="Calibri"/>
          <w:color w:val="000000"/>
          <w:sz w:val="24"/>
          <w:szCs w:val="24"/>
        </w:rPr>
        <w:t xml:space="preserve"> w Sochaczewie</w:t>
      </w:r>
      <w:r w:rsidRPr="005C07A7">
        <w:rPr>
          <w:rFonts w:ascii="Calibri" w:hAnsi="Calibri"/>
          <w:color w:val="000000"/>
          <w:sz w:val="24"/>
          <w:szCs w:val="24"/>
        </w:rPr>
        <w:t>, ul. Piłsudskiego 51, 96-500 Sochaczew</w:t>
      </w:r>
    </w:p>
    <w:p w:rsidR="005C07A7" w:rsidRPr="005C07A7" w:rsidRDefault="005C07A7" w:rsidP="005C07A7">
      <w:pPr>
        <w:spacing w:line="360" w:lineRule="auto"/>
        <w:ind w:left="708"/>
        <w:jc w:val="both"/>
        <w:rPr>
          <w:rFonts w:ascii="Calibri" w:hAnsi="Calibri"/>
          <w:color w:val="000000"/>
          <w:sz w:val="24"/>
          <w:szCs w:val="24"/>
        </w:rPr>
      </w:pPr>
      <w:r>
        <w:rPr>
          <w:rFonts w:ascii="Calibri" w:hAnsi="Calibri"/>
          <w:color w:val="000000"/>
          <w:sz w:val="24"/>
          <w:szCs w:val="24"/>
        </w:rPr>
        <w:t xml:space="preserve">5.  </w:t>
      </w:r>
      <w:r w:rsidRPr="005C07A7">
        <w:rPr>
          <w:rFonts w:ascii="Calibri" w:hAnsi="Calibri"/>
          <w:color w:val="000000"/>
          <w:sz w:val="24"/>
          <w:szCs w:val="24"/>
        </w:rPr>
        <w:t>Zespół Szkół w Teresinie im. Prymasa Tysiąclecia Ste</w:t>
      </w:r>
      <w:r>
        <w:rPr>
          <w:rFonts w:ascii="Calibri" w:hAnsi="Calibri"/>
          <w:color w:val="000000"/>
          <w:sz w:val="24"/>
          <w:szCs w:val="24"/>
        </w:rPr>
        <w:t>fana Kardynała Wyszyńskiego, Aleja</w:t>
      </w:r>
      <w:r w:rsidRPr="005C07A7">
        <w:rPr>
          <w:rFonts w:ascii="Calibri" w:hAnsi="Calibri"/>
          <w:color w:val="000000"/>
          <w:sz w:val="24"/>
          <w:szCs w:val="24"/>
        </w:rPr>
        <w:t xml:space="preserve"> XX</w:t>
      </w:r>
      <w:r>
        <w:rPr>
          <w:rFonts w:ascii="Calibri" w:hAnsi="Calibri"/>
          <w:color w:val="000000"/>
          <w:sz w:val="24"/>
          <w:szCs w:val="24"/>
        </w:rPr>
        <w:t>-</w:t>
      </w:r>
      <w:proofErr w:type="spellStart"/>
      <w:r>
        <w:rPr>
          <w:rFonts w:ascii="Calibri" w:hAnsi="Calibri"/>
          <w:color w:val="000000"/>
          <w:sz w:val="24"/>
          <w:szCs w:val="24"/>
        </w:rPr>
        <w:t>l</w:t>
      </w:r>
      <w:r w:rsidRPr="005C07A7">
        <w:rPr>
          <w:rFonts w:ascii="Calibri" w:hAnsi="Calibri"/>
          <w:color w:val="000000"/>
          <w:sz w:val="24"/>
          <w:szCs w:val="24"/>
        </w:rPr>
        <w:t>ecia</w:t>
      </w:r>
      <w:proofErr w:type="spellEnd"/>
      <w:r w:rsidRPr="005C07A7">
        <w:rPr>
          <w:rFonts w:ascii="Calibri" w:hAnsi="Calibri"/>
          <w:color w:val="000000"/>
          <w:sz w:val="24"/>
          <w:szCs w:val="24"/>
        </w:rPr>
        <w:t xml:space="preserve"> 12, 96-515 Teresin</w:t>
      </w:r>
    </w:p>
    <w:p w:rsidR="005C07A7" w:rsidRPr="005C07A7" w:rsidRDefault="005C07A7" w:rsidP="005C07A7">
      <w:pPr>
        <w:spacing w:line="360" w:lineRule="auto"/>
        <w:ind w:left="708"/>
        <w:jc w:val="both"/>
        <w:rPr>
          <w:rFonts w:ascii="Calibri" w:hAnsi="Calibri"/>
          <w:color w:val="000000"/>
          <w:sz w:val="24"/>
          <w:szCs w:val="24"/>
        </w:rPr>
      </w:pPr>
      <w:r>
        <w:rPr>
          <w:rFonts w:ascii="Calibri" w:hAnsi="Calibri"/>
          <w:color w:val="000000"/>
          <w:sz w:val="24"/>
          <w:szCs w:val="24"/>
        </w:rPr>
        <w:t xml:space="preserve">6. </w:t>
      </w:r>
      <w:r w:rsidRPr="005C07A7">
        <w:rPr>
          <w:rFonts w:ascii="Calibri" w:hAnsi="Calibri"/>
          <w:color w:val="000000"/>
          <w:sz w:val="24"/>
          <w:szCs w:val="24"/>
        </w:rPr>
        <w:t>Młodzieżowy Ośrodek Wychowawczy "DOM na Szlaku" Im. Tadeusza Kutrzeby w Załuskowie, Załusków 8, 96-521 Brzozów</w:t>
      </w:r>
    </w:p>
    <w:p w:rsidR="005C07A7" w:rsidRDefault="005C07A7" w:rsidP="005C07A7">
      <w:pPr>
        <w:spacing w:line="360" w:lineRule="auto"/>
        <w:ind w:left="708"/>
        <w:jc w:val="both"/>
        <w:rPr>
          <w:rFonts w:ascii="Calibri" w:hAnsi="Calibri"/>
          <w:color w:val="000000"/>
          <w:sz w:val="24"/>
          <w:szCs w:val="24"/>
        </w:rPr>
      </w:pPr>
      <w:r>
        <w:rPr>
          <w:rFonts w:ascii="Calibri" w:hAnsi="Calibri"/>
          <w:color w:val="000000"/>
          <w:sz w:val="24"/>
          <w:szCs w:val="24"/>
        </w:rPr>
        <w:t xml:space="preserve">7. </w:t>
      </w:r>
      <w:r w:rsidRPr="005C07A7">
        <w:rPr>
          <w:rFonts w:ascii="Calibri" w:hAnsi="Calibri"/>
          <w:color w:val="000000"/>
          <w:sz w:val="24"/>
          <w:szCs w:val="24"/>
        </w:rPr>
        <w:t>Zespół Szkół Rolnicze Centrum Kształcenia Ustawicznego</w:t>
      </w:r>
      <w:r w:rsidR="00E63059">
        <w:rPr>
          <w:rFonts w:ascii="Calibri" w:hAnsi="Calibri"/>
          <w:color w:val="000000"/>
          <w:sz w:val="24"/>
          <w:szCs w:val="24"/>
        </w:rPr>
        <w:t xml:space="preserve"> w Sochaczewie</w:t>
      </w:r>
      <w:r w:rsidRPr="005C07A7">
        <w:rPr>
          <w:rFonts w:ascii="Calibri" w:hAnsi="Calibri"/>
          <w:color w:val="000000"/>
          <w:sz w:val="24"/>
          <w:szCs w:val="24"/>
        </w:rPr>
        <w:t>, ul. Piłsudskiego 63, 96-500 Sochaczew</w:t>
      </w:r>
    </w:p>
    <w:p w:rsidR="005C07A7" w:rsidRPr="005C07A7" w:rsidRDefault="005C07A7" w:rsidP="005C07A7">
      <w:pPr>
        <w:spacing w:line="360" w:lineRule="auto"/>
        <w:ind w:left="708"/>
        <w:jc w:val="both"/>
        <w:rPr>
          <w:rFonts w:ascii="Calibri" w:hAnsi="Calibri"/>
          <w:color w:val="000000"/>
          <w:sz w:val="24"/>
          <w:szCs w:val="24"/>
        </w:rPr>
      </w:pPr>
      <w:r>
        <w:rPr>
          <w:rFonts w:ascii="Calibri" w:hAnsi="Calibri"/>
          <w:color w:val="000000"/>
          <w:sz w:val="24"/>
          <w:szCs w:val="24"/>
        </w:rPr>
        <w:t xml:space="preserve">8. </w:t>
      </w:r>
      <w:r w:rsidRPr="005C07A7">
        <w:rPr>
          <w:rFonts w:ascii="Calibri" w:hAnsi="Calibri"/>
          <w:color w:val="000000"/>
          <w:sz w:val="24"/>
          <w:szCs w:val="24"/>
        </w:rPr>
        <w:t>Zespół Szkół im. Jarosława Iwaszkiewicza</w:t>
      </w:r>
      <w:r w:rsidR="00E63059">
        <w:rPr>
          <w:rFonts w:ascii="Calibri" w:hAnsi="Calibri"/>
          <w:color w:val="000000"/>
          <w:sz w:val="24"/>
          <w:szCs w:val="24"/>
        </w:rPr>
        <w:t xml:space="preserve"> w Sochaczewie</w:t>
      </w:r>
      <w:r w:rsidRPr="005C07A7">
        <w:rPr>
          <w:rFonts w:ascii="Calibri" w:hAnsi="Calibri"/>
          <w:color w:val="000000"/>
          <w:sz w:val="24"/>
          <w:szCs w:val="24"/>
        </w:rPr>
        <w:t>, ul. Chopina 99/A, 96-503 Sochaczew</w:t>
      </w:r>
    </w:p>
    <w:p w:rsidR="005C07A7" w:rsidRPr="005C07A7" w:rsidRDefault="005C07A7" w:rsidP="005C07A7">
      <w:pPr>
        <w:spacing w:line="360" w:lineRule="auto"/>
        <w:ind w:left="708"/>
        <w:jc w:val="both"/>
        <w:rPr>
          <w:rFonts w:ascii="Calibri" w:hAnsi="Calibri"/>
          <w:color w:val="000000"/>
          <w:sz w:val="24"/>
          <w:szCs w:val="24"/>
        </w:rPr>
      </w:pPr>
      <w:r>
        <w:rPr>
          <w:rFonts w:ascii="Calibri" w:hAnsi="Calibri"/>
          <w:color w:val="000000"/>
          <w:sz w:val="24"/>
          <w:szCs w:val="24"/>
        </w:rPr>
        <w:t xml:space="preserve">9. </w:t>
      </w:r>
      <w:r w:rsidRPr="005C07A7">
        <w:rPr>
          <w:rFonts w:ascii="Calibri" w:hAnsi="Calibri"/>
          <w:color w:val="000000"/>
          <w:sz w:val="24"/>
          <w:szCs w:val="24"/>
        </w:rPr>
        <w:t>Zespół Szkół Ogólnokształcących w Sochaczewie, ul. 15 Sierpnia 4, 96-500 Sochaczew</w:t>
      </w:r>
    </w:p>
    <w:p w:rsidR="005C07A7" w:rsidRDefault="005C07A7" w:rsidP="005C07A7">
      <w:pPr>
        <w:spacing w:line="360" w:lineRule="auto"/>
        <w:ind w:left="708"/>
        <w:jc w:val="both"/>
        <w:rPr>
          <w:rFonts w:ascii="Calibri" w:hAnsi="Calibri"/>
          <w:color w:val="000000"/>
          <w:sz w:val="24"/>
          <w:szCs w:val="24"/>
        </w:rPr>
      </w:pPr>
      <w:r>
        <w:rPr>
          <w:rFonts w:ascii="Calibri" w:hAnsi="Calibri"/>
          <w:color w:val="000000"/>
          <w:sz w:val="24"/>
          <w:szCs w:val="24"/>
        </w:rPr>
        <w:t xml:space="preserve">10. </w:t>
      </w:r>
      <w:r w:rsidRPr="005C07A7">
        <w:rPr>
          <w:rFonts w:ascii="Calibri" w:hAnsi="Calibri"/>
          <w:color w:val="000000"/>
          <w:sz w:val="24"/>
          <w:szCs w:val="24"/>
        </w:rPr>
        <w:t xml:space="preserve">Zespół Szkół </w:t>
      </w:r>
      <w:r w:rsidR="00E63059">
        <w:rPr>
          <w:rFonts w:ascii="Calibri" w:hAnsi="Calibri"/>
          <w:color w:val="000000"/>
          <w:sz w:val="24"/>
          <w:szCs w:val="24"/>
        </w:rPr>
        <w:t>w Erminowie</w:t>
      </w:r>
      <w:r w:rsidRPr="005C07A7">
        <w:rPr>
          <w:rFonts w:ascii="Calibri" w:hAnsi="Calibri"/>
          <w:color w:val="000000"/>
          <w:sz w:val="24"/>
          <w:szCs w:val="24"/>
        </w:rPr>
        <w:t>, Erminów 1, 96-514 Rybno</w:t>
      </w:r>
    </w:p>
    <w:p w:rsidR="006F2703" w:rsidRDefault="006F2703" w:rsidP="005C07A7">
      <w:pPr>
        <w:spacing w:line="360" w:lineRule="auto"/>
        <w:ind w:left="708"/>
        <w:jc w:val="both"/>
        <w:rPr>
          <w:rFonts w:ascii="Calibri" w:hAnsi="Calibri"/>
          <w:color w:val="000000"/>
          <w:sz w:val="24"/>
          <w:szCs w:val="24"/>
        </w:rPr>
      </w:pPr>
      <w:r>
        <w:rPr>
          <w:rFonts w:ascii="Calibri" w:hAnsi="Calibri"/>
          <w:color w:val="000000"/>
          <w:sz w:val="24"/>
          <w:szCs w:val="24"/>
        </w:rPr>
        <w:t>11. Powiatowy Urząd Pracy w Sochaczewie, ul. Kusocińskiego 11, 96-500 Sochaczew</w:t>
      </w:r>
    </w:p>
    <w:p w:rsidR="006F2703" w:rsidRPr="005C07A7" w:rsidRDefault="006F2703" w:rsidP="005C07A7">
      <w:pPr>
        <w:spacing w:line="360" w:lineRule="auto"/>
        <w:ind w:left="708"/>
        <w:jc w:val="both"/>
        <w:rPr>
          <w:rFonts w:ascii="Calibri" w:hAnsi="Calibri"/>
          <w:color w:val="000000"/>
          <w:sz w:val="24"/>
          <w:szCs w:val="24"/>
        </w:rPr>
      </w:pPr>
      <w:r>
        <w:rPr>
          <w:rFonts w:ascii="Calibri" w:hAnsi="Calibri"/>
          <w:color w:val="000000"/>
          <w:sz w:val="24"/>
          <w:szCs w:val="24"/>
        </w:rPr>
        <w:t xml:space="preserve">12. </w:t>
      </w:r>
      <w:r w:rsidRPr="006F2703">
        <w:rPr>
          <w:rFonts w:ascii="Calibri" w:hAnsi="Calibri"/>
          <w:color w:val="000000"/>
          <w:sz w:val="24"/>
          <w:szCs w:val="24"/>
        </w:rPr>
        <w:t>Starostwo Powiatowe w Sochaczewie, ul. Piłsudskiego 65, 96-500 Sochaczew</w:t>
      </w:r>
    </w:p>
    <w:p w:rsidR="003C31C1" w:rsidRPr="00823FE2" w:rsidRDefault="003C31C1" w:rsidP="003C31C1">
      <w:pPr>
        <w:spacing w:line="360" w:lineRule="auto"/>
        <w:jc w:val="both"/>
        <w:rPr>
          <w:rFonts w:ascii="Calibri" w:hAnsi="Calibri"/>
          <w:color w:val="000000"/>
          <w:sz w:val="24"/>
          <w:szCs w:val="24"/>
        </w:rPr>
      </w:pPr>
      <w:r w:rsidRPr="00823FE2">
        <w:rPr>
          <w:rFonts w:ascii="Calibri" w:hAnsi="Calibri"/>
          <w:color w:val="000000"/>
          <w:sz w:val="24"/>
          <w:szCs w:val="24"/>
        </w:rPr>
        <w:t xml:space="preserve">Całkowite szacunkowe zużycie energii [MWh] w okresie od </w:t>
      </w:r>
      <w:r w:rsidR="0031648E">
        <w:rPr>
          <w:rFonts w:ascii="Calibri" w:hAnsi="Calibri"/>
          <w:color w:val="000000"/>
          <w:sz w:val="24"/>
          <w:szCs w:val="24"/>
        </w:rPr>
        <w:t xml:space="preserve">01.01.2018 </w:t>
      </w:r>
      <w:r w:rsidRPr="00823FE2">
        <w:rPr>
          <w:rFonts w:ascii="Calibri" w:hAnsi="Calibri"/>
          <w:color w:val="000000"/>
          <w:sz w:val="24"/>
          <w:szCs w:val="24"/>
        </w:rPr>
        <w:t xml:space="preserve">r. do </w:t>
      </w:r>
      <w:r w:rsidR="0031648E">
        <w:rPr>
          <w:rFonts w:ascii="Calibri" w:hAnsi="Calibri"/>
          <w:color w:val="000000"/>
          <w:sz w:val="24"/>
          <w:szCs w:val="24"/>
        </w:rPr>
        <w:t xml:space="preserve">31.12.2019 </w:t>
      </w:r>
      <w:r w:rsidRPr="00823FE2">
        <w:rPr>
          <w:rFonts w:ascii="Calibri" w:hAnsi="Calibri"/>
          <w:color w:val="000000"/>
          <w:sz w:val="24"/>
          <w:szCs w:val="24"/>
        </w:rPr>
        <w:t xml:space="preserve">r. wynosi </w:t>
      </w:r>
      <w:r w:rsidR="0031648E" w:rsidRPr="00C5337D">
        <w:rPr>
          <w:rFonts w:ascii="Calibri" w:hAnsi="Calibri"/>
          <w:b/>
          <w:color w:val="000000"/>
          <w:sz w:val="24"/>
          <w:szCs w:val="24"/>
        </w:rPr>
        <w:t>1556,979</w:t>
      </w:r>
      <w:r w:rsidR="0031648E">
        <w:rPr>
          <w:rFonts w:ascii="Calibri" w:hAnsi="Calibri"/>
          <w:color w:val="000000"/>
          <w:sz w:val="24"/>
          <w:szCs w:val="24"/>
        </w:rPr>
        <w:t xml:space="preserve"> </w:t>
      </w:r>
      <w:proofErr w:type="spellStart"/>
      <w:r w:rsidRPr="00823FE2">
        <w:rPr>
          <w:rFonts w:ascii="Calibri" w:hAnsi="Calibri"/>
          <w:b/>
          <w:color w:val="000000"/>
          <w:sz w:val="24"/>
          <w:szCs w:val="24"/>
        </w:rPr>
        <w:t>MWh</w:t>
      </w:r>
      <w:proofErr w:type="spellEnd"/>
      <w:r w:rsidRPr="00823FE2">
        <w:rPr>
          <w:rFonts w:ascii="Calibri" w:hAnsi="Calibri"/>
          <w:color w:val="000000"/>
          <w:sz w:val="24"/>
          <w:szCs w:val="24"/>
        </w:rPr>
        <w:t xml:space="preserve">. Niniejsze zamówienie nie obejmuje usług dystrybucji energii elektrycznej. Zakres rzeczowy przedmiotu zamówienia objętego niniejszym postępowaniem określa szczegółowy opis przedmiotu zamówienia (załącznik nr 1 do </w:t>
      </w:r>
      <w:r w:rsidR="00024615" w:rsidRPr="00823FE2">
        <w:rPr>
          <w:rFonts w:ascii="Calibri" w:hAnsi="Calibri"/>
          <w:color w:val="000000"/>
          <w:sz w:val="24"/>
          <w:szCs w:val="24"/>
        </w:rPr>
        <w:t>SIWZ</w:t>
      </w:r>
      <w:r w:rsidRPr="00823FE2">
        <w:rPr>
          <w:rFonts w:ascii="Calibri" w:hAnsi="Calibri"/>
          <w:color w:val="000000"/>
          <w:sz w:val="24"/>
          <w:szCs w:val="24"/>
        </w:rPr>
        <w:t xml:space="preserve">) zawierający lokalizacje oraz opis punktów </w:t>
      </w:r>
      <w:r w:rsidR="00A70215" w:rsidRPr="00823FE2">
        <w:rPr>
          <w:rFonts w:ascii="Calibri" w:hAnsi="Calibri"/>
          <w:color w:val="000000"/>
          <w:sz w:val="24"/>
          <w:szCs w:val="24"/>
        </w:rPr>
        <w:t>poboru</w:t>
      </w:r>
      <w:r w:rsidRPr="00823FE2">
        <w:rPr>
          <w:rFonts w:ascii="Calibri" w:hAnsi="Calibri"/>
          <w:color w:val="000000"/>
          <w:sz w:val="24"/>
          <w:szCs w:val="24"/>
        </w:rPr>
        <w:t xml:space="preserve"> energii elektrycznej oraz </w:t>
      </w:r>
      <w:r w:rsidR="00B826C5" w:rsidRPr="00823FE2">
        <w:rPr>
          <w:rFonts w:ascii="Calibri" w:hAnsi="Calibri"/>
          <w:color w:val="000000"/>
          <w:sz w:val="24"/>
          <w:szCs w:val="24"/>
        </w:rPr>
        <w:t xml:space="preserve">wzór </w:t>
      </w:r>
      <w:r w:rsidRPr="00823FE2">
        <w:rPr>
          <w:rFonts w:ascii="Calibri" w:hAnsi="Calibri"/>
          <w:color w:val="000000"/>
          <w:sz w:val="24"/>
          <w:szCs w:val="24"/>
        </w:rPr>
        <w:t xml:space="preserve">umowy (załącznik nr 6 do </w:t>
      </w:r>
      <w:r w:rsidR="0036315E" w:rsidRPr="00823FE2">
        <w:rPr>
          <w:rFonts w:ascii="Calibri" w:hAnsi="Calibri"/>
          <w:color w:val="000000"/>
          <w:sz w:val="24"/>
          <w:szCs w:val="24"/>
        </w:rPr>
        <w:t>SIWZ</w:t>
      </w:r>
      <w:r w:rsidRPr="00823FE2">
        <w:rPr>
          <w:rFonts w:ascii="Calibri" w:hAnsi="Calibri"/>
          <w:color w:val="000000"/>
          <w:sz w:val="24"/>
          <w:szCs w:val="24"/>
        </w:rPr>
        <w:t xml:space="preserve">) wraz z zał. nr 1 (wykaz </w:t>
      </w:r>
      <w:r w:rsidR="005718F7" w:rsidRPr="00823FE2">
        <w:rPr>
          <w:rFonts w:ascii="Calibri" w:hAnsi="Calibri"/>
          <w:color w:val="000000"/>
          <w:sz w:val="24"/>
          <w:szCs w:val="24"/>
        </w:rPr>
        <w:t>punktów poboru energii</w:t>
      </w:r>
      <w:r w:rsidRPr="00823FE2">
        <w:rPr>
          <w:rFonts w:ascii="Calibri" w:hAnsi="Calibri"/>
          <w:color w:val="000000"/>
          <w:sz w:val="24"/>
          <w:szCs w:val="24"/>
        </w:rPr>
        <w:t xml:space="preserve"> </w:t>
      </w:r>
      <w:r w:rsidR="00A751B6" w:rsidRPr="00823FE2">
        <w:rPr>
          <w:rFonts w:ascii="Calibri" w:hAnsi="Calibri"/>
          <w:color w:val="000000"/>
          <w:sz w:val="24"/>
          <w:szCs w:val="24"/>
        </w:rPr>
        <w:t xml:space="preserve">Zamawiającego </w:t>
      </w:r>
      <w:r w:rsidRPr="00823FE2">
        <w:rPr>
          <w:rFonts w:ascii="Calibri" w:hAnsi="Calibri"/>
          <w:color w:val="000000"/>
          <w:sz w:val="24"/>
          <w:szCs w:val="24"/>
        </w:rPr>
        <w:t xml:space="preserve">objętych </w:t>
      </w:r>
      <w:r w:rsidR="00A751B6" w:rsidRPr="00823FE2">
        <w:rPr>
          <w:rFonts w:ascii="Calibri" w:hAnsi="Calibri"/>
          <w:color w:val="000000"/>
          <w:sz w:val="24"/>
          <w:szCs w:val="24"/>
        </w:rPr>
        <w:t>umową</w:t>
      </w:r>
      <w:r w:rsidRPr="00823FE2">
        <w:rPr>
          <w:rFonts w:ascii="Calibri" w:hAnsi="Calibri"/>
          <w:color w:val="000000"/>
          <w:sz w:val="24"/>
          <w:szCs w:val="24"/>
        </w:rPr>
        <w:t xml:space="preserve">) i nr 2 (pełnomocnictwo),  stanowiące integralną część niniejszej </w:t>
      </w:r>
      <w:r w:rsidR="00F7598F" w:rsidRPr="00823FE2">
        <w:rPr>
          <w:rFonts w:ascii="Calibri" w:hAnsi="Calibri"/>
          <w:color w:val="000000"/>
          <w:sz w:val="24"/>
          <w:szCs w:val="24"/>
        </w:rPr>
        <w:t>SIWZ</w:t>
      </w:r>
      <w:r w:rsidRPr="00823FE2">
        <w:rPr>
          <w:rFonts w:ascii="Calibri" w:hAnsi="Calibri"/>
          <w:color w:val="000000"/>
          <w:sz w:val="24"/>
          <w:szCs w:val="24"/>
        </w:rPr>
        <w:t xml:space="preserve">. </w:t>
      </w:r>
    </w:p>
    <w:p w:rsidR="003C31C1" w:rsidRPr="00823FE2" w:rsidRDefault="003C31C1" w:rsidP="003C31C1">
      <w:pPr>
        <w:spacing w:line="360" w:lineRule="auto"/>
        <w:jc w:val="both"/>
        <w:rPr>
          <w:rFonts w:ascii="Calibri" w:hAnsi="Calibri"/>
          <w:color w:val="000000"/>
          <w:sz w:val="24"/>
          <w:szCs w:val="24"/>
        </w:rPr>
      </w:pPr>
      <w:r w:rsidRPr="00823FE2">
        <w:rPr>
          <w:rFonts w:ascii="Calibri" w:hAnsi="Calibri"/>
          <w:color w:val="000000"/>
          <w:sz w:val="24"/>
          <w:szCs w:val="24"/>
        </w:rPr>
        <w:t>Przedmiot zamówienia opisują następujące nazwy i kody Wspólnego Słownika Zamówień (CPV):</w:t>
      </w:r>
    </w:p>
    <w:p w:rsidR="003C31C1" w:rsidRPr="00823FE2" w:rsidRDefault="003C31C1" w:rsidP="003C31C1">
      <w:pPr>
        <w:spacing w:line="360" w:lineRule="auto"/>
        <w:jc w:val="both"/>
        <w:rPr>
          <w:rFonts w:ascii="Calibri" w:hAnsi="Calibri"/>
          <w:color w:val="000000"/>
          <w:sz w:val="24"/>
          <w:szCs w:val="24"/>
        </w:rPr>
      </w:pPr>
      <w:r w:rsidRPr="00823FE2">
        <w:rPr>
          <w:rFonts w:ascii="Calibri" w:hAnsi="Calibri"/>
          <w:color w:val="000000"/>
          <w:sz w:val="24"/>
          <w:szCs w:val="24"/>
        </w:rPr>
        <w:lastRenderedPageBreak/>
        <w:t>09000000-3 – Produkty naftowe, paliwo, energia elektryczna i inne źródła energii</w:t>
      </w:r>
    </w:p>
    <w:p w:rsidR="003C31C1" w:rsidRPr="00823FE2" w:rsidRDefault="003C31C1" w:rsidP="003C31C1">
      <w:pPr>
        <w:spacing w:line="360" w:lineRule="auto"/>
        <w:jc w:val="both"/>
        <w:rPr>
          <w:rFonts w:ascii="Calibri" w:hAnsi="Calibri"/>
          <w:color w:val="000000"/>
          <w:sz w:val="24"/>
          <w:szCs w:val="24"/>
        </w:rPr>
      </w:pPr>
      <w:r w:rsidRPr="00823FE2">
        <w:rPr>
          <w:rFonts w:ascii="Calibri" w:hAnsi="Calibri"/>
          <w:color w:val="000000"/>
          <w:sz w:val="24"/>
          <w:szCs w:val="24"/>
        </w:rPr>
        <w:t>09300000-2 – Energia elektryczna, cieplna, słoneczna i jądrowa</w:t>
      </w:r>
    </w:p>
    <w:p w:rsidR="00DC4724" w:rsidRPr="00823FE2" w:rsidRDefault="00DC4724" w:rsidP="003C31C1">
      <w:pPr>
        <w:spacing w:line="360" w:lineRule="auto"/>
        <w:jc w:val="both"/>
        <w:rPr>
          <w:rFonts w:ascii="Calibri" w:hAnsi="Calibri"/>
          <w:color w:val="000000"/>
          <w:sz w:val="24"/>
          <w:szCs w:val="24"/>
        </w:rPr>
      </w:pPr>
    </w:p>
    <w:p w:rsidR="00913CD7" w:rsidRPr="00823FE2" w:rsidRDefault="00913CD7" w:rsidP="0014739E">
      <w:pPr>
        <w:pStyle w:val="Nagwek1"/>
      </w:pPr>
      <w:bookmarkStart w:id="6" w:name="_Toc491255840"/>
      <w:r w:rsidRPr="00823FE2">
        <w:t xml:space="preserve">DODATKOWE </w:t>
      </w:r>
      <w:r w:rsidR="00B17E81" w:rsidRPr="00823FE2">
        <w:t>INFORMACJE DOTYCZĄCE OFERT CZĘŚC</w:t>
      </w:r>
      <w:r w:rsidRPr="00823FE2">
        <w:t>IOWYCH, OFERT WARIANTOWYCH, UMÓW RAMOWYCH, ZWROTU KOSZTÓW UDZIAŁU W POSTĘPOWANIU, AUKCJI ELEKTRONICZNEJ, ZAMÓWIEŃ UZUPEŁNIAJĄCYCH</w:t>
      </w:r>
      <w:bookmarkEnd w:id="6"/>
    </w:p>
    <w:p w:rsidR="005C17D5" w:rsidRPr="00823FE2" w:rsidRDefault="0074375C" w:rsidP="00B17E81">
      <w:pPr>
        <w:spacing w:line="360" w:lineRule="auto"/>
        <w:rPr>
          <w:rFonts w:ascii="Calibri" w:hAnsi="Calibri"/>
          <w:color w:val="000000"/>
          <w:sz w:val="24"/>
          <w:szCs w:val="24"/>
        </w:rPr>
      </w:pPr>
      <w:r w:rsidRPr="00823FE2">
        <w:rPr>
          <w:rFonts w:ascii="Calibri" w:hAnsi="Calibri"/>
          <w:color w:val="000000"/>
          <w:sz w:val="24"/>
          <w:szCs w:val="24"/>
        </w:rPr>
        <w:t xml:space="preserve">1. </w:t>
      </w:r>
      <w:r w:rsidR="007460E9" w:rsidRPr="00823FE2">
        <w:rPr>
          <w:rFonts w:ascii="Calibri" w:hAnsi="Calibri"/>
          <w:color w:val="000000"/>
          <w:sz w:val="24"/>
          <w:szCs w:val="24"/>
        </w:rPr>
        <w:t xml:space="preserve"> </w:t>
      </w:r>
      <w:r w:rsidR="005C17D5" w:rsidRPr="00823FE2">
        <w:rPr>
          <w:rFonts w:ascii="Calibri" w:hAnsi="Calibri"/>
          <w:color w:val="000000"/>
          <w:sz w:val="24"/>
          <w:szCs w:val="24"/>
        </w:rPr>
        <w:t xml:space="preserve">Zamawiający nie </w:t>
      </w:r>
      <w:r w:rsidR="00F721F4" w:rsidRPr="00823FE2">
        <w:rPr>
          <w:rFonts w:ascii="Calibri" w:hAnsi="Calibri"/>
          <w:color w:val="000000"/>
          <w:sz w:val="24"/>
          <w:szCs w:val="24"/>
        </w:rPr>
        <w:t>dopuszcza</w:t>
      </w:r>
      <w:r w:rsidR="005C17D5" w:rsidRPr="00823FE2">
        <w:rPr>
          <w:rFonts w:ascii="Calibri" w:hAnsi="Calibri"/>
          <w:color w:val="000000"/>
          <w:sz w:val="24"/>
          <w:szCs w:val="24"/>
        </w:rPr>
        <w:t xml:space="preserve"> składania ofert częściowych.</w:t>
      </w:r>
    </w:p>
    <w:p w:rsidR="009861AD" w:rsidRPr="00823FE2" w:rsidRDefault="0074375C" w:rsidP="009861AD">
      <w:pPr>
        <w:spacing w:line="360" w:lineRule="auto"/>
        <w:rPr>
          <w:rFonts w:ascii="Calibri" w:hAnsi="Calibri"/>
          <w:color w:val="000000"/>
          <w:sz w:val="24"/>
          <w:szCs w:val="24"/>
        </w:rPr>
      </w:pPr>
      <w:r w:rsidRPr="00823FE2">
        <w:rPr>
          <w:rFonts w:ascii="Calibri" w:hAnsi="Calibri"/>
          <w:color w:val="000000"/>
          <w:sz w:val="24"/>
          <w:szCs w:val="24"/>
        </w:rPr>
        <w:t xml:space="preserve">2. </w:t>
      </w:r>
      <w:r w:rsidR="007460E9" w:rsidRPr="00823FE2">
        <w:rPr>
          <w:rFonts w:ascii="Calibri" w:hAnsi="Calibri"/>
          <w:color w:val="000000"/>
          <w:sz w:val="24"/>
          <w:szCs w:val="24"/>
        </w:rPr>
        <w:t xml:space="preserve"> </w:t>
      </w:r>
      <w:r w:rsidR="005C17D5" w:rsidRPr="00823FE2">
        <w:rPr>
          <w:rFonts w:ascii="Calibri" w:hAnsi="Calibri"/>
          <w:color w:val="000000"/>
          <w:sz w:val="24"/>
          <w:szCs w:val="24"/>
        </w:rPr>
        <w:t xml:space="preserve">Zamawiający nie </w:t>
      </w:r>
      <w:r w:rsidR="00F721F4" w:rsidRPr="00823FE2">
        <w:rPr>
          <w:rFonts w:ascii="Calibri" w:hAnsi="Calibri"/>
          <w:color w:val="000000"/>
          <w:sz w:val="24"/>
          <w:szCs w:val="24"/>
        </w:rPr>
        <w:t>dopuszcza</w:t>
      </w:r>
      <w:r w:rsidR="005C17D5" w:rsidRPr="00823FE2">
        <w:rPr>
          <w:rFonts w:ascii="Calibri" w:hAnsi="Calibri"/>
          <w:color w:val="000000"/>
          <w:sz w:val="24"/>
          <w:szCs w:val="24"/>
        </w:rPr>
        <w:t xml:space="preserve"> składania ofert wariantowych.</w:t>
      </w:r>
    </w:p>
    <w:p w:rsidR="00913CD7" w:rsidRPr="00823FE2" w:rsidRDefault="009861AD" w:rsidP="009861AD">
      <w:pPr>
        <w:spacing w:line="360" w:lineRule="auto"/>
        <w:rPr>
          <w:rFonts w:ascii="Calibri" w:hAnsi="Calibri"/>
          <w:color w:val="000000"/>
          <w:sz w:val="24"/>
          <w:szCs w:val="24"/>
        </w:rPr>
      </w:pPr>
      <w:r w:rsidRPr="00823FE2">
        <w:rPr>
          <w:rFonts w:ascii="Calibri" w:hAnsi="Calibri"/>
          <w:color w:val="000000"/>
          <w:sz w:val="24"/>
          <w:szCs w:val="24"/>
        </w:rPr>
        <w:t xml:space="preserve">3. </w:t>
      </w:r>
      <w:r w:rsidR="00913CD7" w:rsidRPr="00823FE2">
        <w:rPr>
          <w:rFonts w:ascii="Calibri" w:hAnsi="Calibri"/>
          <w:color w:val="000000"/>
          <w:sz w:val="24"/>
          <w:szCs w:val="24"/>
        </w:rPr>
        <w:t>Zamawiający nie przewiduje możliwości zawarcia umowy ramowej.</w:t>
      </w:r>
    </w:p>
    <w:p w:rsidR="009861AD" w:rsidRPr="00823FE2" w:rsidRDefault="0074375C" w:rsidP="009861AD">
      <w:pPr>
        <w:spacing w:line="360" w:lineRule="auto"/>
        <w:rPr>
          <w:rFonts w:ascii="Calibri" w:hAnsi="Calibri"/>
          <w:color w:val="000000"/>
          <w:sz w:val="24"/>
          <w:szCs w:val="24"/>
        </w:rPr>
      </w:pPr>
      <w:r w:rsidRPr="00823FE2">
        <w:rPr>
          <w:rFonts w:ascii="Calibri" w:hAnsi="Calibri"/>
          <w:color w:val="000000"/>
          <w:sz w:val="24"/>
          <w:szCs w:val="24"/>
        </w:rPr>
        <w:t>4.</w:t>
      </w:r>
      <w:r w:rsidR="007460E9" w:rsidRPr="00823FE2">
        <w:rPr>
          <w:rFonts w:ascii="Calibri" w:hAnsi="Calibri"/>
          <w:color w:val="000000"/>
          <w:sz w:val="24"/>
          <w:szCs w:val="24"/>
        </w:rPr>
        <w:t xml:space="preserve"> </w:t>
      </w:r>
      <w:r w:rsidRPr="00823FE2">
        <w:rPr>
          <w:rFonts w:ascii="Calibri" w:hAnsi="Calibri"/>
          <w:color w:val="000000"/>
          <w:sz w:val="24"/>
          <w:szCs w:val="24"/>
        </w:rPr>
        <w:t xml:space="preserve"> </w:t>
      </w:r>
      <w:r w:rsidR="005C17D5" w:rsidRPr="00823FE2">
        <w:rPr>
          <w:rFonts w:ascii="Calibri" w:hAnsi="Calibri"/>
          <w:color w:val="000000"/>
          <w:sz w:val="24"/>
          <w:szCs w:val="24"/>
        </w:rPr>
        <w:t>Zamawiający nie przewiduje zwrotu kosztów udziału w postępowaniu.</w:t>
      </w:r>
    </w:p>
    <w:p w:rsidR="00913CD7" w:rsidRPr="00823FE2" w:rsidRDefault="009861AD" w:rsidP="009861AD">
      <w:pPr>
        <w:spacing w:line="360" w:lineRule="auto"/>
        <w:rPr>
          <w:rFonts w:ascii="Calibri" w:hAnsi="Calibri"/>
          <w:color w:val="000000"/>
          <w:sz w:val="24"/>
          <w:szCs w:val="24"/>
        </w:rPr>
      </w:pPr>
      <w:r w:rsidRPr="00823FE2">
        <w:rPr>
          <w:rFonts w:ascii="Calibri" w:hAnsi="Calibri"/>
          <w:color w:val="000000"/>
          <w:sz w:val="24"/>
          <w:szCs w:val="24"/>
        </w:rPr>
        <w:t>5.</w:t>
      </w:r>
      <w:r w:rsidR="007460E9" w:rsidRPr="00823FE2">
        <w:rPr>
          <w:rFonts w:ascii="Calibri" w:hAnsi="Calibri"/>
          <w:color w:val="000000"/>
          <w:sz w:val="24"/>
          <w:szCs w:val="24"/>
        </w:rPr>
        <w:t xml:space="preserve"> </w:t>
      </w:r>
      <w:r w:rsidR="006E6FF1" w:rsidRPr="00823FE2">
        <w:rPr>
          <w:rFonts w:ascii="Calibri" w:hAnsi="Calibri"/>
          <w:color w:val="000000"/>
          <w:sz w:val="24"/>
          <w:szCs w:val="24"/>
        </w:rPr>
        <w:t>Zamawiający nie przewiduje aukcji elektronicznej.</w:t>
      </w:r>
    </w:p>
    <w:p w:rsidR="00E316B6" w:rsidRPr="00823FE2" w:rsidRDefault="0074375C" w:rsidP="00B17E81">
      <w:pPr>
        <w:suppressAutoHyphens/>
        <w:spacing w:line="360" w:lineRule="auto"/>
        <w:jc w:val="both"/>
        <w:rPr>
          <w:rFonts w:ascii="Calibri" w:hAnsi="Calibri"/>
          <w:color w:val="000000"/>
          <w:sz w:val="24"/>
          <w:szCs w:val="24"/>
          <w:shd w:val="clear" w:color="auto" w:fill="FFFFFF"/>
        </w:rPr>
      </w:pPr>
      <w:r w:rsidRPr="00823FE2">
        <w:rPr>
          <w:rFonts w:ascii="Calibri" w:hAnsi="Calibri"/>
          <w:color w:val="000000"/>
          <w:sz w:val="24"/>
          <w:szCs w:val="24"/>
        </w:rPr>
        <w:t>6.</w:t>
      </w:r>
      <w:r w:rsidR="007460E9" w:rsidRPr="00823FE2">
        <w:rPr>
          <w:rFonts w:ascii="Calibri" w:hAnsi="Calibri"/>
          <w:color w:val="000000"/>
          <w:sz w:val="24"/>
          <w:szCs w:val="24"/>
        </w:rPr>
        <w:t xml:space="preserve"> </w:t>
      </w:r>
      <w:r w:rsidR="00913CD7" w:rsidRPr="00823FE2">
        <w:rPr>
          <w:rFonts w:ascii="Calibri" w:hAnsi="Calibri"/>
          <w:color w:val="000000"/>
          <w:sz w:val="24"/>
          <w:szCs w:val="24"/>
          <w:shd w:val="clear" w:color="auto" w:fill="FFFFFF"/>
        </w:rPr>
        <w:t xml:space="preserve">Zamawiający </w:t>
      </w:r>
      <w:r w:rsidR="00977C3F" w:rsidRPr="00823FE2">
        <w:rPr>
          <w:rFonts w:ascii="Calibri" w:hAnsi="Calibri"/>
          <w:color w:val="000000"/>
          <w:sz w:val="24"/>
          <w:szCs w:val="24"/>
          <w:shd w:val="clear" w:color="auto" w:fill="FFFFFF"/>
        </w:rPr>
        <w:t>nie przewiduje udzielania</w:t>
      </w:r>
      <w:r w:rsidR="00913CD7" w:rsidRPr="00823FE2">
        <w:rPr>
          <w:rFonts w:ascii="Calibri" w:hAnsi="Calibri"/>
          <w:color w:val="000000"/>
          <w:sz w:val="24"/>
          <w:szCs w:val="24"/>
          <w:shd w:val="clear" w:color="auto" w:fill="FFFFFF"/>
        </w:rPr>
        <w:t xml:space="preserve"> zamówień</w:t>
      </w:r>
      <w:r w:rsidR="001C2312" w:rsidRPr="00823FE2">
        <w:rPr>
          <w:rFonts w:ascii="Calibri" w:hAnsi="Calibri"/>
          <w:color w:val="000000"/>
          <w:sz w:val="24"/>
          <w:szCs w:val="24"/>
          <w:shd w:val="clear" w:color="auto" w:fill="FFFFFF"/>
        </w:rPr>
        <w:t xml:space="preserve">, o których mowa w art. 67 ust. 1 pkt 7 </w:t>
      </w:r>
      <w:r w:rsidR="009346D0">
        <w:rPr>
          <w:rFonts w:ascii="Calibri" w:eastAsia="Verdana,Bold" w:hAnsi="Calibri" w:cs="Verdana"/>
          <w:color w:val="000000"/>
          <w:sz w:val="24"/>
          <w:szCs w:val="24"/>
        </w:rPr>
        <w:t xml:space="preserve">Ustawy </w:t>
      </w:r>
      <w:r w:rsidR="009346D0" w:rsidRPr="00823FE2">
        <w:rPr>
          <w:rFonts w:ascii="Calibri" w:eastAsia="Verdana,Bold" w:hAnsi="Calibri" w:cs="Verdana"/>
          <w:color w:val="000000"/>
          <w:sz w:val="24"/>
          <w:szCs w:val="24"/>
        </w:rPr>
        <w:t>P</w:t>
      </w:r>
      <w:r w:rsidR="009346D0">
        <w:rPr>
          <w:rFonts w:ascii="Calibri" w:eastAsia="Verdana,Bold" w:hAnsi="Calibri" w:cs="Verdana"/>
          <w:color w:val="000000"/>
          <w:sz w:val="24"/>
          <w:szCs w:val="24"/>
        </w:rPr>
        <w:t>zp</w:t>
      </w:r>
      <w:r w:rsidR="00517791" w:rsidRPr="00823FE2">
        <w:rPr>
          <w:rFonts w:ascii="Calibri" w:hAnsi="Calibri"/>
          <w:color w:val="000000"/>
          <w:sz w:val="24"/>
          <w:szCs w:val="24"/>
          <w:shd w:val="clear" w:color="auto" w:fill="FFFFFF"/>
        </w:rPr>
        <w:t>.</w:t>
      </w:r>
    </w:p>
    <w:p w:rsidR="00E316B6" w:rsidRPr="00823FE2" w:rsidRDefault="00E316B6" w:rsidP="00B17E81">
      <w:pPr>
        <w:suppressAutoHyphens/>
        <w:spacing w:line="360" w:lineRule="auto"/>
        <w:jc w:val="both"/>
        <w:rPr>
          <w:rFonts w:ascii="Calibri" w:hAnsi="Calibri"/>
          <w:color w:val="000000"/>
          <w:sz w:val="24"/>
          <w:szCs w:val="24"/>
        </w:rPr>
      </w:pPr>
    </w:p>
    <w:p w:rsidR="00592A30" w:rsidRPr="00823FE2" w:rsidRDefault="005C17D5" w:rsidP="0014739E">
      <w:pPr>
        <w:pStyle w:val="Nagwek1"/>
      </w:pPr>
      <w:bookmarkStart w:id="7" w:name="_Toc491255841"/>
      <w:r w:rsidRPr="00823FE2">
        <w:t>TERMIN WYKONANIA ZAMÓWIENIA</w:t>
      </w:r>
      <w:bookmarkEnd w:id="7"/>
    </w:p>
    <w:p w:rsidR="00D422E4" w:rsidRPr="00823FE2" w:rsidRDefault="0082169B" w:rsidP="0054036D">
      <w:pPr>
        <w:tabs>
          <w:tab w:val="left" w:pos="900"/>
        </w:tabs>
        <w:spacing w:line="360" w:lineRule="auto"/>
        <w:jc w:val="both"/>
        <w:rPr>
          <w:rFonts w:ascii="Calibri" w:hAnsi="Calibri"/>
          <w:color w:val="000000"/>
          <w:sz w:val="24"/>
          <w:szCs w:val="24"/>
        </w:rPr>
      </w:pPr>
      <w:r w:rsidRPr="00823FE2">
        <w:rPr>
          <w:rFonts w:ascii="Calibri" w:hAnsi="Calibri"/>
          <w:color w:val="000000"/>
          <w:sz w:val="24"/>
          <w:szCs w:val="24"/>
        </w:rPr>
        <w:t xml:space="preserve">Zamówienie obejmuje </w:t>
      </w:r>
      <w:r w:rsidR="0063411E" w:rsidRPr="00823FE2">
        <w:rPr>
          <w:rFonts w:ascii="Calibri" w:hAnsi="Calibri"/>
          <w:color w:val="000000"/>
          <w:sz w:val="24"/>
          <w:szCs w:val="24"/>
        </w:rPr>
        <w:t>dostawę</w:t>
      </w:r>
      <w:r w:rsidRPr="00823FE2">
        <w:rPr>
          <w:rFonts w:ascii="Calibri" w:hAnsi="Calibri"/>
          <w:color w:val="000000"/>
          <w:sz w:val="24"/>
          <w:szCs w:val="24"/>
        </w:rPr>
        <w:t xml:space="preserve"> energii w okresie </w:t>
      </w:r>
      <w:r w:rsidRPr="00823FE2">
        <w:rPr>
          <w:rFonts w:ascii="Calibri" w:hAnsi="Calibri"/>
          <w:b/>
          <w:color w:val="000000"/>
          <w:sz w:val="24"/>
          <w:szCs w:val="24"/>
        </w:rPr>
        <w:t>od</w:t>
      </w:r>
      <w:r w:rsidRPr="00823FE2">
        <w:rPr>
          <w:rFonts w:ascii="Calibri" w:hAnsi="Calibri"/>
          <w:color w:val="000000"/>
          <w:sz w:val="24"/>
          <w:szCs w:val="24"/>
        </w:rPr>
        <w:t xml:space="preserve"> </w:t>
      </w:r>
      <w:r w:rsidR="0031648E">
        <w:rPr>
          <w:rFonts w:ascii="Calibri" w:hAnsi="Calibri"/>
          <w:b/>
          <w:color w:val="000000"/>
          <w:sz w:val="24"/>
          <w:szCs w:val="24"/>
        </w:rPr>
        <w:t>01.01.2018</w:t>
      </w:r>
      <w:r w:rsidR="0031648E" w:rsidRPr="00823FE2">
        <w:rPr>
          <w:rFonts w:ascii="Calibri" w:hAnsi="Calibri"/>
          <w:color w:val="000000"/>
          <w:sz w:val="24"/>
          <w:szCs w:val="24"/>
        </w:rPr>
        <w:t xml:space="preserve"> </w:t>
      </w:r>
      <w:r w:rsidR="004F08D2">
        <w:rPr>
          <w:rFonts w:ascii="Calibri" w:hAnsi="Calibri"/>
          <w:b/>
          <w:color w:val="000000"/>
          <w:sz w:val="24"/>
          <w:szCs w:val="24"/>
        </w:rPr>
        <w:t xml:space="preserve">r. do </w:t>
      </w:r>
      <w:r w:rsidR="0031648E">
        <w:rPr>
          <w:rFonts w:ascii="Calibri" w:hAnsi="Calibri"/>
          <w:b/>
          <w:color w:val="000000"/>
          <w:sz w:val="24"/>
          <w:szCs w:val="24"/>
        </w:rPr>
        <w:t>31.12.2019</w:t>
      </w:r>
      <w:r w:rsidR="0031648E" w:rsidRPr="00823FE2">
        <w:rPr>
          <w:rFonts w:ascii="Calibri" w:hAnsi="Calibri"/>
          <w:color w:val="000000"/>
          <w:sz w:val="24"/>
          <w:szCs w:val="24"/>
        </w:rPr>
        <w:t xml:space="preserve"> </w:t>
      </w:r>
      <w:r w:rsidR="003E69A3" w:rsidRPr="00823FE2">
        <w:rPr>
          <w:rFonts w:ascii="Calibri" w:hAnsi="Calibri"/>
          <w:b/>
          <w:color w:val="000000"/>
          <w:sz w:val="24"/>
          <w:szCs w:val="24"/>
        </w:rPr>
        <w:t>r.</w:t>
      </w:r>
      <w:r w:rsidR="003E69A3" w:rsidRPr="00823FE2">
        <w:rPr>
          <w:rFonts w:ascii="Calibri" w:hAnsi="Calibri"/>
          <w:color w:val="000000"/>
          <w:sz w:val="24"/>
          <w:szCs w:val="24"/>
        </w:rPr>
        <w:t xml:space="preserve"> </w:t>
      </w:r>
    </w:p>
    <w:p w:rsidR="00D422E4" w:rsidRDefault="008B1E7B" w:rsidP="00D422E4">
      <w:pPr>
        <w:pStyle w:val="Default"/>
        <w:spacing w:line="360" w:lineRule="auto"/>
        <w:jc w:val="both"/>
        <w:rPr>
          <w:rFonts w:ascii="Calibri" w:hAnsi="Calibri"/>
        </w:rPr>
      </w:pPr>
      <w:r w:rsidRPr="00823FE2">
        <w:rPr>
          <w:rFonts w:ascii="Calibri" w:hAnsi="Calibri"/>
        </w:rPr>
        <w:t>Dostawa</w:t>
      </w:r>
      <w:r w:rsidR="0005151D" w:rsidRPr="00823FE2">
        <w:rPr>
          <w:rFonts w:ascii="Calibri" w:hAnsi="Calibri"/>
        </w:rPr>
        <w:t xml:space="preserve"> energii elektrycznej dla poszczególnych punktów poboru energii, objętych zamówieniem publicznym, rozpocznie się zgodnie z terminami określonymi w załączniku nr 1 do SIWZ oraz nie wcześniej niż z dniem </w:t>
      </w:r>
      <w:r w:rsidR="0005151D" w:rsidRPr="00C57623">
        <w:rPr>
          <w:rFonts w:ascii="Calibri" w:hAnsi="Calibri"/>
        </w:rPr>
        <w:t>skutecznego rozwiązania dotychczasowych umów sprzedaży lub umów kompleksowych energii elektrycznej, a także po pozytywnie przeprowadzonej procedurze zmiany sprzedawcy i,</w:t>
      </w:r>
      <w:r w:rsidR="0005151D" w:rsidRPr="00234728">
        <w:rPr>
          <w:rFonts w:ascii="Calibri" w:hAnsi="Calibri"/>
        </w:rPr>
        <w:t xml:space="preserve"> jeżeli będzie taka konieczność, wejściu</w:t>
      </w:r>
      <w:r w:rsidR="0005151D" w:rsidRPr="00823FE2">
        <w:rPr>
          <w:rFonts w:ascii="Calibri" w:hAnsi="Calibri"/>
        </w:rPr>
        <w:t xml:space="preserve"> w życie nowych umów dystrybucyjnych</w:t>
      </w:r>
      <w:r w:rsidR="00D422E4" w:rsidRPr="00823FE2">
        <w:rPr>
          <w:rFonts w:ascii="Calibri" w:hAnsi="Calibri"/>
        </w:rPr>
        <w:t>.</w:t>
      </w:r>
    </w:p>
    <w:p w:rsidR="00B662DF" w:rsidRPr="00823FE2" w:rsidRDefault="00B662DF" w:rsidP="00D422E4">
      <w:pPr>
        <w:pStyle w:val="Default"/>
        <w:spacing w:line="360" w:lineRule="auto"/>
        <w:jc w:val="both"/>
        <w:rPr>
          <w:rFonts w:ascii="Calibri" w:hAnsi="Calibri"/>
        </w:rPr>
      </w:pPr>
    </w:p>
    <w:p w:rsidR="00592A30" w:rsidRPr="00823FE2" w:rsidRDefault="005C17D5" w:rsidP="0014739E">
      <w:pPr>
        <w:pStyle w:val="Nagwek1"/>
      </w:pPr>
      <w:bookmarkStart w:id="8" w:name="_Toc491255842"/>
      <w:r w:rsidRPr="00823FE2">
        <w:t>WARUNKI UDZIAŁU W POSTĘPOWANIU</w:t>
      </w:r>
      <w:bookmarkEnd w:id="8"/>
    </w:p>
    <w:p w:rsidR="003C31C1" w:rsidRPr="00823FE2" w:rsidRDefault="003C31C1" w:rsidP="003C31C1">
      <w:pPr>
        <w:pStyle w:val="Akapitzlist"/>
        <w:spacing w:line="360" w:lineRule="auto"/>
        <w:ind w:left="0"/>
        <w:jc w:val="both"/>
        <w:rPr>
          <w:rFonts w:ascii="Calibri" w:hAnsi="Calibri"/>
          <w:color w:val="000000"/>
          <w:sz w:val="24"/>
          <w:szCs w:val="24"/>
        </w:rPr>
      </w:pPr>
      <w:r w:rsidRPr="00823FE2">
        <w:rPr>
          <w:rFonts w:ascii="Calibri" w:hAnsi="Calibri"/>
          <w:color w:val="000000"/>
          <w:sz w:val="24"/>
          <w:szCs w:val="24"/>
        </w:rPr>
        <w:t xml:space="preserve">O udzielenie zamówienia mogą ubiegać się </w:t>
      </w:r>
      <w:r w:rsidR="00D04F8B" w:rsidRPr="00823FE2">
        <w:rPr>
          <w:rFonts w:ascii="Calibri" w:hAnsi="Calibri"/>
          <w:color w:val="000000"/>
          <w:sz w:val="24"/>
          <w:szCs w:val="24"/>
        </w:rPr>
        <w:t>Wykonawcy</w:t>
      </w:r>
      <w:r w:rsidRPr="00823FE2">
        <w:rPr>
          <w:rFonts w:ascii="Calibri" w:hAnsi="Calibri"/>
          <w:color w:val="000000"/>
          <w:sz w:val="24"/>
          <w:szCs w:val="24"/>
        </w:rPr>
        <w:t>, którzy nie podlegają wykluczeniu z postępowania</w:t>
      </w:r>
      <w:r w:rsidR="004563C2" w:rsidRPr="00823FE2">
        <w:rPr>
          <w:rFonts w:ascii="Calibri" w:hAnsi="Calibri"/>
          <w:color w:val="000000"/>
          <w:sz w:val="24"/>
          <w:szCs w:val="24"/>
        </w:rPr>
        <w:t xml:space="preserve"> </w:t>
      </w:r>
      <w:r w:rsidRPr="00823FE2">
        <w:rPr>
          <w:rFonts w:ascii="Calibri" w:hAnsi="Calibri"/>
          <w:color w:val="000000"/>
          <w:sz w:val="24"/>
          <w:szCs w:val="24"/>
        </w:rPr>
        <w:t xml:space="preserve">oraz spełniają warunki </w:t>
      </w:r>
      <w:r w:rsidR="009D5F7A" w:rsidRPr="00823FE2">
        <w:rPr>
          <w:rFonts w:ascii="Calibri" w:hAnsi="Calibri"/>
          <w:color w:val="000000"/>
          <w:sz w:val="24"/>
          <w:szCs w:val="24"/>
        </w:rPr>
        <w:t>udziału w postępowaniu</w:t>
      </w:r>
      <w:r w:rsidRPr="00823FE2">
        <w:rPr>
          <w:rFonts w:ascii="Calibri" w:hAnsi="Calibri"/>
          <w:color w:val="000000"/>
          <w:sz w:val="24"/>
          <w:szCs w:val="24"/>
        </w:rPr>
        <w:t xml:space="preserve"> dotyczące:</w:t>
      </w:r>
    </w:p>
    <w:p w:rsidR="003C31C1" w:rsidRPr="00823FE2" w:rsidRDefault="003C31C1" w:rsidP="003C31C1">
      <w:pPr>
        <w:autoSpaceDE w:val="0"/>
        <w:autoSpaceDN w:val="0"/>
        <w:adjustRightInd w:val="0"/>
        <w:spacing w:line="360" w:lineRule="auto"/>
        <w:jc w:val="both"/>
        <w:rPr>
          <w:rFonts w:ascii="Calibri" w:eastAsia="Calibri" w:hAnsi="Calibri" w:cs="Times New Roman"/>
          <w:b/>
          <w:color w:val="000000"/>
          <w:sz w:val="24"/>
          <w:szCs w:val="24"/>
        </w:rPr>
      </w:pPr>
      <w:r w:rsidRPr="00823FE2">
        <w:rPr>
          <w:rFonts w:ascii="Calibri" w:eastAsia="Calibri" w:hAnsi="Calibri" w:cs="Times New Roman"/>
          <w:b/>
          <w:color w:val="000000"/>
          <w:sz w:val="24"/>
          <w:szCs w:val="24"/>
        </w:rPr>
        <w:t xml:space="preserve">1. posiadania </w:t>
      </w:r>
      <w:r w:rsidR="009D5F7A" w:rsidRPr="00823FE2">
        <w:rPr>
          <w:rFonts w:ascii="Calibri" w:eastAsia="Calibri" w:hAnsi="Calibri" w:cs="Times New Roman"/>
          <w:b/>
          <w:color w:val="000000"/>
          <w:sz w:val="24"/>
          <w:szCs w:val="24"/>
        </w:rPr>
        <w:t xml:space="preserve">kompetencji lub </w:t>
      </w:r>
      <w:r w:rsidRPr="00823FE2">
        <w:rPr>
          <w:rFonts w:ascii="Calibri" w:eastAsia="Calibri" w:hAnsi="Calibri" w:cs="Times New Roman"/>
          <w:b/>
          <w:color w:val="000000"/>
          <w:sz w:val="24"/>
          <w:szCs w:val="24"/>
        </w:rPr>
        <w:t xml:space="preserve">uprawnień do </w:t>
      </w:r>
      <w:r w:rsidR="009D5F7A" w:rsidRPr="00823FE2">
        <w:rPr>
          <w:rFonts w:ascii="Calibri" w:eastAsia="Calibri" w:hAnsi="Calibri" w:cs="Times New Roman"/>
          <w:b/>
          <w:color w:val="000000"/>
          <w:sz w:val="24"/>
          <w:szCs w:val="24"/>
        </w:rPr>
        <w:t xml:space="preserve">prowadzenia </w:t>
      </w:r>
      <w:r w:rsidRPr="00823FE2">
        <w:rPr>
          <w:rFonts w:ascii="Calibri" w:eastAsia="Calibri" w:hAnsi="Calibri" w:cs="Times New Roman"/>
          <w:b/>
          <w:color w:val="000000"/>
          <w:sz w:val="24"/>
          <w:szCs w:val="24"/>
        </w:rPr>
        <w:t xml:space="preserve">określonej działalności </w:t>
      </w:r>
      <w:r w:rsidR="009D5F7A" w:rsidRPr="00823FE2">
        <w:rPr>
          <w:rFonts w:ascii="Calibri" w:eastAsia="Calibri" w:hAnsi="Calibri" w:cs="Times New Roman"/>
          <w:b/>
          <w:color w:val="000000"/>
          <w:sz w:val="24"/>
          <w:szCs w:val="24"/>
        </w:rPr>
        <w:t>zawodowej, o ile wynika to z odrębnych przepisów</w:t>
      </w:r>
      <w:r w:rsidRPr="00823FE2">
        <w:rPr>
          <w:rFonts w:ascii="Calibri" w:eastAsia="Calibri" w:hAnsi="Calibri" w:cs="Times New Roman"/>
          <w:b/>
          <w:color w:val="000000"/>
          <w:sz w:val="24"/>
          <w:szCs w:val="24"/>
        </w:rPr>
        <w:t>.</w:t>
      </w:r>
    </w:p>
    <w:p w:rsidR="003C31C1" w:rsidRDefault="003C31C1" w:rsidP="003C31C1">
      <w:pPr>
        <w:autoSpaceDE w:val="0"/>
        <w:autoSpaceDN w:val="0"/>
        <w:adjustRightInd w:val="0"/>
        <w:spacing w:line="360" w:lineRule="auto"/>
        <w:jc w:val="both"/>
        <w:rPr>
          <w:rFonts w:ascii="Calibri" w:eastAsia="Calibri" w:hAnsi="Calibri" w:cs="Times New Roman"/>
          <w:color w:val="000000"/>
          <w:sz w:val="24"/>
          <w:szCs w:val="24"/>
        </w:rPr>
      </w:pPr>
      <w:r w:rsidRPr="00823FE2">
        <w:rPr>
          <w:rFonts w:ascii="Calibri" w:eastAsia="Calibri" w:hAnsi="Calibri" w:cs="Times New Roman"/>
          <w:color w:val="000000"/>
          <w:sz w:val="24"/>
          <w:szCs w:val="24"/>
        </w:rPr>
        <w:lastRenderedPageBreak/>
        <w:t xml:space="preserve">Warunek zostanie spełniony, jeżeli Wykonawca </w:t>
      </w:r>
      <w:r w:rsidR="008B1778" w:rsidRPr="00823FE2">
        <w:rPr>
          <w:rFonts w:ascii="Calibri" w:eastAsia="Calibri" w:hAnsi="Calibri" w:cs="Times New Roman"/>
          <w:color w:val="000000"/>
          <w:sz w:val="24"/>
          <w:szCs w:val="24"/>
        </w:rPr>
        <w:t xml:space="preserve">posiada </w:t>
      </w:r>
      <w:r w:rsidRPr="00823FE2">
        <w:rPr>
          <w:rFonts w:ascii="Calibri" w:eastAsia="Calibri" w:hAnsi="Calibri" w:cs="Times New Roman"/>
          <w:color w:val="000000"/>
          <w:sz w:val="24"/>
          <w:szCs w:val="24"/>
        </w:rPr>
        <w:t>aktualnie obowiązującą koncesję na prowadzenie działalności gospodarczej w zakresie obrotu energią elektryczną wydaną przez Prezesa Urzędu Regulacji Energetyki.</w:t>
      </w:r>
    </w:p>
    <w:p w:rsidR="004D2B1F" w:rsidRPr="00F04840" w:rsidRDefault="004D2B1F" w:rsidP="004D2B1F">
      <w:pPr>
        <w:autoSpaceDE w:val="0"/>
        <w:autoSpaceDN w:val="0"/>
        <w:adjustRightInd w:val="0"/>
        <w:spacing w:line="360" w:lineRule="auto"/>
        <w:jc w:val="both"/>
        <w:rPr>
          <w:rFonts w:ascii="Calibri" w:eastAsia="Calibri" w:hAnsi="Calibri" w:cs="Times New Roman"/>
          <w:b/>
          <w:color w:val="000000"/>
          <w:sz w:val="24"/>
          <w:szCs w:val="24"/>
        </w:rPr>
      </w:pPr>
      <w:r w:rsidRPr="00F04840">
        <w:rPr>
          <w:rFonts w:ascii="Calibri" w:eastAsia="Calibri" w:hAnsi="Calibri" w:cs="Times New Roman"/>
          <w:b/>
          <w:color w:val="000000"/>
          <w:sz w:val="24"/>
          <w:szCs w:val="24"/>
        </w:rPr>
        <w:t>2. sytuacji ekonomicznej lub finansowej</w:t>
      </w:r>
      <w:r>
        <w:rPr>
          <w:rFonts w:ascii="Calibri" w:eastAsia="Calibri" w:hAnsi="Calibri" w:cs="Times New Roman"/>
          <w:b/>
          <w:color w:val="000000"/>
          <w:sz w:val="24"/>
          <w:szCs w:val="24"/>
        </w:rPr>
        <w:t>.</w:t>
      </w:r>
      <w:r w:rsidRPr="00F04840">
        <w:rPr>
          <w:rFonts w:ascii="Calibri" w:eastAsia="Calibri" w:hAnsi="Calibri" w:cs="Times New Roman"/>
          <w:b/>
          <w:color w:val="000000"/>
          <w:sz w:val="24"/>
          <w:szCs w:val="24"/>
        </w:rPr>
        <w:t xml:space="preserve"> </w:t>
      </w:r>
    </w:p>
    <w:p w:rsidR="004D2B1F" w:rsidRPr="00823FE2" w:rsidRDefault="004D2B1F" w:rsidP="004D2B1F">
      <w:pPr>
        <w:autoSpaceDE w:val="0"/>
        <w:autoSpaceDN w:val="0"/>
        <w:adjustRightInd w:val="0"/>
        <w:spacing w:line="360" w:lineRule="auto"/>
        <w:jc w:val="both"/>
        <w:rPr>
          <w:rFonts w:ascii="Calibri" w:eastAsia="Calibri" w:hAnsi="Calibri" w:cs="Times New Roman"/>
          <w:color w:val="000000"/>
          <w:sz w:val="24"/>
          <w:szCs w:val="24"/>
        </w:rPr>
      </w:pPr>
      <w:r w:rsidRPr="004D2B1F">
        <w:rPr>
          <w:rFonts w:ascii="Calibri" w:eastAsia="Calibri" w:hAnsi="Calibri" w:cs="Times New Roman"/>
          <w:color w:val="000000"/>
          <w:sz w:val="24"/>
          <w:szCs w:val="24"/>
        </w:rPr>
        <w:t>Zamawiający nie stawia szczegółowych wymagań w zakresie spełnienia tego warunku.</w:t>
      </w:r>
    </w:p>
    <w:p w:rsidR="004D2B1F" w:rsidRPr="00F04840" w:rsidRDefault="004D2B1F" w:rsidP="004D2B1F">
      <w:pPr>
        <w:autoSpaceDE w:val="0"/>
        <w:autoSpaceDN w:val="0"/>
        <w:adjustRightInd w:val="0"/>
        <w:spacing w:line="360" w:lineRule="auto"/>
        <w:jc w:val="both"/>
        <w:rPr>
          <w:rFonts w:ascii="Calibri" w:eastAsia="Calibri" w:hAnsi="Calibri" w:cs="Times New Roman"/>
          <w:b/>
          <w:color w:val="000000"/>
          <w:sz w:val="24"/>
          <w:szCs w:val="24"/>
        </w:rPr>
      </w:pPr>
      <w:r w:rsidRPr="00F04840">
        <w:rPr>
          <w:rFonts w:ascii="Calibri" w:eastAsia="Calibri" w:hAnsi="Calibri" w:cs="Times New Roman"/>
          <w:b/>
          <w:color w:val="000000"/>
          <w:sz w:val="24"/>
          <w:szCs w:val="24"/>
        </w:rPr>
        <w:t>3. sytuacji technicznej lub zawodowej</w:t>
      </w:r>
      <w:r>
        <w:rPr>
          <w:rFonts w:ascii="Calibri" w:eastAsia="Calibri" w:hAnsi="Calibri" w:cs="Times New Roman"/>
          <w:b/>
          <w:color w:val="000000"/>
          <w:sz w:val="24"/>
          <w:szCs w:val="24"/>
        </w:rPr>
        <w:t>.</w:t>
      </w:r>
      <w:r w:rsidRPr="00F04840">
        <w:rPr>
          <w:rFonts w:ascii="Calibri" w:eastAsia="Calibri" w:hAnsi="Calibri" w:cs="Times New Roman"/>
          <w:b/>
          <w:color w:val="000000"/>
          <w:sz w:val="24"/>
          <w:szCs w:val="24"/>
        </w:rPr>
        <w:t xml:space="preserve"> </w:t>
      </w:r>
    </w:p>
    <w:p w:rsidR="004D2B1F" w:rsidRPr="00823FE2" w:rsidRDefault="004D2B1F" w:rsidP="004D2B1F">
      <w:pPr>
        <w:autoSpaceDE w:val="0"/>
        <w:autoSpaceDN w:val="0"/>
        <w:adjustRightInd w:val="0"/>
        <w:spacing w:line="360" w:lineRule="auto"/>
        <w:jc w:val="both"/>
        <w:rPr>
          <w:rFonts w:ascii="Calibri" w:eastAsia="Calibri" w:hAnsi="Calibri" w:cs="Times New Roman"/>
          <w:color w:val="000000"/>
          <w:sz w:val="24"/>
          <w:szCs w:val="24"/>
        </w:rPr>
      </w:pPr>
      <w:r w:rsidRPr="004D2B1F">
        <w:rPr>
          <w:rFonts w:ascii="Calibri" w:eastAsia="Calibri" w:hAnsi="Calibri" w:cs="Times New Roman"/>
          <w:color w:val="000000"/>
          <w:sz w:val="24"/>
          <w:szCs w:val="24"/>
        </w:rPr>
        <w:t>Zamawiający nie stawia szczegółowych wymagań w zakresie spełnienia tego warunku.</w:t>
      </w:r>
    </w:p>
    <w:p w:rsidR="003E4392" w:rsidRPr="00823FE2" w:rsidRDefault="003E4392" w:rsidP="00B87DD6">
      <w:pPr>
        <w:autoSpaceDE w:val="0"/>
        <w:autoSpaceDN w:val="0"/>
        <w:adjustRightInd w:val="0"/>
        <w:spacing w:line="360" w:lineRule="auto"/>
        <w:jc w:val="both"/>
        <w:rPr>
          <w:rFonts w:ascii="Calibri" w:eastAsia="Calibri" w:hAnsi="Calibri" w:cs="Times New Roman"/>
          <w:b/>
          <w:color w:val="000000"/>
          <w:sz w:val="24"/>
          <w:szCs w:val="24"/>
        </w:rPr>
      </w:pPr>
    </w:p>
    <w:p w:rsidR="00B6369C" w:rsidRPr="00823FE2" w:rsidRDefault="00B6369C" w:rsidP="0014739E">
      <w:pPr>
        <w:pStyle w:val="Nagwek1"/>
      </w:pPr>
      <w:bookmarkStart w:id="9" w:name="_Toc491255843"/>
      <w:r w:rsidRPr="00823FE2">
        <w:t>PODSTAWY WYKLUCZENIA, O KTÓRYCH MOWA W ART. 24 UST. 5</w:t>
      </w:r>
      <w:r w:rsidR="004D2B1F">
        <w:t xml:space="preserve"> PKT 1</w:t>
      </w:r>
      <w:r w:rsidRPr="00823FE2">
        <w:t xml:space="preserve"> </w:t>
      </w:r>
      <w:r w:rsidR="009346D0">
        <w:t>USTAWY PZP</w:t>
      </w:r>
      <w:bookmarkEnd w:id="9"/>
    </w:p>
    <w:p w:rsidR="00B6369C" w:rsidRPr="00823FE2" w:rsidRDefault="009637AD" w:rsidP="00B826C5">
      <w:pPr>
        <w:spacing w:line="360" w:lineRule="auto"/>
        <w:jc w:val="both"/>
        <w:rPr>
          <w:rFonts w:ascii="Calibri" w:hAnsi="Calibri"/>
          <w:color w:val="000000"/>
          <w:sz w:val="24"/>
          <w:szCs w:val="24"/>
        </w:rPr>
      </w:pPr>
      <w:r w:rsidRPr="00823FE2">
        <w:rPr>
          <w:rFonts w:ascii="Calibri" w:hAnsi="Calibri"/>
          <w:color w:val="000000"/>
          <w:sz w:val="24"/>
          <w:szCs w:val="24"/>
        </w:rPr>
        <w:t xml:space="preserve">1. </w:t>
      </w:r>
      <w:r w:rsidR="00DE3CE1" w:rsidRPr="00823FE2">
        <w:rPr>
          <w:rFonts w:ascii="Calibri" w:hAnsi="Calibri"/>
          <w:color w:val="000000"/>
          <w:sz w:val="24"/>
          <w:szCs w:val="24"/>
        </w:rPr>
        <w:t xml:space="preserve">Zamawiający wykluczy </w:t>
      </w:r>
      <w:r w:rsidR="00D04F8B" w:rsidRPr="00823FE2">
        <w:rPr>
          <w:rFonts w:ascii="Calibri" w:hAnsi="Calibri"/>
          <w:color w:val="000000"/>
          <w:sz w:val="24"/>
          <w:szCs w:val="24"/>
        </w:rPr>
        <w:t>Wykonawcę</w:t>
      </w:r>
      <w:r w:rsidR="00DE3CE1" w:rsidRPr="00823FE2">
        <w:rPr>
          <w:rFonts w:ascii="Calibri" w:hAnsi="Calibri"/>
          <w:color w:val="000000"/>
          <w:sz w:val="24"/>
          <w:szCs w:val="24"/>
        </w:rPr>
        <w:t xml:space="preserve">, </w:t>
      </w:r>
      <w:r w:rsidR="004D012D" w:rsidRPr="004D012D">
        <w:rPr>
          <w:rFonts w:ascii="Calibri" w:hAnsi="Calibri"/>
          <w:color w:val="000000"/>
          <w:sz w:val="24"/>
          <w:szCs w:val="24"/>
        </w:rPr>
        <w:t>w stosunku do którego otwarto likwidację, w zatwierdzonym przez sąd układzie w postępowaniu restrukturyzacyjnym jest przewidziane</w:t>
      </w:r>
      <w:r w:rsidR="004D012D">
        <w:rPr>
          <w:rFonts w:ascii="Calibri" w:hAnsi="Calibri"/>
          <w:color w:val="000000"/>
          <w:sz w:val="24"/>
          <w:szCs w:val="24"/>
        </w:rPr>
        <w:t xml:space="preserve">       </w:t>
      </w:r>
      <w:r w:rsidR="004D012D" w:rsidRPr="004D012D">
        <w:rPr>
          <w:rFonts w:ascii="Calibri" w:hAnsi="Calibri"/>
          <w:color w:val="000000"/>
          <w:sz w:val="24"/>
          <w:szCs w:val="24"/>
        </w:rPr>
        <w:t>zaspokojenie wierzycieli przez likwidację jego majątku lub sąd zarządził likwidację jego majątku w trybie art. 332 ust. 1 ustawy z dnia 15 maja 2015 r. – Prawo restrukturyzacyjne</w:t>
      </w:r>
      <w:r w:rsidR="004D012D">
        <w:rPr>
          <w:rFonts w:ascii="Calibri" w:hAnsi="Calibri"/>
          <w:color w:val="000000"/>
          <w:sz w:val="24"/>
          <w:szCs w:val="24"/>
        </w:rPr>
        <w:t xml:space="preserve"> (Dz. U. poz. 978, z późn. zm.</w:t>
      </w:r>
      <w:r w:rsidR="004D012D" w:rsidRPr="004D012D">
        <w:rPr>
          <w:rFonts w:ascii="Calibri" w:hAnsi="Calibri"/>
          <w:color w:val="000000"/>
          <w:sz w:val="24"/>
          <w:szCs w:val="24"/>
        </w:rPr>
        <w:t xml:space="preserve">) lub którego upadłość ogłoszono, z wyjątkiem </w:t>
      </w:r>
      <w:r w:rsidR="004D012D">
        <w:rPr>
          <w:rFonts w:ascii="Calibri" w:hAnsi="Calibri"/>
          <w:color w:val="000000"/>
          <w:sz w:val="24"/>
          <w:szCs w:val="24"/>
        </w:rPr>
        <w:t>W</w:t>
      </w:r>
      <w:r w:rsidR="004D012D" w:rsidRPr="004D012D">
        <w:rPr>
          <w:rFonts w:ascii="Calibri" w:hAnsi="Calibri"/>
          <w:color w:val="000000"/>
          <w:sz w:val="24"/>
          <w:szCs w:val="24"/>
        </w:rPr>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w:t>
      </w:r>
      <w:r w:rsidR="004D012D">
        <w:rPr>
          <w:rFonts w:ascii="Calibri" w:hAnsi="Calibri"/>
          <w:color w:val="000000"/>
          <w:sz w:val="24"/>
          <w:szCs w:val="24"/>
        </w:rPr>
        <w:t>2015 r. poz. 233, z późn. zm.</w:t>
      </w:r>
      <w:r w:rsidR="004D012D" w:rsidRPr="004D012D">
        <w:rPr>
          <w:rFonts w:ascii="Calibri" w:hAnsi="Calibri"/>
          <w:color w:val="000000"/>
          <w:sz w:val="24"/>
          <w:szCs w:val="24"/>
        </w:rPr>
        <w:t>)</w:t>
      </w:r>
      <w:r w:rsidR="00E46684" w:rsidRPr="00823FE2">
        <w:rPr>
          <w:rFonts w:ascii="Calibri" w:hAnsi="Calibri"/>
          <w:color w:val="000000"/>
          <w:sz w:val="24"/>
          <w:szCs w:val="24"/>
        </w:rPr>
        <w:t xml:space="preserve">- </w:t>
      </w:r>
      <w:r w:rsidR="00155245" w:rsidRPr="00823FE2">
        <w:rPr>
          <w:rFonts w:ascii="Calibri" w:hAnsi="Calibri"/>
          <w:color w:val="000000"/>
          <w:sz w:val="24"/>
          <w:szCs w:val="24"/>
        </w:rPr>
        <w:t xml:space="preserve">przesłanka z art. 24 ust. 5 </w:t>
      </w:r>
      <w:r w:rsidR="00E46684" w:rsidRPr="00823FE2">
        <w:rPr>
          <w:rFonts w:ascii="Calibri" w:hAnsi="Calibri"/>
          <w:color w:val="000000"/>
          <w:sz w:val="24"/>
          <w:szCs w:val="24"/>
        </w:rPr>
        <w:t xml:space="preserve">pkt 1 </w:t>
      </w:r>
      <w:r w:rsidR="009346D0">
        <w:rPr>
          <w:rFonts w:ascii="Calibri" w:eastAsia="Verdana,Bold" w:hAnsi="Calibri" w:cs="Verdana"/>
          <w:color w:val="000000"/>
          <w:sz w:val="24"/>
          <w:szCs w:val="24"/>
        </w:rPr>
        <w:t xml:space="preserve">Ustawy </w:t>
      </w:r>
      <w:r w:rsidR="009346D0" w:rsidRPr="00823FE2">
        <w:rPr>
          <w:rFonts w:ascii="Calibri" w:eastAsia="Verdana,Bold" w:hAnsi="Calibri" w:cs="Verdana"/>
          <w:color w:val="000000"/>
          <w:sz w:val="24"/>
          <w:szCs w:val="24"/>
        </w:rPr>
        <w:t>P</w:t>
      </w:r>
      <w:r w:rsidR="009346D0">
        <w:rPr>
          <w:rFonts w:ascii="Calibri" w:eastAsia="Verdana,Bold" w:hAnsi="Calibri" w:cs="Verdana"/>
          <w:color w:val="000000"/>
          <w:sz w:val="24"/>
          <w:szCs w:val="24"/>
        </w:rPr>
        <w:t>zp</w:t>
      </w:r>
      <w:r w:rsidR="00E46684" w:rsidRPr="00823FE2">
        <w:rPr>
          <w:rFonts w:ascii="Calibri" w:hAnsi="Calibri"/>
          <w:color w:val="000000"/>
          <w:sz w:val="24"/>
          <w:szCs w:val="24"/>
        </w:rPr>
        <w:t>.</w:t>
      </w:r>
    </w:p>
    <w:p w:rsidR="003070FE" w:rsidRPr="00823FE2" w:rsidRDefault="003070FE" w:rsidP="0082458D">
      <w:pPr>
        <w:pStyle w:val="Nagwek2"/>
        <w:rPr>
          <w:color w:val="000000"/>
        </w:rPr>
      </w:pPr>
    </w:p>
    <w:p w:rsidR="00712B03" w:rsidRPr="00823FE2" w:rsidRDefault="00712B03" w:rsidP="0014739E">
      <w:pPr>
        <w:pStyle w:val="Nagwek1"/>
        <w:rPr>
          <w:rFonts w:eastAsia="Calibri"/>
        </w:rPr>
      </w:pPr>
      <w:bookmarkStart w:id="10" w:name="_Toc491255844"/>
      <w:r w:rsidRPr="00823FE2">
        <w:rPr>
          <w:rFonts w:eastAsia="Calibri"/>
        </w:rPr>
        <w:t xml:space="preserve">OŚWIADCZENIE WYKONAWCY, O KTÓRYM MOWA W </w:t>
      </w:r>
      <w:r w:rsidR="00557805" w:rsidRPr="00823FE2">
        <w:rPr>
          <w:rFonts w:eastAsia="Calibri"/>
        </w:rPr>
        <w:t>ART</w:t>
      </w:r>
      <w:r w:rsidRPr="00823FE2">
        <w:rPr>
          <w:rFonts w:eastAsia="Calibri"/>
        </w:rPr>
        <w:t xml:space="preserve">. 25A UST. 1 </w:t>
      </w:r>
      <w:r w:rsidR="009346D0">
        <w:rPr>
          <w:rFonts w:eastAsia="Calibri"/>
        </w:rPr>
        <w:t xml:space="preserve">USTAWY </w:t>
      </w:r>
      <w:r w:rsidRPr="00823FE2">
        <w:rPr>
          <w:rFonts w:eastAsia="Calibri"/>
        </w:rPr>
        <w:t>PZP</w:t>
      </w:r>
      <w:bookmarkEnd w:id="10"/>
    </w:p>
    <w:p w:rsidR="00712B03" w:rsidRPr="00823FE2" w:rsidRDefault="00712B03" w:rsidP="00712B03">
      <w:pPr>
        <w:spacing w:line="360" w:lineRule="auto"/>
        <w:jc w:val="both"/>
        <w:rPr>
          <w:rFonts w:ascii="Calibri" w:hAnsi="Calibri"/>
          <w:color w:val="000000"/>
          <w:sz w:val="24"/>
          <w:szCs w:val="24"/>
        </w:rPr>
      </w:pPr>
      <w:r w:rsidRPr="00823FE2">
        <w:rPr>
          <w:rFonts w:ascii="Calibri" w:hAnsi="Calibri"/>
          <w:color w:val="000000"/>
          <w:sz w:val="24"/>
          <w:szCs w:val="24"/>
        </w:rPr>
        <w:t xml:space="preserve">1. Do oferty </w:t>
      </w:r>
      <w:r w:rsidR="00D04F8B" w:rsidRPr="00823FE2">
        <w:rPr>
          <w:rFonts w:ascii="Calibri" w:hAnsi="Calibri"/>
          <w:color w:val="000000"/>
          <w:sz w:val="24"/>
          <w:szCs w:val="24"/>
        </w:rPr>
        <w:t>W</w:t>
      </w:r>
      <w:r w:rsidRPr="00823FE2">
        <w:rPr>
          <w:rFonts w:ascii="Calibri" w:hAnsi="Calibri"/>
          <w:color w:val="000000"/>
          <w:sz w:val="24"/>
          <w:szCs w:val="24"/>
        </w:rPr>
        <w:t>ykonawca dołącza, aktualne na dzień składania ofert, oświadczenia według wzor</w:t>
      </w:r>
      <w:r w:rsidR="00ED2B4D" w:rsidRPr="00823FE2">
        <w:rPr>
          <w:rFonts w:ascii="Calibri" w:hAnsi="Calibri"/>
          <w:color w:val="000000"/>
          <w:sz w:val="24"/>
          <w:szCs w:val="24"/>
        </w:rPr>
        <w:t>ów</w:t>
      </w:r>
      <w:r w:rsidRPr="00823FE2">
        <w:rPr>
          <w:rFonts w:ascii="Calibri" w:hAnsi="Calibri"/>
          <w:color w:val="000000"/>
          <w:sz w:val="24"/>
          <w:szCs w:val="24"/>
        </w:rPr>
        <w:t xml:space="preserve"> stanowiąc</w:t>
      </w:r>
      <w:r w:rsidR="00ED2B4D" w:rsidRPr="00823FE2">
        <w:rPr>
          <w:rFonts w:ascii="Calibri" w:hAnsi="Calibri"/>
          <w:color w:val="000000"/>
          <w:sz w:val="24"/>
          <w:szCs w:val="24"/>
        </w:rPr>
        <w:t>ych</w:t>
      </w:r>
      <w:r w:rsidRPr="00823FE2">
        <w:rPr>
          <w:rFonts w:ascii="Calibri" w:hAnsi="Calibri"/>
          <w:color w:val="000000"/>
          <w:sz w:val="24"/>
          <w:szCs w:val="24"/>
        </w:rPr>
        <w:t xml:space="preserve"> załącznik</w:t>
      </w:r>
      <w:r w:rsidR="007A1629" w:rsidRPr="00823FE2">
        <w:rPr>
          <w:rFonts w:ascii="Calibri" w:hAnsi="Calibri"/>
          <w:color w:val="000000"/>
          <w:sz w:val="24"/>
          <w:szCs w:val="24"/>
        </w:rPr>
        <w:t>i</w:t>
      </w:r>
      <w:r w:rsidRPr="00823FE2">
        <w:rPr>
          <w:rFonts w:ascii="Calibri" w:hAnsi="Calibri"/>
          <w:color w:val="000000"/>
          <w:sz w:val="24"/>
          <w:szCs w:val="24"/>
        </w:rPr>
        <w:t xml:space="preserve"> nr 4 i 5</w:t>
      </w:r>
      <w:r w:rsidR="00ED2B4D" w:rsidRPr="00823FE2">
        <w:rPr>
          <w:rFonts w:ascii="Calibri" w:hAnsi="Calibri"/>
          <w:color w:val="000000"/>
          <w:sz w:val="24"/>
          <w:szCs w:val="24"/>
        </w:rPr>
        <w:t xml:space="preserve"> do SIWZ, stanowiąc</w:t>
      </w:r>
      <w:r w:rsidR="00AF42D6" w:rsidRPr="00823FE2">
        <w:rPr>
          <w:rFonts w:ascii="Calibri" w:hAnsi="Calibri"/>
          <w:color w:val="000000"/>
          <w:sz w:val="24"/>
          <w:szCs w:val="24"/>
        </w:rPr>
        <w:t>e</w:t>
      </w:r>
      <w:r w:rsidRPr="00823FE2">
        <w:rPr>
          <w:rFonts w:ascii="Calibri" w:hAnsi="Calibri"/>
          <w:color w:val="000000"/>
          <w:sz w:val="24"/>
          <w:szCs w:val="24"/>
        </w:rPr>
        <w:t xml:space="preserve"> wstępne potwierdzenie, że </w:t>
      </w:r>
      <w:r w:rsidR="00D04F8B" w:rsidRPr="00823FE2">
        <w:rPr>
          <w:rFonts w:ascii="Calibri" w:hAnsi="Calibri"/>
          <w:color w:val="000000"/>
          <w:sz w:val="24"/>
          <w:szCs w:val="24"/>
        </w:rPr>
        <w:t>W</w:t>
      </w:r>
      <w:r w:rsidRPr="00823FE2">
        <w:rPr>
          <w:rFonts w:ascii="Calibri" w:hAnsi="Calibri"/>
          <w:color w:val="000000"/>
          <w:sz w:val="24"/>
          <w:szCs w:val="24"/>
        </w:rPr>
        <w:t>ykonawca nie podlega wykluczeniu</w:t>
      </w:r>
      <w:r w:rsidR="00C24638" w:rsidRPr="00823FE2">
        <w:rPr>
          <w:rFonts w:ascii="Calibri" w:hAnsi="Calibri"/>
          <w:color w:val="000000"/>
          <w:sz w:val="24"/>
          <w:szCs w:val="24"/>
        </w:rPr>
        <w:t>, w tym z powodu, o którym mowa w rozdziale VII,</w:t>
      </w:r>
      <w:r w:rsidRPr="00823FE2">
        <w:rPr>
          <w:rFonts w:ascii="Calibri" w:hAnsi="Calibri"/>
          <w:color w:val="000000"/>
          <w:sz w:val="24"/>
          <w:szCs w:val="24"/>
        </w:rPr>
        <w:t xml:space="preserve"> oraz spełnia warunki udziału w postępowaniu, o których mowa w rozdziale VI.</w:t>
      </w:r>
    </w:p>
    <w:p w:rsidR="00712B03" w:rsidRPr="00823FE2" w:rsidRDefault="00712B03" w:rsidP="00712B03">
      <w:pPr>
        <w:spacing w:line="360" w:lineRule="auto"/>
        <w:jc w:val="both"/>
        <w:rPr>
          <w:rFonts w:ascii="Calibri" w:hAnsi="Calibri"/>
          <w:color w:val="000000"/>
          <w:sz w:val="24"/>
          <w:szCs w:val="24"/>
        </w:rPr>
      </w:pPr>
      <w:r w:rsidRPr="00823FE2">
        <w:rPr>
          <w:rFonts w:ascii="Calibri" w:hAnsi="Calibri"/>
          <w:color w:val="000000"/>
          <w:sz w:val="24"/>
          <w:szCs w:val="24"/>
        </w:rPr>
        <w:t xml:space="preserve">2. Oświadczenia składane są przez </w:t>
      </w:r>
      <w:r w:rsidR="00D04F8B" w:rsidRPr="00823FE2">
        <w:rPr>
          <w:rFonts w:ascii="Calibri" w:hAnsi="Calibri"/>
          <w:color w:val="000000"/>
          <w:sz w:val="24"/>
          <w:szCs w:val="24"/>
        </w:rPr>
        <w:t>W</w:t>
      </w:r>
      <w:r w:rsidRPr="00823FE2">
        <w:rPr>
          <w:rFonts w:ascii="Calibri" w:hAnsi="Calibri"/>
          <w:color w:val="000000"/>
          <w:sz w:val="24"/>
          <w:szCs w:val="24"/>
        </w:rPr>
        <w:t xml:space="preserve">ykonawcę w zakresie określonym w niniejszej </w:t>
      </w:r>
      <w:r w:rsidR="00F7598F" w:rsidRPr="00823FE2">
        <w:rPr>
          <w:rFonts w:ascii="Calibri" w:hAnsi="Calibri"/>
          <w:color w:val="000000"/>
          <w:sz w:val="24"/>
          <w:szCs w:val="24"/>
        </w:rPr>
        <w:t>SIWZ</w:t>
      </w:r>
      <w:r w:rsidRPr="00823FE2">
        <w:rPr>
          <w:rFonts w:ascii="Calibri" w:hAnsi="Calibri"/>
          <w:color w:val="000000"/>
          <w:sz w:val="24"/>
          <w:szCs w:val="24"/>
        </w:rPr>
        <w:t>, to jest:</w:t>
      </w:r>
    </w:p>
    <w:p w:rsidR="00712B03" w:rsidRPr="00823FE2" w:rsidRDefault="00B21716" w:rsidP="00712B03">
      <w:pPr>
        <w:spacing w:line="360" w:lineRule="auto"/>
        <w:ind w:firstLine="708"/>
        <w:jc w:val="both"/>
        <w:rPr>
          <w:rFonts w:ascii="Calibri" w:hAnsi="Calibri"/>
          <w:color w:val="000000"/>
          <w:sz w:val="24"/>
          <w:szCs w:val="24"/>
        </w:rPr>
      </w:pPr>
      <w:r w:rsidRPr="00823FE2">
        <w:rPr>
          <w:rFonts w:ascii="Calibri" w:hAnsi="Calibri"/>
          <w:color w:val="000000"/>
          <w:sz w:val="24"/>
          <w:szCs w:val="24"/>
        </w:rPr>
        <w:t>1</w:t>
      </w:r>
      <w:r w:rsidR="00712B03" w:rsidRPr="00823FE2">
        <w:rPr>
          <w:rFonts w:ascii="Calibri" w:hAnsi="Calibri"/>
          <w:color w:val="000000"/>
          <w:sz w:val="24"/>
          <w:szCs w:val="24"/>
        </w:rPr>
        <w:t xml:space="preserve">) braku podstaw wykluczenia </w:t>
      </w:r>
      <w:r w:rsidR="00D04F8B" w:rsidRPr="00823FE2">
        <w:rPr>
          <w:rFonts w:ascii="Calibri" w:hAnsi="Calibri"/>
          <w:color w:val="000000"/>
          <w:sz w:val="24"/>
          <w:szCs w:val="24"/>
        </w:rPr>
        <w:t>W</w:t>
      </w:r>
      <w:r w:rsidR="00712B03" w:rsidRPr="00823FE2">
        <w:rPr>
          <w:rFonts w:ascii="Calibri" w:hAnsi="Calibri"/>
          <w:color w:val="000000"/>
          <w:sz w:val="24"/>
          <w:szCs w:val="24"/>
        </w:rPr>
        <w:t>ykonawcy z postępowania;</w:t>
      </w:r>
    </w:p>
    <w:p w:rsidR="00712B03" w:rsidRPr="00823FE2" w:rsidRDefault="00B21716" w:rsidP="00712B03">
      <w:pPr>
        <w:spacing w:line="360" w:lineRule="auto"/>
        <w:ind w:firstLine="708"/>
        <w:jc w:val="both"/>
        <w:rPr>
          <w:rStyle w:val="changed-paragraph"/>
          <w:rFonts w:ascii="Calibri" w:hAnsi="Calibri"/>
          <w:color w:val="000000"/>
          <w:sz w:val="24"/>
          <w:szCs w:val="24"/>
        </w:rPr>
      </w:pPr>
      <w:r w:rsidRPr="00823FE2">
        <w:rPr>
          <w:rFonts w:ascii="Calibri" w:hAnsi="Calibri"/>
          <w:color w:val="000000"/>
          <w:sz w:val="24"/>
          <w:szCs w:val="24"/>
        </w:rPr>
        <w:t>2</w:t>
      </w:r>
      <w:r w:rsidR="00712B03" w:rsidRPr="00823FE2">
        <w:rPr>
          <w:rFonts w:ascii="Calibri" w:hAnsi="Calibri"/>
          <w:color w:val="000000"/>
          <w:sz w:val="24"/>
          <w:szCs w:val="24"/>
        </w:rPr>
        <w:t xml:space="preserve">) spełniania przez </w:t>
      </w:r>
      <w:r w:rsidR="00D04F8B" w:rsidRPr="00823FE2">
        <w:rPr>
          <w:rFonts w:ascii="Calibri" w:hAnsi="Calibri"/>
          <w:color w:val="000000"/>
          <w:sz w:val="24"/>
          <w:szCs w:val="24"/>
        </w:rPr>
        <w:t>W</w:t>
      </w:r>
      <w:r w:rsidR="00712B03" w:rsidRPr="00823FE2">
        <w:rPr>
          <w:rFonts w:ascii="Calibri" w:hAnsi="Calibri"/>
          <w:color w:val="000000"/>
          <w:sz w:val="24"/>
          <w:szCs w:val="24"/>
        </w:rPr>
        <w:t xml:space="preserve">ykonawcę </w:t>
      </w:r>
      <w:r w:rsidR="00712B03" w:rsidRPr="00823FE2">
        <w:rPr>
          <w:rStyle w:val="changed-paragraph"/>
          <w:rFonts w:ascii="Calibri" w:hAnsi="Calibri"/>
          <w:color w:val="000000"/>
          <w:sz w:val="24"/>
          <w:szCs w:val="24"/>
        </w:rPr>
        <w:t>warunków udziału w postępowaniu.</w:t>
      </w:r>
    </w:p>
    <w:p w:rsidR="00712B03" w:rsidRPr="00823FE2" w:rsidRDefault="00B21716" w:rsidP="00712B03">
      <w:pPr>
        <w:spacing w:line="360" w:lineRule="auto"/>
        <w:ind w:firstLine="708"/>
        <w:jc w:val="both"/>
        <w:rPr>
          <w:rFonts w:ascii="Calibri" w:hAnsi="Calibri"/>
          <w:color w:val="000000"/>
          <w:sz w:val="24"/>
          <w:szCs w:val="24"/>
        </w:rPr>
      </w:pPr>
      <w:r w:rsidRPr="00823FE2">
        <w:rPr>
          <w:rFonts w:ascii="Calibri" w:hAnsi="Calibri"/>
          <w:color w:val="000000"/>
          <w:sz w:val="24"/>
          <w:szCs w:val="24"/>
        </w:rPr>
        <w:lastRenderedPageBreak/>
        <w:t>3</w:t>
      </w:r>
      <w:r w:rsidR="00712B03" w:rsidRPr="00823FE2">
        <w:rPr>
          <w:rFonts w:ascii="Calibri" w:hAnsi="Calibri"/>
          <w:color w:val="000000"/>
          <w:sz w:val="24"/>
          <w:szCs w:val="24"/>
        </w:rPr>
        <w:t>) informacji o podwykonawcach;</w:t>
      </w:r>
    </w:p>
    <w:p w:rsidR="00712B03" w:rsidRPr="00823FE2" w:rsidRDefault="00C24638" w:rsidP="00712B03">
      <w:pPr>
        <w:spacing w:line="360" w:lineRule="auto"/>
        <w:jc w:val="both"/>
        <w:rPr>
          <w:rFonts w:ascii="Calibri" w:hAnsi="Calibri"/>
          <w:color w:val="000000"/>
          <w:sz w:val="24"/>
          <w:szCs w:val="24"/>
        </w:rPr>
      </w:pPr>
      <w:r w:rsidRPr="00823FE2">
        <w:rPr>
          <w:rFonts w:ascii="Calibri" w:hAnsi="Calibri"/>
          <w:color w:val="000000"/>
          <w:sz w:val="24"/>
          <w:szCs w:val="24"/>
        </w:rPr>
        <w:t>3</w:t>
      </w:r>
      <w:r w:rsidR="00712B03" w:rsidRPr="00823FE2">
        <w:rPr>
          <w:rFonts w:ascii="Calibri" w:hAnsi="Calibri"/>
          <w:color w:val="000000"/>
          <w:sz w:val="24"/>
          <w:szCs w:val="24"/>
        </w:rPr>
        <w:t>. Wykonawca, który zamierza powierzyć wykonanie części zamówienia podwykonawcom, w celu wykazania braku istnienia wobec nich podstaw wykluczenia z udziału w postępowaniu zamieszcza informacje o tych podmiotach w oświadczeniu stanowiącym załącznik nr 5 do SIWZ.</w:t>
      </w:r>
    </w:p>
    <w:p w:rsidR="00712B03" w:rsidRPr="00823FE2" w:rsidRDefault="00712B03" w:rsidP="0082458D">
      <w:pPr>
        <w:pStyle w:val="Nagwek2"/>
        <w:rPr>
          <w:color w:val="000000"/>
        </w:rPr>
      </w:pPr>
    </w:p>
    <w:p w:rsidR="00592A30" w:rsidRPr="00823FE2" w:rsidRDefault="006E0FB7" w:rsidP="0014739E">
      <w:pPr>
        <w:pStyle w:val="Nagwek1"/>
      </w:pPr>
      <w:bookmarkStart w:id="11" w:name="_Toc491255845"/>
      <w:r w:rsidRPr="00823FE2">
        <w:t xml:space="preserve">WYKAZ OŚWIADCZEŃ </w:t>
      </w:r>
      <w:r w:rsidR="00712B03" w:rsidRPr="00823FE2">
        <w:t>LUB</w:t>
      </w:r>
      <w:r w:rsidR="00B850A3" w:rsidRPr="00823FE2">
        <w:t xml:space="preserve"> DOKUMENTÓW</w:t>
      </w:r>
      <w:r w:rsidR="00D23BDF" w:rsidRPr="00823FE2">
        <w:t xml:space="preserve"> POTWIERDZAJĄCYCH SPEŁNIANIE WARUNKÓW UDZIAŁU W POSTĘPOWANIU ORAZ BRAK PODSTAW WYKLUCZENIA</w:t>
      </w:r>
      <w:bookmarkEnd w:id="11"/>
    </w:p>
    <w:p w:rsidR="007A1629" w:rsidRPr="00823FE2" w:rsidRDefault="007A1629" w:rsidP="007A1629">
      <w:pPr>
        <w:spacing w:line="360" w:lineRule="auto"/>
        <w:jc w:val="both"/>
        <w:rPr>
          <w:rStyle w:val="changed-paragraph"/>
          <w:rFonts w:ascii="Calibri" w:hAnsi="Calibri"/>
          <w:color w:val="000000"/>
          <w:sz w:val="24"/>
          <w:szCs w:val="24"/>
        </w:rPr>
      </w:pPr>
      <w:r w:rsidRPr="00823FE2">
        <w:rPr>
          <w:rStyle w:val="changed-paragraph"/>
          <w:rFonts w:ascii="Calibri" w:hAnsi="Calibri"/>
          <w:color w:val="000000"/>
          <w:sz w:val="24"/>
          <w:szCs w:val="24"/>
        </w:rPr>
        <w:t>Zamawiający przed udzieleniem zamówienia</w:t>
      </w:r>
      <w:r w:rsidR="00BD1B7F">
        <w:rPr>
          <w:rStyle w:val="changed-paragraph"/>
          <w:rFonts w:ascii="Calibri" w:hAnsi="Calibri"/>
          <w:color w:val="000000"/>
          <w:sz w:val="24"/>
          <w:szCs w:val="24"/>
        </w:rPr>
        <w:t xml:space="preserve"> </w:t>
      </w:r>
      <w:r w:rsidR="00BD1B7F" w:rsidRPr="00BD1B7F">
        <w:rPr>
          <w:rStyle w:val="changed-paragraph"/>
          <w:rFonts w:ascii="Calibri" w:hAnsi="Calibri"/>
          <w:color w:val="000000"/>
          <w:sz w:val="24"/>
          <w:szCs w:val="24"/>
        </w:rPr>
        <w:t xml:space="preserve">może wezwać </w:t>
      </w:r>
      <w:r w:rsidR="00BD1B7F">
        <w:rPr>
          <w:rStyle w:val="changed-paragraph"/>
          <w:rFonts w:ascii="Calibri" w:hAnsi="Calibri"/>
          <w:color w:val="000000"/>
          <w:sz w:val="24"/>
          <w:szCs w:val="24"/>
        </w:rPr>
        <w:t>W</w:t>
      </w:r>
      <w:r w:rsidR="00BD1B7F" w:rsidRPr="00BD1B7F">
        <w:rPr>
          <w:rStyle w:val="changed-paragraph"/>
          <w:rFonts w:ascii="Calibri" w:hAnsi="Calibri"/>
          <w:color w:val="000000"/>
          <w:sz w:val="24"/>
          <w:szCs w:val="24"/>
        </w:rPr>
        <w:t>ykonawcę, którego oferta została najwyżej oceniona, do złożenia w wyznaczonym, nie krótszym niż 5 dni, terminie aktualnych na dzień złożenia oświadczeń lub dokumentów</w:t>
      </w:r>
      <w:r w:rsidRPr="00823FE2">
        <w:rPr>
          <w:rStyle w:val="changed-paragraph"/>
          <w:rFonts w:ascii="Calibri" w:hAnsi="Calibri"/>
          <w:color w:val="000000"/>
          <w:sz w:val="24"/>
          <w:szCs w:val="24"/>
        </w:rPr>
        <w:t xml:space="preserve">, o których mowa </w:t>
      </w:r>
      <w:r w:rsidR="00B70A5F" w:rsidRPr="00823FE2">
        <w:rPr>
          <w:rStyle w:val="changed-paragraph"/>
          <w:rFonts w:ascii="Calibri" w:hAnsi="Calibri"/>
          <w:color w:val="000000"/>
          <w:sz w:val="24"/>
          <w:szCs w:val="24"/>
        </w:rPr>
        <w:t>poniżej</w:t>
      </w:r>
      <w:r w:rsidRPr="00823FE2">
        <w:rPr>
          <w:rStyle w:val="changed-paragraph"/>
          <w:rFonts w:ascii="Calibri" w:hAnsi="Calibri"/>
          <w:color w:val="000000"/>
          <w:sz w:val="24"/>
          <w:szCs w:val="24"/>
        </w:rPr>
        <w:t>, potwierdzających spełnianie warunków udziału w postępowaniu oraz brak podstaw wykluczenia</w:t>
      </w:r>
      <w:r w:rsidR="00D90B07" w:rsidRPr="00823FE2">
        <w:rPr>
          <w:rStyle w:val="changed-paragraph"/>
          <w:rFonts w:ascii="Calibri" w:hAnsi="Calibri"/>
          <w:color w:val="000000"/>
          <w:sz w:val="24"/>
          <w:szCs w:val="24"/>
        </w:rPr>
        <w:t>:</w:t>
      </w:r>
    </w:p>
    <w:p w:rsidR="003C31C1" w:rsidRPr="00823FE2" w:rsidRDefault="003C31C1" w:rsidP="003C31C1">
      <w:pPr>
        <w:autoSpaceDE w:val="0"/>
        <w:autoSpaceDN w:val="0"/>
        <w:adjustRightInd w:val="0"/>
        <w:spacing w:after="120" w:line="360" w:lineRule="auto"/>
        <w:jc w:val="both"/>
        <w:rPr>
          <w:rFonts w:ascii="Calibri" w:eastAsia="Calibri" w:hAnsi="Calibri" w:cs="Times New Roman"/>
          <w:color w:val="000000"/>
          <w:sz w:val="24"/>
          <w:szCs w:val="24"/>
        </w:rPr>
      </w:pPr>
      <w:r w:rsidRPr="00823FE2">
        <w:rPr>
          <w:rFonts w:ascii="Calibri" w:eastAsia="Calibri" w:hAnsi="Calibri" w:cs="Times New Roman"/>
          <w:color w:val="000000"/>
          <w:sz w:val="24"/>
          <w:szCs w:val="24"/>
        </w:rPr>
        <w:t xml:space="preserve">1. </w:t>
      </w:r>
      <w:r w:rsidR="00B915E1" w:rsidRPr="00823FE2">
        <w:rPr>
          <w:rFonts w:ascii="Calibri" w:hAnsi="Calibri"/>
          <w:b/>
          <w:color w:val="000000"/>
          <w:sz w:val="24"/>
          <w:szCs w:val="24"/>
        </w:rPr>
        <w:t xml:space="preserve">W celu </w:t>
      </w:r>
      <w:r w:rsidR="003B1FFF" w:rsidRPr="00823FE2">
        <w:rPr>
          <w:rFonts w:ascii="Calibri" w:hAnsi="Calibri"/>
          <w:b/>
          <w:color w:val="000000"/>
          <w:sz w:val="24"/>
          <w:szCs w:val="24"/>
        </w:rPr>
        <w:t>potwierdzenia</w:t>
      </w:r>
      <w:r w:rsidR="00B915E1" w:rsidRPr="00823FE2">
        <w:rPr>
          <w:rFonts w:ascii="Calibri" w:hAnsi="Calibri"/>
          <w:b/>
          <w:color w:val="000000"/>
          <w:sz w:val="24"/>
          <w:szCs w:val="24"/>
        </w:rPr>
        <w:t xml:space="preserve"> spełniania przez </w:t>
      </w:r>
      <w:r w:rsidR="00ED2B4D" w:rsidRPr="00823FE2">
        <w:rPr>
          <w:rFonts w:ascii="Calibri" w:hAnsi="Calibri"/>
          <w:b/>
          <w:color w:val="000000"/>
          <w:sz w:val="24"/>
          <w:szCs w:val="24"/>
        </w:rPr>
        <w:t>W</w:t>
      </w:r>
      <w:r w:rsidR="00B915E1" w:rsidRPr="00823FE2">
        <w:rPr>
          <w:rFonts w:ascii="Calibri" w:hAnsi="Calibri"/>
          <w:b/>
          <w:color w:val="000000"/>
          <w:sz w:val="24"/>
          <w:szCs w:val="24"/>
        </w:rPr>
        <w:t>ykonawcę warunków udziału w postępowaniu</w:t>
      </w:r>
      <w:r w:rsidR="00B915E1" w:rsidRPr="00823FE2" w:rsidDel="00BE3EED">
        <w:rPr>
          <w:rFonts w:ascii="Calibri" w:hAnsi="Calibri"/>
          <w:color w:val="000000"/>
          <w:sz w:val="24"/>
          <w:szCs w:val="24"/>
        </w:rPr>
        <w:t xml:space="preserve"> </w:t>
      </w:r>
      <w:r w:rsidR="00B915E1" w:rsidRPr="00823FE2">
        <w:rPr>
          <w:rFonts w:ascii="Calibri" w:hAnsi="Calibri"/>
          <w:color w:val="000000"/>
          <w:sz w:val="24"/>
          <w:szCs w:val="24"/>
        </w:rPr>
        <w:t xml:space="preserve">Wykonawca, którego oferta została najwyżej oceniona, </w:t>
      </w:r>
      <w:r w:rsidR="00B915E1" w:rsidRPr="00823FE2">
        <w:rPr>
          <w:rFonts w:ascii="Calibri" w:hAnsi="Calibri"/>
          <w:b/>
          <w:color w:val="000000"/>
          <w:sz w:val="24"/>
          <w:szCs w:val="24"/>
          <w:u w:val="single"/>
        </w:rPr>
        <w:t>na wezwanie Zamawiającego,</w:t>
      </w:r>
      <w:r w:rsidR="00B915E1" w:rsidRPr="00823FE2">
        <w:rPr>
          <w:rFonts w:ascii="Calibri" w:hAnsi="Calibri"/>
          <w:color w:val="000000"/>
          <w:sz w:val="24"/>
          <w:szCs w:val="24"/>
        </w:rPr>
        <w:t xml:space="preserve"> ma obowiązek złożyć następujące dokumenty</w:t>
      </w:r>
      <w:r w:rsidRPr="00823FE2">
        <w:rPr>
          <w:rFonts w:ascii="Calibri" w:eastAsia="Calibri" w:hAnsi="Calibri" w:cs="Times New Roman"/>
          <w:b/>
          <w:bCs/>
          <w:color w:val="000000"/>
          <w:sz w:val="24"/>
          <w:szCs w:val="24"/>
        </w:rPr>
        <w:t xml:space="preserve">: </w:t>
      </w:r>
    </w:p>
    <w:p w:rsidR="003C31C1" w:rsidRPr="00823FE2" w:rsidRDefault="00B21716" w:rsidP="003C31C1">
      <w:pPr>
        <w:autoSpaceDE w:val="0"/>
        <w:autoSpaceDN w:val="0"/>
        <w:adjustRightInd w:val="0"/>
        <w:spacing w:line="360" w:lineRule="auto"/>
        <w:ind w:left="708"/>
        <w:jc w:val="both"/>
        <w:rPr>
          <w:rFonts w:ascii="Calibri" w:eastAsia="Calibri" w:hAnsi="Calibri" w:cs="Times New Roman"/>
          <w:color w:val="000000"/>
          <w:sz w:val="24"/>
          <w:szCs w:val="24"/>
        </w:rPr>
      </w:pPr>
      <w:r w:rsidRPr="00823FE2">
        <w:rPr>
          <w:rFonts w:ascii="Calibri" w:eastAsia="Calibri" w:hAnsi="Calibri" w:cs="Times New Roman"/>
          <w:color w:val="000000"/>
          <w:sz w:val="24"/>
          <w:szCs w:val="24"/>
        </w:rPr>
        <w:t>1</w:t>
      </w:r>
      <w:r w:rsidR="003C31C1" w:rsidRPr="00823FE2">
        <w:rPr>
          <w:rFonts w:ascii="Calibri" w:eastAsia="Calibri" w:hAnsi="Calibri" w:cs="Times New Roman"/>
          <w:color w:val="000000"/>
          <w:sz w:val="24"/>
          <w:szCs w:val="24"/>
        </w:rPr>
        <w:t xml:space="preserve">) aktualnie </w:t>
      </w:r>
      <w:r w:rsidR="00B915E1" w:rsidRPr="00823FE2">
        <w:rPr>
          <w:rFonts w:ascii="Calibri" w:eastAsia="Calibri" w:hAnsi="Calibri" w:cs="Times New Roman"/>
          <w:color w:val="000000"/>
          <w:sz w:val="24"/>
          <w:szCs w:val="24"/>
        </w:rPr>
        <w:t xml:space="preserve">obowiązującą </w:t>
      </w:r>
      <w:r w:rsidR="003C31C1" w:rsidRPr="00823FE2">
        <w:rPr>
          <w:rFonts w:ascii="Calibri" w:eastAsia="Calibri" w:hAnsi="Calibri" w:cs="Times New Roman"/>
          <w:color w:val="000000"/>
          <w:sz w:val="24"/>
          <w:szCs w:val="24"/>
        </w:rPr>
        <w:t>koncesj</w:t>
      </w:r>
      <w:r w:rsidR="0008681F" w:rsidRPr="00823FE2">
        <w:rPr>
          <w:rFonts w:ascii="Calibri" w:eastAsia="Calibri" w:hAnsi="Calibri" w:cs="Times New Roman"/>
          <w:color w:val="000000"/>
          <w:sz w:val="24"/>
          <w:szCs w:val="24"/>
        </w:rPr>
        <w:t>ę</w:t>
      </w:r>
      <w:r w:rsidR="003C31C1" w:rsidRPr="00823FE2">
        <w:rPr>
          <w:rFonts w:ascii="Calibri" w:eastAsia="Calibri" w:hAnsi="Calibri" w:cs="Times New Roman"/>
          <w:color w:val="000000"/>
          <w:sz w:val="24"/>
          <w:szCs w:val="24"/>
        </w:rPr>
        <w:t xml:space="preserve"> na prowadzenie działalności gospodarczej w zakresie obrotu energią elektryczną wydaną przez Prezesa Urzędu Regulacji Energetyki, </w:t>
      </w:r>
    </w:p>
    <w:p w:rsidR="003C31C1" w:rsidRPr="00823FE2" w:rsidRDefault="003C31C1" w:rsidP="003C31C1">
      <w:pPr>
        <w:autoSpaceDE w:val="0"/>
        <w:autoSpaceDN w:val="0"/>
        <w:adjustRightInd w:val="0"/>
        <w:spacing w:line="360" w:lineRule="auto"/>
        <w:jc w:val="both"/>
        <w:rPr>
          <w:rFonts w:ascii="Calibri" w:eastAsia="Calibri" w:hAnsi="Calibri" w:cs="Times New Roman"/>
          <w:color w:val="000000"/>
          <w:sz w:val="24"/>
          <w:szCs w:val="24"/>
        </w:rPr>
      </w:pPr>
      <w:r w:rsidRPr="00823FE2">
        <w:rPr>
          <w:rFonts w:ascii="Calibri" w:eastAsia="Calibri" w:hAnsi="Calibri" w:cs="Times New Roman"/>
          <w:b/>
          <w:bCs/>
          <w:color w:val="000000"/>
          <w:sz w:val="24"/>
          <w:szCs w:val="24"/>
        </w:rPr>
        <w:t xml:space="preserve">2. </w:t>
      </w:r>
      <w:r w:rsidR="00B915E1" w:rsidRPr="00823FE2">
        <w:rPr>
          <w:rFonts w:ascii="Calibri" w:hAnsi="Calibri"/>
          <w:b/>
          <w:color w:val="000000"/>
          <w:sz w:val="24"/>
          <w:szCs w:val="24"/>
        </w:rPr>
        <w:t xml:space="preserve">W celu </w:t>
      </w:r>
      <w:r w:rsidR="003B1FFF" w:rsidRPr="00823FE2">
        <w:rPr>
          <w:rFonts w:ascii="Calibri" w:hAnsi="Calibri"/>
          <w:b/>
          <w:color w:val="000000"/>
          <w:sz w:val="24"/>
          <w:szCs w:val="24"/>
        </w:rPr>
        <w:t>potwierdzenia</w:t>
      </w:r>
      <w:r w:rsidR="00B915E1" w:rsidRPr="00823FE2">
        <w:rPr>
          <w:rFonts w:ascii="Calibri" w:hAnsi="Calibri"/>
          <w:b/>
          <w:color w:val="000000"/>
          <w:sz w:val="24"/>
          <w:szCs w:val="24"/>
        </w:rPr>
        <w:t xml:space="preserve"> braku podstaw wykluczenia </w:t>
      </w:r>
      <w:r w:rsidR="00F27CD1" w:rsidRPr="00823FE2">
        <w:rPr>
          <w:rFonts w:ascii="Calibri" w:hAnsi="Calibri"/>
          <w:b/>
          <w:color w:val="000000"/>
          <w:sz w:val="24"/>
          <w:szCs w:val="24"/>
        </w:rPr>
        <w:t xml:space="preserve">Wykonawcy </w:t>
      </w:r>
      <w:r w:rsidR="00B915E1" w:rsidRPr="00823FE2">
        <w:rPr>
          <w:rFonts w:ascii="Calibri" w:hAnsi="Calibri"/>
          <w:b/>
          <w:color w:val="000000"/>
          <w:sz w:val="24"/>
          <w:szCs w:val="24"/>
        </w:rPr>
        <w:t>z</w:t>
      </w:r>
      <w:r w:rsidR="003B1FFF" w:rsidRPr="00823FE2">
        <w:rPr>
          <w:rFonts w:ascii="Calibri" w:hAnsi="Calibri"/>
          <w:b/>
          <w:color w:val="000000"/>
          <w:sz w:val="24"/>
          <w:szCs w:val="24"/>
        </w:rPr>
        <w:t xml:space="preserve"> udziału w</w:t>
      </w:r>
      <w:r w:rsidR="00B915E1" w:rsidRPr="00823FE2">
        <w:rPr>
          <w:rFonts w:ascii="Calibri" w:hAnsi="Calibri"/>
          <w:b/>
          <w:color w:val="000000"/>
          <w:sz w:val="24"/>
          <w:szCs w:val="24"/>
        </w:rPr>
        <w:t xml:space="preserve"> postępowani</w:t>
      </w:r>
      <w:r w:rsidR="003B1FFF" w:rsidRPr="00823FE2">
        <w:rPr>
          <w:rFonts w:ascii="Calibri" w:hAnsi="Calibri"/>
          <w:b/>
          <w:color w:val="000000"/>
          <w:sz w:val="24"/>
          <w:szCs w:val="24"/>
        </w:rPr>
        <w:t>u</w:t>
      </w:r>
      <w:r w:rsidR="00B915E1" w:rsidRPr="00823FE2">
        <w:rPr>
          <w:rFonts w:ascii="Calibri" w:hAnsi="Calibri"/>
          <w:b/>
          <w:color w:val="000000"/>
          <w:sz w:val="24"/>
          <w:szCs w:val="24"/>
        </w:rPr>
        <w:t xml:space="preserve"> w okolicznościach, o których mowa w art. 24 ust. 1 </w:t>
      </w:r>
      <w:r w:rsidR="009346D0" w:rsidRPr="009346D0">
        <w:rPr>
          <w:rFonts w:ascii="Calibri" w:hAnsi="Calibri"/>
          <w:b/>
          <w:color w:val="000000"/>
          <w:sz w:val="24"/>
          <w:szCs w:val="24"/>
        </w:rPr>
        <w:t>Ustawy Pzp</w:t>
      </w:r>
      <w:r w:rsidR="00B915E1" w:rsidRPr="00823FE2">
        <w:rPr>
          <w:rFonts w:ascii="Calibri" w:hAnsi="Calibri"/>
          <w:color w:val="000000"/>
          <w:sz w:val="24"/>
          <w:szCs w:val="24"/>
        </w:rPr>
        <w:t xml:space="preserve">, Wykonawca, którego oferta została najwyżej oceniona, </w:t>
      </w:r>
      <w:r w:rsidR="00B915E1" w:rsidRPr="00823FE2">
        <w:rPr>
          <w:rFonts w:ascii="Calibri" w:hAnsi="Calibri"/>
          <w:b/>
          <w:color w:val="000000"/>
          <w:sz w:val="24"/>
          <w:szCs w:val="24"/>
          <w:u w:val="single"/>
        </w:rPr>
        <w:t>na wezwanie Zamawiającego,</w:t>
      </w:r>
      <w:r w:rsidR="00B915E1" w:rsidRPr="00823FE2">
        <w:rPr>
          <w:rFonts w:ascii="Calibri" w:hAnsi="Calibri"/>
          <w:color w:val="000000"/>
          <w:sz w:val="24"/>
          <w:szCs w:val="24"/>
        </w:rPr>
        <w:t xml:space="preserve"> ma obowiązek złożyć następujące dokumenty</w:t>
      </w:r>
      <w:r w:rsidRPr="00823FE2">
        <w:rPr>
          <w:rFonts w:ascii="Calibri" w:eastAsia="Calibri" w:hAnsi="Calibri" w:cs="Times New Roman"/>
          <w:color w:val="000000"/>
          <w:sz w:val="24"/>
          <w:szCs w:val="24"/>
        </w:rPr>
        <w:t xml:space="preserve">: </w:t>
      </w:r>
    </w:p>
    <w:p w:rsidR="003C31C1" w:rsidRPr="00823FE2" w:rsidRDefault="00B21716" w:rsidP="003B1FFF">
      <w:pPr>
        <w:autoSpaceDE w:val="0"/>
        <w:autoSpaceDN w:val="0"/>
        <w:adjustRightInd w:val="0"/>
        <w:spacing w:line="360" w:lineRule="auto"/>
        <w:ind w:left="708"/>
        <w:jc w:val="both"/>
        <w:rPr>
          <w:rFonts w:ascii="Calibri" w:eastAsia="Calibri" w:hAnsi="Calibri" w:cs="Times New Roman"/>
          <w:color w:val="000000"/>
          <w:sz w:val="24"/>
          <w:szCs w:val="24"/>
        </w:rPr>
      </w:pPr>
      <w:r w:rsidRPr="00823FE2">
        <w:rPr>
          <w:rFonts w:ascii="Calibri" w:eastAsia="Calibri" w:hAnsi="Calibri" w:cs="Times New Roman"/>
          <w:color w:val="000000"/>
          <w:sz w:val="24"/>
          <w:szCs w:val="24"/>
        </w:rPr>
        <w:t>1</w:t>
      </w:r>
      <w:r w:rsidR="003C31C1" w:rsidRPr="00823FE2">
        <w:rPr>
          <w:rFonts w:ascii="Calibri" w:eastAsia="Calibri" w:hAnsi="Calibri" w:cs="Times New Roman"/>
          <w:color w:val="000000"/>
          <w:sz w:val="24"/>
          <w:szCs w:val="24"/>
        </w:rPr>
        <w:t xml:space="preserve">) </w:t>
      </w:r>
      <w:r w:rsidR="00B915E1" w:rsidRPr="00823FE2">
        <w:rPr>
          <w:rFonts w:ascii="Calibri" w:eastAsia="Calibri" w:hAnsi="Calibri" w:cs="Times New Roman"/>
          <w:color w:val="000000"/>
          <w:sz w:val="24"/>
          <w:szCs w:val="24"/>
        </w:rPr>
        <w:t>i</w:t>
      </w:r>
      <w:r w:rsidR="006669F5" w:rsidRPr="00823FE2">
        <w:rPr>
          <w:rFonts w:ascii="Calibri" w:eastAsia="Calibri" w:hAnsi="Calibri" w:cs="Times New Roman"/>
          <w:color w:val="000000"/>
          <w:sz w:val="24"/>
          <w:szCs w:val="24"/>
        </w:rPr>
        <w:t>nformację</w:t>
      </w:r>
      <w:r w:rsidR="00B915E1" w:rsidRPr="00823FE2">
        <w:rPr>
          <w:rFonts w:ascii="Calibri" w:eastAsia="Calibri" w:hAnsi="Calibri" w:cs="Times New Roman"/>
          <w:color w:val="000000"/>
          <w:sz w:val="24"/>
          <w:szCs w:val="24"/>
        </w:rPr>
        <w:t xml:space="preserve"> </w:t>
      </w:r>
      <w:r w:rsidR="003B1FFF" w:rsidRPr="00823FE2">
        <w:rPr>
          <w:rFonts w:ascii="Calibri" w:eastAsia="Calibri" w:hAnsi="Calibri" w:cs="Times New Roman"/>
          <w:color w:val="000000"/>
          <w:sz w:val="24"/>
          <w:szCs w:val="24"/>
        </w:rPr>
        <w:t xml:space="preserve">z Krajowego Rejestru Karnego w zakresie określonym w art. 24 ust. 1 pkt 13, 14 i 21 </w:t>
      </w:r>
      <w:r w:rsidR="009346D0">
        <w:rPr>
          <w:rFonts w:ascii="Calibri" w:eastAsia="Verdana,Bold" w:hAnsi="Calibri" w:cs="Verdana"/>
          <w:color w:val="000000"/>
          <w:sz w:val="24"/>
          <w:szCs w:val="24"/>
        </w:rPr>
        <w:t xml:space="preserve">Ustawy </w:t>
      </w:r>
      <w:r w:rsidR="009346D0" w:rsidRPr="00823FE2">
        <w:rPr>
          <w:rFonts w:ascii="Calibri" w:eastAsia="Verdana,Bold" w:hAnsi="Calibri" w:cs="Verdana"/>
          <w:color w:val="000000"/>
          <w:sz w:val="24"/>
          <w:szCs w:val="24"/>
        </w:rPr>
        <w:t>P</w:t>
      </w:r>
      <w:r w:rsidR="009346D0">
        <w:rPr>
          <w:rFonts w:ascii="Calibri" w:eastAsia="Verdana,Bold" w:hAnsi="Calibri" w:cs="Verdana"/>
          <w:color w:val="000000"/>
          <w:sz w:val="24"/>
          <w:szCs w:val="24"/>
        </w:rPr>
        <w:t>zp</w:t>
      </w:r>
      <w:r w:rsidR="003B1FFF" w:rsidRPr="00823FE2">
        <w:rPr>
          <w:rFonts w:ascii="Calibri" w:eastAsia="Calibri" w:hAnsi="Calibri" w:cs="Times New Roman"/>
          <w:color w:val="000000"/>
          <w:sz w:val="24"/>
          <w:szCs w:val="24"/>
        </w:rPr>
        <w:t>, wystawioną nie wcześniej niż 6 miesięcy przed upływem terminu składania ofert</w:t>
      </w:r>
      <w:r w:rsidR="00C92B57" w:rsidRPr="00823FE2">
        <w:rPr>
          <w:rFonts w:ascii="Calibri" w:eastAsia="Calibri" w:hAnsi="Calibri" w:cs="Times New Roman"/>
          <w:color w:val="000000"/>
          <w:sz w:val="24"/>
          <w:szCs w:val="24"/>
        </w:rPr>
        <w:t>.</w:t>
      </w:r>
      <w:r w:rsidR="003C31C1" w:rsidRPr="00823FE2">
        <w:rPr>
          <w:rFonts w:ascii="Calibri" w:eastAsia="Calibri" w:hAnsi="Calibri" w:cs="Times New Roman"/>
          <w:color w:val="000000"/>
          <w:sz w:val="24"/>
          <w:szCs w:val="24"/>
        </w:rPr>
        <w:t xml:space="preserve"> </w:t>
      </w:r>
    </w:p>
    <w:p w:rsidR="00FE0977" w:rsidRPr="00823FE2" w:rsidRDefault="00C04F21" w:rsidP="006669F5">
      <w:pPr>
        <w:autoSpaceDE w:val="0"/>
        <w:autoSpaceDN w:val="0"/>
        <w:adjustRightInd w:val="0"/>
        <w:spacing w:line="360" w:lineRule="auto"/>
        <w:jc w:val="both"/>
        <w:rPr>
          <w:rFonts w:ascii="Calibri" w:eastAsia="Calibri" w:hAnsi="Calibri" w:cs="Times New Roman"/>
          <w:color w:val="000000"/>
          <w:sz w:val="24"/>
          <w:szCs w:val="24"/>
        </w:rPr>
      </w:pPr>
      <w:r w:rsidRPr="00823FE2">
        <w:rPr>
          <w:rFonts w:ascii="Calibri" w:eastAsia="Calibri" w:hAnsi="Calibri" w:cs="Times New Roman"/>
          <w:b/>
          <w:color w:val="000000"/>
          <w:sz w:val="24"/>
          <w:szCs w:val="24"/>
        </w:rPr>
        <w:t xml:space="preserve">3. </w:t>
      </w:r>
      <w:r w:rsidR="003B1FFF" w:rsidRPr="00823FE2">
        <w:rPr>
          <w:rFonts w:ascii="Calibri" w:hAnsi="Calibri"/>
          <w:b/>
          <w:color w:val="000000"/>
          <w:sz w:val="24"/>
          <w:szCs w:val="24"/>
        </w:rPr>
        <w:t>W celu potwierdzenia braku podstaw wykluczenia Wykonawcy z udziału w postępowaniu w okolicznościach</w:t>
      </w:r>
      <w:r w:rsidR="006669F5" w:rsidRPr="00823FE2">
        <w:rPr>
          <w:rFonts w:ascii="Calibri" w:eastAsia="Calibri" w:hAnsi="Calibri" w:cs="Times New Roman"/>
          <w:b/>
          <w:bCs/>
          <w:color w:val="000000"/>
          <w:sz w:val="24"/>
          <w:szCs w:val="24"/>
        </w:rPr>
        <w:t>,</w:t>
      </w:r>
      <w:r w:rsidRPr="00823FE2">
        <w:rPr>
          <w:rFonts w:ascii="Calibri" w:eastAsia="Calibri" w:hAnsi="Calibri" w:cs="Times New Roman"/>
          <w:b/>
          <w:bCs/>
          <w:color w:val="000000"/>
          <w:sz w:val="24"/>
          <w:szCs w:val="24"/>
        </w:rPr>
        <w:t xml:space="preserve"> </w:t>
      </w:r>
      <w:r w:rsidR="006669F5" w:rsidRPr="00823FE2">
        <w:rPr>
          <w:rFonts w:ascii="Calibri" w:hAnsi="Calibri"/>
          <w:b/>
          <w:color w:val="000000"/>
          <w:sz w:val="24"/>
          <w:szCs w:val="24"/>
        </w:rPr>
        <w:t xml:space="preserve">o których mowa w art. 24 ust. 5 pkt 1 </w:t>
      </w:r>
      <w:r w:rsidR="009346D0" w:rsidRPr="009346D0">
        <w:rPr>
          <w:rFonts w:ascii="Calibri" w:hAnsi="Calibri"/>
          <w:b/>
          <w:color w:val="000000"/>
          <w:sz w:val="24"/>
          <w:szCs w:val="24"/>
        </w:rPr>
        <w:t>Ustawy Pzp</w:t>
      </w:r>
      <w:r w:rsidR="006669F5" w:rsidRPr="00823FE2">
        <w:rPr>
          <w:rFonts w:ascii="Calibri" w:hAnsi="Calibri"/>
          <w:b/>
          <w:color w:val="000000"/>
          <w:sz w:val="24"/>
          <w:szCs w:val="24"/>
        </w:rPr>
        <w:t>,</w:t>
      </w:r>
      <w:r w:rsidR="006669F5" w:rsidRPr="00823FE2">
        <w:rPr>
          <w:rFonts w:ascii="Calibri" w:eastAsia="Calibri" w:hAnsi="Calibri" w:cs="Times New Roman"/>
          <w:bCs/>
          <w:color w:val="000000"/>
          <w:sz w:val="24"/>
          <w:szCs w:val="24"/>
        </w:rPr>
        <w:t xml:space="preserve"> </w:t>
      </w:r>
      <w:r w:rsidR="006669F5" w:rsidRPr="00823FE2">
        <w:rPr>
          <w:rFonts w:ascii="Calibri" w:hAnsi="Calibri"/>
          <w:color w:val="000000"/>
          <w:sz w:val="24"/>
          <w:szCs w:val="24"/>
        </w:rPr>
        <w:t xml:space="preserve">Wykonawca, którego oferta została najwyżej oceniona, </w:t>
      </w:r>
      <w:r w:rsidR="006669F5" w:rsidRPr="00823FE2">
        <w:rPr>
          <w:rFonts w:ascii="Calibri" w:hAnsi="Calibri"/>
          <w:b/>
          <w:color w:val="000000"/>
          <w:sz w:val="24"/>
          <w:szCs w:val="24"/>
          <w:u w:val="single"/>
        </w:rPr>
        <w:t>na wezwanie Zamawiającego,</w:t>
      </w:r>
      <w:r w:rsidR="006669F5" w:rsidRPr="00823FE2">
        <w:rPr>
          <w:rFonts w:ascii="Calibri" w:hAnsi="Calibri"/>
          <w:color w:val="000000"/>
          <w:sz w:val="24"/>
          <w:szCs w:val="24"/>
        </w:rPr>
        <w:t xml:space="preserve"> ma obowiązek złożyć następujące dokumenty</w:t>
      </w:r>
      <w:r w:rsidRPr="00823FE2">
        <w:rPr>
          <w:rFonts w:ascii="Calibri" w:eastAsia="Calibri" w:hAnsi="Calibri" w:cs="Times New Roman"/>
          <w:color w:val="000000"/>
          <w:sz w:val="24"/>
          <w:szCs w:val="24"/>
        </w:rPr>
        <w:t>:</w:t>
      </w:r>
    </w:p>
    <w:p w:rsidR="00C04F21" w:rsidRPr="00823FE2" w:rsidRDefault="00B21716" w:rsidP="00C04F21">
      <w:pPr>
        <w:autoSpaceDE w:val="0"/>
        <w:autoSpaceDN w:val="0"/>
        <w:adjustRightInd w:val="0"/>
        <w:spacing w:line="360" w:lineRule="auto"/>
        <w:ind w:left="709"/>
        <w:jc w:val="both"/>
        <w:rPr>
          <w:rFonts w:ascii="Calibri" w:eastAsia="Calibri" w:hAnsi="Calibri" w:cs="Times New Roman"/>
          <w:color w:val="000000"/>
          <w:sz w:val="24"/>
          <w:szCs w:val="24"/>
        </w:rPr>
      </w:pPr>
      <w:r w:rsidRPr="00823FE2">
        <w:rPr>
          <w:rFonts w:ascii="Calibri" w:hAnsi="Calibri"/>
          <w:color w:val="000000"/>
          <w:sz w:val="24"/>
          <w:szCs w:val="24"/>
        </w:rPr>
        <w:lastRenderedPageBreak/>
        <w:t>1</w:t>
      </w:r>
      <w:r w:rsidR="00C04F21" w:rsidRPr="00823FE2">
        <w:rPr>
          <w:rFonts w:ascii="Calibri" w:hAnsi="Calibri"/>
          <w:color w:val="000000"/>
          <w:sz w:val="24"/>
          <w:szCs w:val="24"/>
        </w:rPr>
        <w:t>) odpis z właściwego rejestru lub z centralnej ewidencji i informacji o działalności gospodarczej, jeżeli odrębne przepisy wymagają wpisu do rejestru lub ewidencji.</w:t>
      </w:r>
    </w:p>
    <w:p w:rsidR="002646E6" w:rsidRPr="00823FE2" w:rsidRDefault="002E33EE" w:rsidP="00866AE6">
      <w:pPr>
        <w:autoSpaceDE w:val="0"/>
        <w:autoSpaceDN w:val="0"/>
        <w:adjustRightInd w:val="0"/>
        <w:spacing w:after="57" w:line="360" w:lineRule="auto"/>
        <w:jc w:val="both"/>
        <w:rPr>
          <w:rFonts w:ascii="Calibri" w:eastAsia="Calibri" w:hAnsi="Calibri" w:cs="Times New Roman"/>
          <w:color w:val="000000"/>
          <w:sz w:val="24"/>
          <w:szCs w:val="24"/>
        </w:rPr>
      </w:pPr>
      <w:r w:rsidRPr="00823FE2">
        <w:rPr>
          <w:rFonts w:ascii="Calibri" w:eastAsia="Calibri" w:hAnsi="Calibri" w:cs="Times New Roman"/>
          <w:bCs/>
          <w:color w:val="000000"/>
          <w:sz w:val="24"/>
          <w:szCs w:val="24"/>
        </w:rPr>
        <w:t>4</w:t>
      </w:r>
      <w:r w:rsidR="003C31C1" w:rsidRPr="00823FE2">
        <w:rPr>
          <w:rFonts w:ascii="Calibri" w:eastAsia="Calibri" w:hAnsi="Calibri" w:cs="Times New Roman"/>
          <w:bCs/>
          <w:color w:val="000000"/>
          <w:sz w:val="24"/>
          <w:szCs w:val="24"/>
        </w:rPr>
        <w:t>.</w:t>
      </w:r>
      <w:r w:rsidR="003C31C1" w:rsidRPr="00823FE2">
        <w:rPr>
          <w:rFonts w:ascii="Calibri" w:eastAsia="Calibri" w:hAnsi="Calibri" w:cs="Times New Roman"/>
          <w:b/>
          <w:bCs/>
          <w:color w:val="000000"/>
          <w:sz w:val="24"/>
          <w:szCs w:val="24"/>
        </w:rPr>
        <w:t xml:space="preserve"> </w:t>
      </w:r>
      <w:r w:rsidR="00866AE6" w:rsidRPr="00823FE2">
        <w:rPr>
          <w:rFonts w:ascii="Calibri" w:eastAsia="Calibri" w:hAnsi="Calibri" w:cs="Times New Roman"/>
          <w:bCs/>
          <w:color w:val="000000"/>
          <w:sz w:val="24"/>
          <w:szCs w:val="24"/>
        </w:rPr>
        <w:t xml:space="preserve">Jeżeli </w:t>
      </w:r>
      <w:r w:rsidR="00ED2B4D" w:rsidRPr="00823FE2">
        <w:rPr>
          <w:rFonts w:ascii="Calibri" w:eastAsia="Calibri" w:hAnsi="Calibri" w:cs="Times New Roman"/>
          <w:bCs/>
          <w:color w:val="000000"/>
          <w:sz w:val="24"/>
          <w:szCs w:val="24"/>
        </w:rPr>
        <w:t xml:space="preserve">Wykonawca </w:t>
      </w:r>
      <w:r w:rsidR="00866AE6" w:rsidRPr="00823FE2">
        <w:rPr>
          <w:rFonts w:ascii="Calibri" w:eastAsia="Calibri" w:hAnsi="Calibri" w:cs="Times New Roman"/>
          <w:bCs/>
          <w:color w:val="000000"/>
          <w:sz w:val="24"/>
          <w:szCs w:val="24"/>
        </w:rPr>
        <w:t>ma siedzibę lub miejsce zamieszkania poza terytorium Rzeczypospolitej Polskiej</w:t>
      </w:r>
      <w:r w:rsidR="00866AE6" w:rsidRPr="00823FE2">
        <w:rPr>
          <w:rFonts w:ascii="Calibri" w:eastAsia="Calibri" w:hAnsi="Calibri" w:cs="Times New Roman"/>
          <w:color w:val="000000"/>
          <w:sz w:val="24"/>
          <w:szCs w:val="24"/>
        </w:rPr>
        <w:t>, zamiast dokumentów, o których mowa</w:t>
      </w:r>
      <w:r w:rsidR="002646E6" w:rsidRPr="00823FE2">
        <w:rPr>
          <w:rFonts w:ascii="Calibri" w:eastAsia="Calibri" w:hAnsi="Calibri" w:cs="Times New Roman"/>
          <w:color w:val="000000"/>
          <w:sz w:val="24"/>
          <w:szCs w:val="24"/>
        </w:rPr>
        <w:t>:</w:t>
      </w:r>
    </w:p>
    <w:p w:rsidR="002646E6" w:rsidRPr="00823FE2" w:rsidRDefault="00B21716" w:rsidP="003B1FFF">
      <w:pPr>
        <w:autoSpaceDE w:val="0"/>
        <w:autoSpaceDN w:val="0"/>
        <w:adjustRightInd w:val="0"/>
        <w:spacing w:after="57" w:line="360" w:lineRule="auto"/>
        <w:ind w:left="705"/>
        <w:jc w:val="both"/>
        <w:rPr>
          <w:rFonts w:ascii="Calibri" w:eastAsia="Calibri" w:hAnsi="Calibri" w:cs="Times New Roman"/>
          <w:color w:val="000000"/>
          <w:sz w:val="24"/>
          <w:szCs w:val="24"/>
        </w:rPr>
      </w:pPr>
      <w:r w:rsidRPr="00823FE2">
        <w:rPr>
          <w:rFonts w:ascii="Calibri" w:eastAsia="Calibri" w:hAnsi="Calibri" w:cs="Times New Roman"/>
          <w:color w:val="000000"/>
          <w:sz w:val="24"/>
          <w:szCs w:val="24"/>
        </w:rPr>
        <w:t>1</w:t>
      </w:r>
      <w:r w:rsidR="002646E6" w:rsidRPr="00823FE2">
        <w:rPr>
          <w:rFonts w:ascii="Calibri" w:eastAsia="Calibri" w:hAnsi="Calibri" w:cs="Times New Roman"/>
          <w:color w:val="000000"/>
          <w:sz w:val="24"/>
          <w:szCs w:val="24"/>
        </w:rPr>
        <w:t xml:space="preserve">) w ust. 2 </w:t>
      </w:r>
      <w:r w:rsidRPr="00823FE2">
        <w:rPr>
          <w:rFonts w:ascii="Calibri" w:eastAsia="Calibri" w:hAnsi="Calibri" w:cs="Times New Roman"/>
          <w:color w:val="000000"/>
          <w:sz w:val="24"/>
          <w:szCs w:val="24"/>
        </w:rPr>
        <w:t>pkt 1</w:t>
      </w:r>
      <w:r w:rsidR="002646E6" w:rsidRPr="00823FE2">
        <w:rPr>
          <w:rFonts w:ascii="Calibri" w:eastAsia="Calibri" w:hAnsi="Calibri" w:cs="Times New Roman"/>
          <w:color w:val="000000"/>
          <w:sz w:val="24"/>
          <w:szCs w:val="24"/>
        </w:rPr>
        <w:t xml:space="preserve"> niniejszego rozdziału</w:t>
      </w:r>
      <w:r w:rsidR="003B1FFF" w:rsidRPr="00823FE2">
        <w:rPr>
          <w:rFonts w:ascii="Calibri" w:hAnsi="Calibri"/>
          <w:color w:val="000000"/>
          <w:sz w:val="24"/>
          <w:szCs w:val="24"/>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r w:rsidR="009346D0">
        <w:rPr>
          <w:rFonts w:ascii="Calibri" w:eastAsia="Verdana,Bold" w:hAnsi="Calibri" w:cs="Verdana"/>
          <w:color w:val="000000"/>
          <w:sz w:val="24"/>
          <w:szCs w:val="24"/>
        </w:rPr>
        <w:t xml:space="preserve">Ustawy </w:t>
      </w:r>
      <w:r w:rsidR="009346D0" w:rsidRPr="00823FE2">
        <w:rPr>
          <w:rFonts w:ascii="Calibri" w:eastAsia="Verdana,Bold" w:hAnsi="Calibri" w:cs="Verdana"/>
          <w:color w:val="000000"/>
          <w:sz w:val="24"/>
          <w:szCs w:val="24"/>
        </w:rPr>
        <w:t>P</w:t>
      </w:r>
      <w:r w:rsidR="009346D0">
        <w:rPr>
          <w:rFonts w:ascii="Calibri" w:eastAsia="Verdana,Bold" w:hAnsi="Calibri" w:cs="Verdana"/>
          <w:color w:val="000000"/>
          <w:sz w:val="24"/>
          <w:szCs w:val="24"/>
        </w:rPr>
        <w:t>zp</w:t>
      </w:r>
      <w:r w:rsidR="00F309B8" w:rsidRPr="00823FE2">
        <w:rPr>
          <w:rFonts w:ascii="Calibri" w:hAnsi="Calibri"/>
          <w:color w:val="000000"/>
          <w:sz w:val="24"/>
          <w:szCs w:val="24"/>
        </w:rPr>
        <w:t>;</w:t>
      </w:r>
    </w:p>
    <w:p w:rsidR="00866AE6" w:rsidRPr="00823FE2" w:rsidRDefault="00B21716" w:rsidP="0082458D">
      <w:pPr>
        <w:autoSpaceDE w:val="0"/>
        <w:autoSpaceDN w:val="0"/>
        <w:adjustRightInd w:val="0"/>
        <w:spacing w:after="57" w:line="360" w:lineRule="auto"/>
        <w:ind w:left="705"/>
        <w:jc w:val="both"/>
        <w:rPr>
          <w:rFonts w:ascii="Calibri" w:eastAsia="Calibri" w:hAnsi="Calibri" w:cs="Times New Roman"/>
          <w:color w:val="000000"/>
          <w:sz w:val="24"/>
          <w:szCs w:val="24"/>
        </w:rPr>
      </w:pPr>
      <w:r w:rsidRPr="00823FE2">
        <w:rPr>
          <w:rFonts w:ascii="Calibri" w:eastAsia="Calibri" w:hAnsi="Calibri" w:cs="Times New Roman"/>
          <w:color w:val="000000"/>
          <w:sz w:val="24"/>
          <w:szCs w:val="24"/>
        </w:rPr>
        <w:t>2</w:t>
      </w:r>
      <w:r w:rsidR="002646E6" w:rsidRPr="00823FE2">
        <w:rPr>
          <w:rFonts w:ascii="Calibri" w:eastAsia="Calibri" w:hAnsi="Calibri" w:cs="Times New Roman"/>
          <w:color w:val="000000"/>
          <w:sz w:val="24"/>
          <w:szCs w:val="24"/>
        </w:rPr>
        <w:t xml:space="preserve">) </w:t>
      </w:r>
      <w:r w:rsidR="00866AE6" w:rsidRPr="00823FE2">
        <w:rPr>
          <w:rFonts w:ascii="Calibri" w:eastAsia="Calibri" w:hAnsi="Calibri" w:cs="Times New Roman"/>
          <w:color w:val="000000"/>
          <w:sz w:val="24"/>
          <w:szCs w:val="24"/>
        </w:rPr>
        <w:t xml:space="preserve">w ust. </w:t>
      </w:r>
      <w:r w:rsidR="000473A6" w:rsidRPr="00823FE2">
        <w:rPr>
          <w:rFonts w:ascii="Calibri" w:eastAsia="Calibri" w:hAnsi="Calibri" w:cs="Times New Roman"/>
          <w:color w:val="000000"/>
          <w:sz w:val="24"/>
          <w:szCs w:val="24"/>
        </w:rPr>
        <w:t>3</w:t>
      </w:r>
      <w:r w:rsidR="002646E6" w:rsidRPr="00823FE2">
        <w:rPr>
          <w:rFonts w:ascii="Calibri" w:eastAsia="Calibri" w:hAnsi="Calibri" w:cs="Times New Roman"/>
          <w:color w:val="000000"/>
          <w:sz w:val="24"/>
          <w:szCs w:val="24"/>
        </w:rPr>
        <w:t xml:space="preserve"> </w:t>
      </w:r>
      <w:r w:rsidRPr="00823FE2">
        <w:rPr>
          <w:rFonts w:ascii="Calibri" w:eastAsia="Calibri" w:hAnsi="Calibri" w:cs="Times New Roman"/>
          <w:color w:val="000000"/>
          <w:sz w:val="24"/>
          <w:szCs w:val="24"/>
        </w:rPr>
        <w:t xml:space="preserve">pkt 1 </w:t>
      </w:r>
      <w:r w:rsidR="00866AE6" w:rsidRPr="00823FE2">
        <w:rPr>
          <w:rFonts w:ascii="Calibri" w:eastAsia="Calibri" w:hAnsi="Calibri" w:cs="Times New Roman"/>
          <w:color w:val="000000"/>
          <w:sz w:val="24"/>
          <w:szCs w:val="24"/>
        </w:rPr>
        <w:t xml:space="preserve">niniejszego rozdziału składa dokument lub dokumenty wystawione w kraju, w którym </w:t>
      </w:r>
      <w:r w:rsidR="00ED2B4D" w:rsidRPr="00823FE2">
        <w:rPr>
          <w:rFonts w:ascii="Calibri" w:eastAsia="Calibri" w:hAnsi="Calibri" w:cs="Times New Roman"/>
          <w:color w:val="000000"/>
          <w:sz w:val="24"/>
          <w:szCs w:val="24"/>
        </w:rPr>
        <w:t xml:space="preserve">Wykonawca </w:t>
      </w:r>
      <w:r w:rsidR="00866AE6" w:rsidRPr="00823FE2">
        <w:rPr>
          <w:rFonts w:ascii="Calibri" w:eastAsia="Calibri" w:hAnsi="Calibri" w:cs="Times New Roman"/>
          <w:color w:val="000000"/>
          <w:sz w:val="24"/>
          <w:szCs w:val="24"/>
        </w:rPr>
        <w:t>ma siedzibę lub miejsce zamieszkania, potwierdzające</w:t>
      </w:r>
      <w:r w:rsidR="00C1415B" w:rsidRPr="00823FE2">
        <w:rPr>
          <w:rFonts w:ascii="Calibri" w:eastAsia="Calibri" w:hAnsi="Calibri" w:cs="Times New Roman"/>
          <w:color w:val="000000"/>
          <w:sz w:val="24"/>
          <w:szCs w:val="24"/>
        </w:rPr>
        <w:t>,</w:t>
      </w:r>
      <w:r w:rsidR="00866AE6" w:rsidRPr="00823FE2">
        <w:rPr>
          <w:rFonts w:ascii="Calibri" w:eastAsia="Calibri" w:hAnsi="Calibri" w:cs="Times New Roman"/>
          <w:color w:val="000000"/>
          <w:sz w:val="24"/>
          <w:szCs w:val="24"/>
        </w:rPr>
        <w:t xml:space="preserve"> że</w:t>
      </w:r>
      <w:r w:rsidR="002646E6" w:rsidRPr="00823FE2">
        <w:rPr>
          <w:rFonts w:ascii="Calibri" w:eastAsia="Calibri" w:hAnsi="Calibri" w:cs="Times New Roman"/>
          <w:color w:val="000000"/>
          <w:sz w:val="24"/>
          <w:szCs w:val="24"/>
        </w:rPr>
        <w:t xml:space="preserve"> </w:t>
      </w:r>
      <w:r w:rsidR="00866AE6" w:rsidRPr="00823FE2">
        <w:rPr>
          <w:rFonts w:ascii="Calibri" w:eastAsia="Calibri" w:hAnsi="Calibri" w:cs="Times New Roman"/>
          <w:color w:val="000000"/>
          <w:sz w:val="24"/>
          <w:szCs w:val="24"/>
        </w:rPr>
        <w:t xml:space="preserve">nie otwarto jego likwidacji ani nie ogłoszono upadłości. </w:t>
      </w:r>
    </w:p>
    <w:p w:rsidR="00B52707" w:rsidRPr="00823FE2" w:rsidRDefault="003C336E" w:rsidP="003B1FFF">
      <w:pPr>
        <w:autoSpaceDE w:val="0"/>
        <w:autoSpaceDN w:val="0"/>
        <w:adjustRightInd w:val="0"/>
        <w:spacing w:after="57" w:line="360" w:lineRule="auto"/>
        <w:jc w:val="both"/>
        <w:rPr>
          <w:rFonts w:ascii="Calibri" w:eastAsia="Calibri" w:hAnsi="Calibri" w:cs="Times New Roman"/>
          <w:color w:val="000000"/>
          <w:sz w:val="24"/>
          <w:szCs w:val="24"/>
        </w:rPr>
      </w:pPr>
      <w:r>
        <w:rPr>
          <w:rFonts w:ascii="Calibri" w:eastAsia="Calibri" w:hAnsi="Calibri" w:cs="Times New Roman"/>
          <w:color w:val="000000"/>
          <w:sz w:val="24"/>
          <w:szCs w:val="24"/>
        </w:rPr>
        <w:t>5</w:t>
      </w:r>
      <w:r w:rsidR="00B52707" w:rsidRPr="00823FE2">
        <w:rPr>
          <w:rFonts w:ascii="Calibri" w:eastAsia="Calibri" w:hAnsi="Calibri" w:cs="Times New Roman"/>
          <w:color w:val="000000"/>
          <w:sz w:val="24"/>
          <w:szCs w:val="24"/>
        </w:rPr>
        <w:t xml:space="preserve">. </w:t>
      </w:r>
      <w:r w:rsidR="003B1FFF" w:rsidRPr="00823FE2">
        <w:rPr>
          <w:rFonts w:ascii="Calibri" w:hAnsi="Calibri"/>
          <w:color w:val="000000"/>
          <w:sz w:val="24"/>
          <w:szCs w:val="24"/>
        </w:rPr>
        <w:t xml:space="preserve">Jeżeli w kraju, w którym Wykonawca ma siedzibę lub miejsce zamieszkania lub miejsce zamieszkania ma osoba, której dokument dotyczy, nie wydaje się dokumentów, o których mowa w ust.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C336E" w:rsidRPr="00823FE2" w:rsidRDefault="003C336E" w:rsidP="003C336E">
      <w:pPr>
        <w:autoSpaceDE w:val="0"/>
        <w:autoSpaceDN w:val="0"/>
        <w:adjustRightInd w:val="0"/>
        <w:spacing w:after="57" w:line="360" w:lineRule="auto"/>
        <w:jc w:val="both"/>
        <w:rPr>
          <w:rFonts w:ascii="Calibri" w:eastAsia="Calibri" w:hAnsi="Calibri" w:cs="Times New Roman"/>
          <w:color w:val="000000"/>
          <w:sz w:val="24"/>
          <w:szCs w:val="24"/>
        </w:rPr>
      </w:pPr>
      <w:r>
        <w:rPr>
          <w:rFonts w:ascii="Calibri" w:eastAsia="Calibri" w:hAnsi="Calibri" w:cs="Times New Roman"/>
          <w:color w:val="000000"/>
          <w:sz w:val="24"/>
          <w:szCs w:val="24"/>
        </w:rPr>
        <w:t>6</w:t>
      </w:r>
      <w:r w:rsidRPr="00823FE2">
        <w:rPr>
          <w:rFonts w:ascii="Calibri" w:eastAsia="Calibri" w:hAnsi="Calibri" w:cs="Times New Roman"/>
          <w:color w:val="000000"/>
          <w:sz w:val="24"/>
          <w:szCs w:val="24"/>
        </w:rPr>
        <w:t>. Dokumenty, o których mowa w ust. 4</w:t>
      </w:r>
      <w:r>
        <w:rPr>
          <w:rFonts w:ascii="Calibri" w:eastAsia="Calibri" w:hAnsi="Calibri" w:cs="Times New Roman"/>
          <w:color w:val="000000"/>
          <w:sz w:val="24"/>
          <w:szCs w:val="24"/>
        </w:rPr>
        <w:t xml:space="preserve"> oraz dokumenty, które je zastępują</w:t>
      </w:r>
      <w:r w:rsidRPr="00823FE2">
        <w:rPr>
          <w:rFonts w:ascii="Calibri" w:eastAsia="Calibri" w:hAnsi="Calibri" w:cs="Times New Roman"/>
          <w:color w:val="000000"/>
          <w:sz w:val="24"/>
          <w:szCs w:val="24"/>
        </w:rPr>
        <w:t xml:space="preserve">, powinny być wystawione nie wcześniej niż 6 miesięcy przed upływem terminu składania ofert. </w:t>
      </w:r>
    </w:p>
    <w:p w:rsidR="003C31C1" w:rsidRPr="00823FE2" w:rsidRDefault="00DE7703" w:rsidP="003B1FFF">
      <w:pPr>
        <w:autoSpaceDE w:val="0"/>
        <w:autoSpaceDN w:val="0"/>
        <w:adjustRightInd w:val="0"/>
        <w:spacing w:after="57" w:line="360" w:lineRule="auto"/>
        <w:jc w:val="both"/>
        <w:rPr>
          <w:rFonts w:ascii="Calibri" w:eastAsia="Calibri" w:hAnsi="Calibri" w:cs="Times New Roman"/>
          <w:color w:val="000000"/>
          <w:sz w:val="24"/>
          <w:szCs w:val="24"/>
        </w:rPr>
      </w:pPr>
      <w:r w:rsidRPr="00823FE2">
        <w:rPr>
          <w:rFonts w:ascii="Calibri" w:eastAsia="Calibri" w:hAnsi="Calibri" w:cs="Times New Roman"/>
          <w:color w:val="000000"/>
          <w:sz w:val="24"/>
          <w:szCs w:val="24"/>
        </w:rPr>
        <w:t>7</w:t>
      </w:r>
      <w:r w:rsidR="003C31C1" w:rsidRPr="00823FE2">
        <w:rPr>
          <w:rFonts w:ascii="Calibri" w:eastAsia="Calibri" w:hAnsi="Calibri" w:cs="Times New Roman"/>
          <w:color w:val="000000"/>
          <w:sz w:val="24"/>
          <w:szCs w:val="24"/>
        </w:rPr>
        <w:t>.</w:t>
      </w:r>
      <w:r w:rsidR="003B1FFF" w:rsidRPr="00823FE2">
        <w:rPr>
          <w:rFonts w:ascii="Calibri" w:eastAsia="Calibri" w:hAnsi="Calibri" w:cs="Times New Roman"/>
          <w:color w:val="000000"/>
          <w:sz w:val="24"/>
          <w:szCs w:val="24"/>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94238" w:rsidRPr="00823FE2" w:rsidRDefault="00494238" w:rsidP="00486B98">
      <w:pPr>
        <w:autoSpaceDE w:val="0"/>
        <w:autoSpaceDN w:val="0"/>
        <w:adjustRightInd w:val="0"/>
        <w:spacing w:after="57" w:line="360" w:lineRule="auto"/>
        <w:jc w:val="both"/>
        <w:rPr>
          <w:rFonts w:ascii="Calibri" w:eastAsia="Calibri" w:hAnsi="Calibri" w:cs="Times New Roman"/>
          <w:color w:val="000000"/>
          <w:sz w:val="24"/>
          <w:szCs w:val="24"/>
        </w:rPr>
      </w:pPr>
      <w:r w:rsidRPr="00823FE2">
        <w:rPr>
          <w:rFonts w:ascii="Calibri" w:eastAsia="Calibri" w:hAnsi="Calibri" w:cs="Times New Roman"/>
          <w:color w:val="000000"/>
          <w:sz w:val="24"/>
          <w:szCs w:val="24"/>
        </w:rPr>
        <w:t xml:space="preserve">8. </w:t>
      </w:r>
      <w:r w:rsidR="00486B98" w:rsidRPr="00823FE2">
        <w:rPr>
          <w:rFonts w:ascii="Calibri" w:eastAsia="Calibri" w:hAnsi="Calibri" w:cs="Times New Roman"/>
          <w:color w:val="000000"/>
          <w:sz w:val="24"/>
          <w:szCs w:val="24"/>
        </w:rPr>
        <w:t xml:space="preserve">Wykonawca mający siedzibę na terytorium Rzeczypospolitej Polskiej, w odniesieniu do osoby mającej miejsce zamieszkania poza terytorium Rzeczypospolitej Polskiej, której dotyczy dokument wskazany w ust. 2 </w:t>
      </w:r>
      <w:r w:rsidR="00B21716" w:rsidRPr="00823FE2">
        <w:rPr>
          <w:rFonts w:ascii="Calibri" w:eastAsia="Calibri" w:hAnsi="Calibri" w:cs="Times New Roman"/>
          <w:color w:val="000000"/>
          <w:sz w:val="24"/>
          <w:szCs w:val="24"/>
        </w:rPr>
        <w:t xml:space="preserve">pkt 1 </w:t>
      </w:r>
      <w:r w:rsidR="00486B98" w:rsidRPr="00823FE2">
        <w:rPr>
          <w:rFonts w:ascii="Calibri" w:eastAsia="Calibri" w:hAnsi="Calibri" w:cs="Times New Roman"/>
          <w:color w:val="000000"/>
          <w:sz w:val="24"/>
          <w:szCs w:val="24"/>
        </w:rPr>
        <w:t xml:space="preserve">niniejszego rozdziału, składa dokument, o którym mowa w ust. 4 </w:t>
      </w:r>
      <w:r w:rsidR="00B21716" w:rsidRPr="00823FE2">
        <w:rPr>
          <w:rFonts w:ascii="Calibri" w:eastAsia="Calibri" w:hAnsi="Calibri" w:cs="Times New Roman"/>
          <w:color w:val="000000"/>
          <w:sz w:val="24"/>
          <w:szCs w:val="24"/>
        </w:rPr>
        <w:t>pkt 1</w:t>
      </w:r>
      <w:r w:rsidR="00486B98" w:rsidRPr="00823FE2">
        <w:rPr>
          <w:rFonts w:ascii="Calibri" w:eastAsia="Calibri" w:hAnsi="Calibri" w:cs="Times New Roman"/>
          <w:color w:val="000000"/>
          <w:sz w:val="24"/>
          <w:szCs w:val="24"/>
        </w:rPr>
        <w:t xml:space="preserve"> w zakresie określonym w art. 24 ust. 1 pkt 14 i 21 </w:t>
      </w:r>
      <w:r w:rsidR="009346D0">
        <w:rPr>
          <w:rFonts w:ascii="Calibri" w:eastAsia="Verdana,Bold" w:hAnsi="Calibri" w:cs="Verdana"/>
          <w:color w:val="000000"/>
          <w:sz w:val="24"/>
          <w:szCs w:val="24"/>
        </w:rPr>
        <w:t xml:space="preserve">Ustawy </w:t>
      </w:r>
      <w:r w:rsidR="009346D0" w:rsidRPr="00823FE2">
        <w:rPr>
          <w:rFonts w:ascii="Calibri" w:eastAsia="Verdana,Bold" w:hAnsi="Calibri" w:cs="Verdana"/>
          <w:color w:val="000000"/>
          <w:sz w:val="24"/>
          <w:szCs w:val="24"/>
        </w:rPr>
        <w:t>P</w:t>
      </w:r>
      <w:r w:rsidR="009346D0">
        <w:rPr>
          <w:rFonts w:ascii="Calibri" w:eastAsia="Verdana,Bold" w:hAnsi="Calibri" w:cs="Verdana"/>
          <w:color w:val="000000"/>
          <w:sz w:val="24"/>
          <w:szCs w:val="24"/>
        </w:rPr>
        <w:t>zp</w:t>
      </w:r>
      <w:r w:rsidR="00486B98" w:rsidRPr="00823FE2">
        <w:rPr>
          <w:rFonts w:ascii="Calibri" w:eastAsia="Calibri" w:hAnsi="Calibri" w:cs="Times New Roman"/>
          <w:color w:val="000000"/>
          <w:sz w:val="24"/>
          <w:szCs w:val="24"/>
        </w:rPr>
        <w:t xml:space="preserve">. Jeżeli w kraju, w </w:t>
      </w:r>
      <w:r w:rsidR="00486B98" w:rsidRPr="00823FE2">
        <w:rPr>
          <w:rFonts w:ascii="Calibri" w:eastAsia="Calibri" w:hAnsi="Calibri" w:cs="Times New Roman"/>
          <w:color w:val="000000"/>
          <w:sz w:val="24"/>
          <w:szCs w:val="24"/>
        </w:rPr>
        <w:lastRenderedPageBreak/>
        <w:t xml:space="preserve">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w:t>
      </w:r>
      <w:r w:rsidR="00A5451A">
        <w:rPr>
          <w:rFonts w:ascii="Calibri" w:eastAsia="Calibri" w:hAnsi="Calibri" w:cs="Times New Roman"/>
          <w:color w:val="000000"/>
          <w:sz w:val="24"/>
          <w:szCs w:val="24"/>
        </w:rPr>
        <w:t>6</w:t>
      </w:r>
      <w:r w:rsidR="00486B98" w:rsidRPr="00823FE2">
        <w:rPr>
          <w:rFonts w:ascii="Calibri" w:eastAsia="Calibri" w:hAnsi="Calibri" w:cs="Times New Roman"/>
          <w:color w:val="000000"/>
          <w:sz w:val="24"/>
          <w:szCs w:val="24"/>
        </w:rPr>
        <w:t xml:space="preserve"> stosuje się.</w:t>
      </w:r>
    </w:p>
    <w:p w:rsidR="00494238" w:rsidRPr="00823FE2" w:rsidRDefault="000E02C1" w:rsidP="00486B98">
      <w:pPr>
        <w:autoSpaceDE w:val="0"/>
        <w:autoSpaceDN w:val="0"/>
        <w:adjustRightInd w:val="0"/>
        <w:spacing w:after="57" w:line="360" w:lineRule="auto"/>
        <w:jc w:val="both"/>
        <w:rPr>
          <w:rFonts w:ascii="Calibri" w:eastAsia="Calibri" w:hAnsi="Calibri" w:cs="Times New Roman"/>
          <w:color w:val="000000"/>
          <w:sz w:val="24"/>
          <w:szCs w:val="24"/>
        </w:rPr>
      </w:pPr>
      <w:r w:rsidRPr="00823FE2">
        <w:rPr>
          <w:rFonts w:ascii="Calibri" w:eastAsia="Calibri" w:hAnsi="Calibri" w:cs="Times New Roman"/>
          <w:color w:val="000000"/>
          <w:sz w:val="24"/>
          <w:szCs w:val="24"/>
        </w:rPr>
        <w:t>9</w:t>
      </w:r>
      <w:r w:rsidR="00494238" w:rsidRPr="00823FE2">
        <w:rPr>
          <w:rFonts w:ascii="Calibri" w:eastAsia="Calibri" w:hAnsi="Calibri" w:cs="Times New Roman"/>
          <w:color w:val="000000"/>
          <w:sz w:val="24"/>
          <w:szCs w:val="24"/>
        </w:rPr>
        <w:t>.</w:t>
      </w:r>
      <w:r w:rsidR="00486B98" w:rsidRPr="00823FE2">
        <w:rPr>
          <w:color w:val="000000"/>
        </w:rPr>
        <w:t xml:space="preserve"> </w:t>
      </w:r>
      <w:r w:rsidR="00486B98" w:rsidRPr="00823FE2">
        <w:rPr>
          <w:rFonts w:ascii="Calibri" w:eastAsia="Calibri" w:hAnsi="Calibri" w:cs="Times New Roman"/>
          <w:color w:val="000000"/>
          <w:sz w:val="24"/>
          <w:szCs w:val="24"/>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2646E6" w:rsidRPr="00823FE2" w:rsidRDefault="000E02C1" w:rsidP="002646E6">
      <w:pPr>
        <w:autoSpaceDE w:val="0"/>
        <w:autoSpaceDN w:val="0"/>
        <w:adjustRightInd w:val="0"/>
        <w:spacing w:after="57" w:line="360" w:lineRule="auto"/>
        <w:jc w:val="both"/>
        <w:rPr>
          <w:rFonts w:ascii="Calibri" w:eastAsia="Calibri" w:hAnsi="Calibri" w:cs="Times New Roman"/>
          <w:color w:val="000000"/>
          <w:sz w:val="24"/>
          <w:szCs w:val="24"/>
        </w:rPr>
      </w:pPr>
      <w:r w:rsidRPr="00823FE2">
        <w:rPr>
          <w:rFonts w:ascii="Calibri" w:eastAsia="Calibri" w:hAnsi="Calibri" w:cs="Times New Roman"/>
          <w:color w:val="000000"/>
          <w:sz w:val="24"/>
          <w:szCs w:val="24"/>
        </w:rPr>
        <w:t>10</w:t>
      </w:r>
      <w:r w:rsidR="002646E6" w:rsidRPr="00823FE2">
        <w:rPr>
          <w:rFonts w:ascii="Calibri" w:eastAsia="Calibri" w:hAnsi="Calibri" w:cs="Times New Roman"/>
          <w:color w:val="000000"/>
          <w:sz w:val="24"/>
          <w:szCs w:val="24"/>
        </w:rPr>
        <w:t>. Każdy Wykonawca, w terminie 3 dni od dnia zamieszczenia na stronie internetowej informacji, o której mowa w art. 86 ust. 5</w:t>
      </w:r>
      <w:r w:rsidR="00D04F8B" w:rsidRPr="00823FE2">
        <w:rPr>
          <w:rFonts w:ascii="Calibri" w:eastAsia="Calibri" w:hAnsi="Calibri" w:cs="Times New Roman"/>
          <w:color w:val="000000"/>
          <w:sz w:val="24"/>
          <w:szCs w:val="24"/>
        </w:rPr>
        <w:t xml:space="preserve"> </w:t>
      </w:r>
      <w:r w:rsidR="009346D0">
        <w:rPr>
          <w:rFonts w:ascii="Calibri" w:eastAsia="Verdana,Bold" w:hAnsi="Calibri" w:cs="Verdana"/>
          <w:color w:val="000000"/>
          <w:sz w:val="24"/>
          <w:szCs w:val="24"/>
        </w:rPr>
        <w:t xml:space="preserve">Ustawy </w:t>
      </w:r>
      <w:r w:rsidR="009346D0" w:rsidRPr="00823FE2">
        <w:rPr>
          <w:rFonts w:ascii="Calibri" w:eastAsia="Verdana,Bold" w:hAnsi="Calibri" w:cs="Verdana"/>
          <w:color w:val="000000"/>
          <w:sz w:val="24"/>
          <w:szCs w:val="24"/>
        </w:rPr>
        <w:t>P</w:t>
      </w:r>
      <w:r w:rsidR="009346D0">
        <w:rPr>
          <w:rFonts w:ascii="Calibri" w:eastAsia="Verdana,Bold" w:hAnsi="Calibri" w:cs="Verdana"/>
          <w:color w:val="000000"/>
          <w:sz w:val="24"/>
          <w:szCs w:val="24"/>
        </w:rPr>
        <w:t>zp</w:t>
      </w:r>
      <w:r w:rsidR="002646E6" w:rsidRPr="00823FE2">
        <w:rPr>
          <w:rFonts w:ascii="Calibri" w:eastAsia="Calibri" w:hAnsi="Calibri" w:cs="Times New Roman"/>
          <w:color w:val="000000"/>
          <w:sz w:val="24"/>
          <w:szCs w:val="24"/>
        </w:rPr>
        <w:t xml:space="preserve">, przekazuje Zamawiającemu oświadczenie o przynależności lub braku przynależności do tej samej grupy kapitałowej, o której mowa w art. 24 ust. 1 pkt 23 </w:t>
      </w:r>
      <w:r w:rsidR="009346D0">
        <w:rPr>
          <w:rFonts w:ascii="Calibri" w:eastAsia="Verdana,Bold" w:hAnsi="Calibri" w:cs="Verdana"/>
          <w:color w:val="000000"/>
          <w:sz w:val="24"/>
          <w:szCs w:val="24"/>
        </w:rPr>
        <w:t xml:space="preserve">Ustawy </w:t>
      </w:r>
      <w:r w:rsidR="009346D0" w:rsidRPr="00823FE2">
        <w:rPr>
          <w:rFonts w:ascii="Calibri" w:eastAsia="Verdana,Bold" w:hAnsi="Calibri" w:cs="Verdana"/>
          <w:color w:val="000000"/>
          <w:sz w:val="24"/>
          <w:szCs w:val="24"/>
        </w:rPr>
        <w:t>P</w:t>
      </w:r>
      <w:r w:rsidR="009346D0">
        <w:rPr>
          <w:rFonts w:ascii="Calibri" w:eastAsia="Verdana,Bold" w:hAnsi="Calibri" w:cs="Verdana"/>
          <w:color w:val="000000"/>
          <w:sz w:val="24"/>
          <w:szCs w:val="24"/>
        </w:rPr>
        <w:t>zp</w:t>
      </w:r>
      <w:r w:rsidR="002646E6" w:rsidRPr="00823FE2">
        <w:rPr>
          <w:rFonts w:ascii="Calibri" w:eastAsia="Calibri" w:hAnsi="Calibri" w:cs="Times New Roman"/>
          <w:color w:val="000000"/>
          <w:sz w:val="24"/>
          <w:szCs w:val="24"/>
        </w:rPr>
        <w:t xml:space="preserve">. Wraz ze złożeniem oświadczenia, </w:t>
      </w:r>
      <w:r w:rsidR="00ED2B4D" w:rsidRPr="00823FE2">
        <w:rPr>
          <w:rFonts w:ascii="Calibri" w:eastAsia="Calibri" w:hAnsi="Calibri" w:cs="Times New Roman"/>
          <w:color w:val="000000"/>
          <w:sz w:val="24"/>
          <w:szCs w:val="24"/>
        </w:rPr>
        <w:t>W</w:t>
      </w:r>
      <w:r w:rsidR="002646E6" w:rsidRPr="00823FE2">
        <w:rPr>
          <w:rFonts w:ascii="Calibri" w:eastAsia="Calibri" w:hAnsi="Calibri" w:cs="Times New Roman"/>
          <w:color w:val="000000"/>
          <w:sz w:val="24"/>
          <w:szCs w:val="24"/>
        </w:rPr>
        <w:t>ykonawca może przedstawić dowody, że powiązania z innym Wykonawcą nie prowadzą do zakłócenia konkurencji w postępowaniu o udzielenie zamówienia.</w:t>
      </w:r>
    </w:p>
    <w:p w:rsidR="007A1629" w:rsidRPr="00823FE2" w:rsidRDefault="00133C67" w:rsidP="007A1629">
      <w:pPr>
        <w:spacing w:line="360" w:lineRule="auto"/>
        <w:jc w:val="both"/>
        <w:rPr>
          <w:rFonts w:ascii="Calibri" w:hAnsi="Calibri"/>
          <w:color w:val="000000"/>
          <w:sz w:val="24"/>
          <w:szCs w:val="24"/>
        </w:rPr>
      </w:pPr>
      <w:r>
        <w:rPr>
          <w:rFonts w:ascii="Calibri" w:hAnsi="Calibri"/>
          <w:color w:val="000000"/>
          <w:sz w:val="24"/>
          <w:szCs w:val="24"/>
        </w:rPr>
        <w:t>11</w:t>
      </w:r>
      <w:r w:rsidR="007A1629" w:rsidRPr="00823FE2">
        <w:rPr>
          <w:rFonts w:ascii="Calibri" w:hAnsi="Calibri"/>
          <w:color w:val="000000"/>
          <w:sz w:val="24"/>
          <w:szCs w:val="24"/>
        </w:rPr>
        <w:t>. Jeżeli Wykonawca nie złożył oświadczeń, o których mowa w</w:t>
      </w:r>
      <w:r w:rsidR="00B70A5F" w:rsidRPr="00823FE2">
        <w:rPr>
          <w:rFonts w:ascii="Calibri" w:hAnsi="Calibri"/>
          <w:color w:val="000000"/>
          <w:sz w:val="24"/>
          <w:szCs w:val="24"/>
        </w:rPr>
        <w:t xml:space="preserve"> rozdziale VIII</w:t>
      </w:r>
      <w:r w:rsidR="007A1629" w:rsidRPr="00823FE2">
        <w:rPr>
          <w:rFonts w:ascii="Calibri" w:hAnsi="Calibri"/>
          <w:color w:val="000000"/>
          <w:sz w:val="24"/>
          <w:szCs w:val="24"/>
        </w:rPr>
        <w:t xml:space="preserve"> ust. 1</w:t>
      </w:r>
      <w:r w:rsidR="00B70A5F" w:rsidRPr="00823FE2">
        <w:rPr>
          <w:rFonts w:ascii="Calibri" w:hAnsi="Calibri"/>
          <w:color w:val="000000"/>
          <w:sz w:val="24"/>
          <w:szCs w:val="24"/>
        </w:rPr>
        <w:t xml:space="preserve"> SIWZ</w:t>
      </w:r>
      <w:r w:rsidR="007A1629" w:rsidRPr="00823FE2">
        <w:rPr>
          <w:rFonts w:ascii="Calibri" w:hAnsi="Calibri"/>
          <w:color w:val="000000"/>
          <w:sz w:val="24"/>
          <w:szCs w:val="24"/>
        </w:rPr>
        <w:t xml:space="preserve">, oświadczeń lub dokumentów, </w:t>
      </w:r>
      <w:r w:rsidR="007A1629" w:rsidRPr="00823FE2">
        <w:rPr>
          <w:rStyle w:val="changed-paragraph"/>
          <w:rFonts w:ascii="Calibri" w:hAnsi="Calibri"/>
          <w:color w:val="000000"/>
          <w:sz w:val="24"/>
          <w:szCs w:val="24"/>
        </w:rPr>
        <w:t>potwierdzających spełnianie warunków udziału w postępowaniu oraz brak podstaw wykluczenia</w:t>
      </w:r>
      <w:r w:rsidR="007A1629" w:rsidRPr="00823FE2">
        <w:rPr>
          <w:rFonts w:ascii="Calibri" w:hAnsi="Calibri"/>
          <w:color w:val="000000"/>
          <w:sz w:val="24"/>
          <w:szCs w:val="24"/>
        </w:rPr>
        <w:t>,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7A1629" w:rsidRPr="00823FE2" w:rsidRDefault="00133C67" w:rsidP="007A1629">
      <w:pPr>
        <w:spacing w:line="360" w:lineRule="auto"/>
        <w:jc w:val="both"/>
        <w:rPr>
          <w:rFonts w:ascii="Calibri" w:hAnsi="Calibri"/>
          <w:color w:val="000000"/>
          <w:sz w:val="24"/>
          <w:szCs w:val="24"/>
        </w:rPr>
      </w:pPr>
      <w:r>
        <w:rPr>
          <w:rFonts w:ascii="Calibri" w:hAnsi="Calibri"/>
          <w:color w:val="000000"/>
          <w:sz w:val="24"/>
          <w:szCs w:val="24"/>
        </w:rPr>
        <w:t>12</w:t>
      </w:r>
      <w:r w:rsidR="007A1629" w:rsidRPr="00823FE2">
        <w:rPr>
          <w:rFonts w:ascii="Calibri" w:hAnsi="Calibri"/>
          <w:color w:val="000000"/>
          <w:sz w:val="24"/>
          <w:szCs w:val="24"/>
        </w:rPr>
        <w:t>.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7A1629" w:rsidRPr="00823FE2" w:rsidRDefault="00133C67" w:rsidP="007A1629">
      <w:pPr>
        <w:spacing w:line="360" w:lineRule="auto"/>
        <w:jc w:val="both"/>
        <w:rPr>
          <w:rFonts w:ascii="Calibri" w:hAnsi="Calibri"/>
          <w:color w:val="000000"/>
          <w:sz w:val="24"/>
          <w:szCs w:val="24"/>
        </w:rPr>
      </w:pPr>
      <w:r>
        <w:rPr>
          <w:rFonts w:ascii="Calibri" w:hAnsi="Calibri"/>
          <w:color w:val="000000"/>
          <w:sz w:val="24"/>
          <w:szCs w:val="24"/>
        </w:rPr>
        <w:t>13</w:t>
      </w:r>
      <w:r w:rsidR="007A1629" w:rsidRPr="00823FE2">
        <w:rPr>
          <w:rFonts w:ascii="Calibri" w:hAnsi="Calibri"/>
          <w:color w:val="000000"/>
          <w:sz w:val="24"/>
          <w:szCs w:val="24"/>
        </w:rPr>
        <w:t xml:space="preserve">. Wykonawca nie jest obowiązany do złożenia oświadczeń lub dokumentów potwierdzających </w:t>
      </w:r>
      <w:r w:rsidR="007A1629" w:rsidRPr="00823FE2">
        <w:rPr>
          <w:rStyle w:val="changed-paragraph"/>
          <w:rFonts w:ascii="Calibri" w:hAnsi="Calibri"/>
          <w:color w:val="000000"/>
          <w:sz w:val="24"/>
          <w:szCs w:val="24"/>
        </w:rPr>
        <w:t>spełnianie warunków udziału w postępowaniu oraz brak podstaw wykluczenia</w:t>
      </w:r>
      <w:r w:rsidR="007A1629" w:rsidRPr="00823FE2">
        <w:rPr>
          <w:rFonts w:ascii="Calibri" w:hAnsi="Calibri"/>
          <w:color w:val="000000"/>
          <w:sz w:val="24"/>
          <w:szCs w:val="24"/>
        </w:rPr>
        <w:t xml:space="preserve">, jeżeli Zamawiający posiada oświadczenia lub dokumenty dotyczące tego </w:t>
      </w:r>
      <w:r w:rsidR="007A1629" w:rsidRPr="00823FE2">
        <w:rPr>
          <w:rFonts w:ascii="Calibri" w:hAnsi="Calibri"/>
          <w:color w:val="000000"/>
          <w:sz w:val="24"/>
          <w:szCs w:val="24"/>
        </w:rPr>
        <w:lastRenderedPageBreak/>
        <w:t>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0E02C1" w:rsidRPr="00823FE2" w:rsidRDefault="00133C67" w:rsidP="00B70A5F">
      <w:pPr>
        <w:autoSpaceDE w:val="0"/>
        <w:autoSpaceDN w:val="0"/>
        <w:adjustRightInd w:val="0"/>
        <w:spacing w:line="360" w:lineRule="auto"/>
        <w:jc w:val="both"/>
        <w:rPr>
          <w:rFonts w:ascii="Calibri" w:eastAsia="Calibri" w:hAnsi="Calibri" w:cs="Times New Roman"/>
          <w:color w:val="000000"/>
          <w:sz w:val="24"/>
          <w:szCs w:val="24"/>
        </w:rPr>
      </w:pPr>
      <w:r>
        <w:rPr>
          <w:rFonts w:ascii="Calibri" w:eastAsia="Calibri" w:hAnsi="Calibri" w:cs="Times New Roman"/>
          <w:color w:val="000000"/>
          <w:sz w:val="24"/>
          <w:szCs w:val="24"/>
        </w:rPr>
        <w:t>14</w:t>
      </w:r>
      <w:r w:rsidR="00B70A5F" w:rsidRPr="00823FE2">
        <w:rPr>
          <w:rFonts w:ascii="Calibri" w:eastAsia="Calibri" w:hAnsi="Calibri" w:cs="Times New Roman"/>
          <w:color w:val="000000"/>
          <w:sz w:val="24"/>
          <w:szCs w:val="24"/>
        </w:rPr>
        <w:t xml:space="preserve">. Zamawiający informuje, że zgodnie z treścią art. 24aa </w:t>
      </w:r>
      <w:r w:rsidR="009346D0">
        <w:rPr>
          <w:rFonts w:ascii="Calibri" w:eastAsia="Verdana,Bold" w:hAnsi="Calibri" w:cs="Verdana"/>
          <w:color w:val="000000"/>
          <w:sz w:val="24"/>
          <w:szCs w:val="24"/>
        </w:rPr>
        <w:t xml:space="preserve">Ustawy </w:t>
      </w:r>
      <w:r w:rsidR="009346D0" w:rsidRPr="00823FE2">
        <w:rPr>
          <w:rFonts w:ascii="Calibri" w:eastAsia="Verdana,Bold" w:hAnsi="Calibri" w:cs="Verdana"/>
          <w:color w:val="000000"/>
          <w:sz w:val="24"/>
          <w:szCs w:val="24"/>
        </w:rPr>
        <w:t>P</w:t>
      </w:r>
      <w:r w:rsidR="009346D0">
        <w:rPr>
          <w:rFonts w:ascii="Calibri" w:eastAsia="Verdana,Bold" w:hAnsi="Calibri" w:cs="Verdana"/>
          <w:color w:val="000000"/>
          <w:sz w:val="24"/>
          <w:szCs w:val="24"/>
        </w:rPr>
        <w:t>zp</w:t>
      </w:r>
      <w:r w:rsidR="00B70A5F" w:rsidRPr="00823FE2">
        <w:rPr>
          <w:rFonts w:ascii="Calibri" w:eastAsia="Calibri" w:hAnsi="Calibri" w:cs="Times New Roman"/>
          <w:color w:val="000000"/>
          <w:sz w:val="24"/>
          <w:szCs w:val="24"/>
        </w:rPr>
        <w:t xml:space="preserve"> w pierwszej kolejności dokona oceny ofert, a następnie zbada, czy Wykonawca, którego oferta została oceniona jako najkorzystniejsza, nie podlega wykluczeniu oraz spełnia warunki udziału w postępowaniu. </w:t>
      </w:r>
    </w:p>
    <w:p w:rsidR="00B70A5F" w:rsidRPr="00823FE2" w:rsidRDefault="00133C67" w:rsidP="00B70A5F">
      <w:pPr>
        <w:autoSpaceDE w:val="0"/>
        <w:autoSpaceDN w:val="0"/>
        <w:adjustRightInd w:val="0"/>
        <w:spacing w:line="360" w:lineRule="auto"/>
        <w:jc w:val="both"/>
        <w:rPr>
          <w:rFonts w:ascii="Calibri" w:eastAsia="Calibri" w:hAnsi="Calibri" w:cs="Times New Roman"/>
          <w:color w:val="000000"/>
          <w:sz w:val="24"/>
          <w:szCs w:val="24"/>
        </w:rPr>
      </w:pPr>
      <w:r>
        <w:rPr>
          <w:rFonts w:ascii="Calibri" w:eastAsia="Calibri" w:hAnsi="Calibri" w:cs="Times New Roman"/>
          <w:color w:val="000000"/>
          <w:sz w:val="24"/>
          <w:szCs w:val="24"/>
        </w:rPr>
        <w:t>15</w:t>
      </w:r>
      <w:r w:rsidR="00AD4154" w:rsidRPr="00823FE2">
        <w:rPr>
          <w:rFonts w:ascii="Calibri" w:eastAsia="Calibri" w:hAnsi="Calibri" w:cs="Times New Roman"/>
          <w:color w:val="000000"/>
          <w:sz w:val="24"/>
          <w:szCs w:val="24"/>
        </w:rPr>
        <w:t xml:space="preserve">. </w:t>
      </w:r>
      <w:r w:rsidR="00B70A5F" w:rsidRPr="00823FE2">
        <w:rPr>
          <w:rFonts w:ascii="Calibri" w:eastAsia="Calibri" w:hAnsi="Calibri" w:cs="Times New Roman"/>
          <w:color w:val="000000"/>
          <w:sz w:val="24"/>
          <w:szCs w:val="24"/>
        </w:rPr>
        <w:t xml:space="preserve">Jeżeli Wykonawca, o którym mowa w </w:t>
      </w:r>
      <w:r w:rsidR="000E02C1" w:rsidRPr="00823FE2">
        <w:rPr>
          <w:rFonts w:ascii="Calibri" w:eastAsia="Calibri" w:hAnsi="Calibri" w:cs="Times New Roman"/>
          <w:color w:val="000000"/>
          <w:sz w:val="24"/>
          <w:szCs w:val="24"/>
        </w:rPr>
        <w:t>ust. 1</w:t>
      </w:r>
      <w:r>
        <w:rPr>
          <w:rFonts w:ascii="Calibri" w:eastAsia="Calibri" w:hAnsi="Calibri" w:cs="Times New Roman"/>
          <w:color w:val="000000"/>
          <w:sz w:val="24"/>
          <w:szCs w:val="24"/>
        </w:rPr>
        <w:t>4</w:t>
      </w:r>
      <w:r w:rsidR="00B70A5F" w:rsidRPr="00823FE2">
        <w:rPr>
          <w:rFonts w:ascii="Calibri" w:eastAsia="Calibri" w:hAnsi="Calibri" w:cs="Times New Roman"/>
          <w:color w:val="000000"/>
          <w:sz w:val="24"/>
          <w:szCs w:val="24"/>
        </w:rPr>
        <w:t>, uchyla się od zawarcia umowy lub nie wnosi wymaganego zabezpieczenia należytego wykonania umowy, Zamawiający zbada, czy Wykonawca który złożył ofertę najwyżej ocenioną spośród pozostałych ofert, nie podlega wykluczeniu oraz czy spełnia warunki udziału w postępowaniu.</w:t>
      </w:r>
    </w:p>
    <w:p w:rsidR="007F57DB" w:rsidRPr="00823FE2" w:rsidRDefault="007F57DB" w:rsidP="005569BD">
      <w:pPr>
        <w:autoSpaceDE w:val="0"/>
        <w:autoSpaceDN w:val="0"/>
        <w:adjustRightInd w:val="0"/>
        <w:spacing w:line="360" w:lineRule="auto"/>
        <w:jc w:val="both"/>
        <w:rPr>
          <w:rFonts w:ascii="Calibri" w:eastAsia="Calibri" w:hAnsi="Calibri" w:cs="Times New Roman"/>
          <w:color w:val="000000"/>
          <w:sz w:val="24"/>
          <w:szCs w:val="24"/>
        </w:rPr>
      </w:pPr>
    </w:p>
    <w:p w:rsidR="007B43DB" w:rsidRPr="00823FE2" w:rsidRDefault="007B43DB" w:rsidP="0014739E">
      <w:pPr>
        <w:pStyle w:val="Nagwek1"/>
        <w:rPr>
          <w:rFonts w:eastAsia="Calibri"/>
        </w:rPr>
      </w:pPr>
      <w:bookmarkStart w:id="12" w:name="_Toc491255846"/>
      <w:r w:rsidRPr="00823FE2">
        <w:rPr>
          <w:rFonts w:eastAsia="Calibri"/>
        </w:rPr>
        <w:t>WYKONAWCY WSPÓLNIE UBIEGAJĄCY SIĘ O ZAMÓWIENIE</w:t>
      </w:r>
      <w:bookmarkEnd w:id="12"/>
    </w:p>
    <w:p w:rsidR="00854208" w:rsidRPr="00F04840" w:rsidRDefault="00854208" w:rsidP="00F04840">
      <w:pPr>
        <w:widowControl w:val="0"/>
        <w:overflowPunct w:val="0"/>
        <w:autoSpaceDE w:val="0"/>
        <w:autoSpaceDN w:val="0"/>
        <w:adjustRightInd w:val="0"/>
        <w:spacing w:line="360" w:lineRule="auto"/>
        <w:ind w:right="60"/>
        <w:jc w:val="both"/>
        <w:rPr>
          <w:rFonts w:ascii="Calibri" w:hAnsi="Calibri" w:cs="Calibri"/>
          <w:color w:val="000000"/>
          <w:sz w:val="24"/>
          <w:szCs w:val="24"/>
        </w:rPr>
      </w:pPr>
      <w:r>
        <w:rPr>
          <w:rFonts w:ascii="Calibri" w:hAnsi="Calibri" w:cs="Calibri"/>
          <w:color w:val="000000"/>
          <w:sz w:val="24"/>
          <w:szCs w:val="24"/>
        </w:rPr>
        <w:t xml:space="preserve">1. </w:t>
      </w:r>
      <w:r w:rsidRPr="00F04840">
        <w:rPr>
          <w:rFonts w:ascii="Calibri" w:hAnsi="Calibri" w:cs="Calibri"/>
          <w:color w:val="000000"/>
          <w:sz w:val="24"/>
          <w:szCs w:val="24"/>
        </w:rPr>
        <w:t xml:space="preserve">W przypadku Wykonawców wspólnie ubiegających się o udzielenie zamówienia, Wykonawcy 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 </w:t>
      </w:r>
    </w:p>
    <w:p w:rsidR="00854208" w:rsidRPr="00F04840" w:rsidRDefault="00854208" w:rsidP="00F04840">
      <w:pPr>
        <w:widowControl w:val="0"/>
        <w:overflowPunct w:val="0"/>
        <w:autoSpaceDE w:val="0"/>
        <w:autoSpaceDN w:val="0"/>
        <w:adjustRightInd w:val="0"/>
        <w:spacing w:line="360" w:lineRule="auto"/>
        <w:ind w:right="60"/>
        <w:jc w:val="both"/>
        <w:rPr>
          <w:rFonts w:ascii="Calibri" w:hAnsi="Calibri" w:cs="Calibri"/>
          <w:color w:val="000000"/>
          <w:sz w:val="24"/>
          <w:szCs w:val="24"/>
        </w:rPr>
      </w:pPr>
      <w:r>
        <w:rPr>
          <w:rFonts w:ascii="Calibri" w:hAnsi="Calibri" w:cs="Calibri"/>
          <w:color w:val="000000"/>
          <w:sz w:val="24"/>
          <w:szCs w:val="24"/>
        </w:rPr>
        <w:t xml:space="preserve">2. </w:t>
      </w:r>
      <w:r w:rsidRPr="00F04840">
        <w:rPr>
          <w:rFonts w:ascii="Calibri" w:hAnsi="Calibri" w:cs="Calibri"/>
          <w:color w:val="000000"/>
          <w:sz w:val="24"/>
          <w:szCs w:val="24"/>
        </w:rPr>
        <w:t xml:space="preserve">Pełnomocnictwo musi zawierać zakres umocowania oraz winno być złożone w formie oryginału lub kopii potwierdzonej notarialnie za zgodność z oryginałem. </w:t>
      </w:r>
    </w:p>
    <w:p w:rsidR="00854208" w:rsidRPr="00F04840" w:rsidRDefault="00854208" w:rsidP="00F04840">
      <w:pPr>
        <w:widowControl w:val="0"/>
        <w:overflowPunct w:val="0"/>
        <w:autoSpaceDE w:val="0"/>
        <w:autoSpaceDN w:val="0"/>
        <w:adjustRightInd w:val="0"/>
        <w:spacing w:line="360" w:lineRule="auto"/>
        <w:ind w:right="60"/>
        <w:jc w:val="both"/>
        <w:rPr>
          <w:rFonts w:ascii="Calibri" w:hAnsi="Calibri" w:cs="Calibri"/>
          <w:color w:val="000000"/>
          <w:sz w:val="24"/>
          <w:szCs w:val="24"/>
        </w:rPr>
      </w:pPr>
      <w:r>
        <w:rPr>
          <w:rFonts w:ascii="Calibri" w:hAnsi="Calibri" w:cs="Calibri"/>
          <w:color w:val="000000"/>
          <w:sz w:val="24"/>
          <w:szCs w:val="24"/>
        </w:rPr>
        <w:t xml:space="preserve">3. </w:t>
      </w:r>
      <w:r w:rsidRPr="00F04840">
        <w:rPr>
          <w:rFonts w:ascii="Calibri" w:hAnsi="Calibri" w:cs="Calibri"/>
          <w:color w:val="000000"/>
          <w:sz w:val="24"/>
          <w:szCs w:val="24"/>
        </w:rPr>
        <w:t xml:space="preserve">W przypadku Wykonawców wspólnie ubiegających się o udzielenie zamówienia, żaden z nich nie może podlegać wykluczeniu z powodu niespełnienia warunków o których mowa w art. 24 ust. 1 oraz art. 24 ust. 5 pkt 1 Ustawy Pzp, natomiast spełnienie warunków wskazanych w art. 22 ust. 1 Ustawy Pzp Wykonawcy wykazują łącznie. </w:t>
      </w:r>
    </w:p>
    <w:p w:rsidR="00854208" w:rsidRPr="00F04840" w:rsidRDefault="00854208" w:rsidP="00F04840">
      <w:pPr>
        <w:widowControl w:val="0"/>
        <w:overflowPunct w:val="0"/>
        <w:autoSpaceDE w:val="0"/>
        <w:autoSpaceDN w:val="0"/>
        <w:adjustRightInd w:val="0"/>
        <w:spacing w:line="360" w:lineRule="auto"/>
        <w:ind w:right="60"/>
        <w:jc w:val="both"/>
        <w:rPr>
          <w:rFonts w:ascii="Calibri" w:hAnsi="Calibri" w:cs="Calibri"/>
          <w:color w:val="000000"/>
          <w:sz w:val="24"/>
          <w:szCs w:val="24"/>
        </w:rPr>
      </w:pPr>
      <w:r>
        <w:rPr>
          <w:rFonts w:ascii="Calibri" w:hAnsi="Calibri" w:cs="Calibri"/>
          <w:color w:val="000000"/>
          <w:sz w:val="24"/>
          <w:szCs w:val="24"/>
        </w:rPr>
        <w:t xml:space="preserve">4. </w:t>
      </w:r>
      <w:r w:rsidRPr="00F04840">
        <w:rPr>
          <w:rFonts w:ascii="Calibri" w:hAnsi="Calibri" w:cs="Calibri"/>
          <w:color w:val="000000"/>
          <w:sz w:val="24"/>
          <w:szCs w:val="24"/>
        </w:rPr>
        <w:t xml:space="preserve">W przypadku Wykonawców wspólnie ubiegających się o udzielenie zamówienia, oświadczenie o przynależności lub braku przynależności do grupy kapitałowej składa każdy z Wykonawców. </w:t>
      </w:r>
    </w:p>
    <w:p w:rsidR="00854208" w:rsidRPr="00F04840" w:rsidRDefault="00854208" w:rsidP="00F04840">
      <w:pPr>
        <w:widowControl w:val="0"/>
        <w:overflowPunct w:val="0"/>
        <w:autoSpaceDE w:val="0"/>
        <w:autoSpaceDN w:val="0"/>
        <w:adjustRightInd w:val="0"/>
        <w:spacing w:line="360" w:lineRule="auto"/>
        <w:ind w:right="60"/>
        <w:jc w:val="both"/>
        <w:rPr>
          <w:rFonts w:ascii="Calibri" w:hAnsi="Calibri" w:cs="Calibri"/>
          <w:color w:val="000000"/>
          <w:sz w:val="24"/>
          <w:szCs w:val="24"/>
        </w:rPr>
      </w:pPr>
      <w:r>
        <w:rPr>
          <w:rFonts w:ascii="Calibri" w:hAnsi="Calibri" w:cs="Calibri"/>
          <w:color w:val="000000"/>
          <w:sz w:val="24"/>
          <w:szCs w:val="24"/>
        </w:rPr>
        <w:t xml:space="preserve">5. </w:t>
      </w:r>
      <w:r w:rsidRPr="00F04840">
        <w:rPr>
          <w:rFonts w:ascii="Calibri" w:hAnsi="Calibri" w:cs="Calibri"/>
          <w:color w:val="000000"/>
          <w:sz w:val="24"/>
          <w:szCs w:val="24"/>
        </w:rPr>
        <w:t xml:space="preserve">Wykonawcy ponoszą solidarną odpowiedzialność za niewykonanie lub nienależyte wykonanie zobowiązania. </w:t>
      </w:r>
    </w:p>
    <w:p w:rsidR="00854208" w:rsidRPr="00F04840" w:rsidRDefault="00854208" w:rsidP="00F04840">
      <w:pPr>
        <w:widowControl w:val="0"/>
        <w:overflowPunct w:val="0"/>
        <w:autoSpaceDE w:val="0"/>
        <w:autoSpaceDN w:val="0"/>
        <w:adjustRightInd w:val="0"/>
        <w:spacing w:line="360" w:lineRule="auto"/>
        <w:jc w:val="both"/>
        <w:rPr>
          <w:rFonts w:ascii="Calibri" w:hAnsi="Calibri" w:cs="Calibri"/>
          <w:color w:val="000000"/>
          <w:sz w:val="24"/>
          <w:szCs w:val="24"/>
        </w:rPr>
      </w:pPr>
      <w:r>
        <w:rPr>
          <w:rFonts w:ascii="Calibri" w:hAnsi="Calibri" w:cs="Calibri"/>
          <w:color w:val="000000"/>
          <w:sz w:val="24"/>
          <w:szCs w:val="24"/>
        </w:rPr>
        <w:t xml:space="preserve">6. </w:t>
      </w:r>
      <w:r w:rsidRPr="00F04840">
        <w:rPr>
          <w:rFonts w:ascii="Calibri" w:hAnsi="Calibri" w:cs="Calibri"/>
          <w:color w:val="000000"/>
          <w:sz w:val="24"/>
          <w:szCs w:val="24"/>
        </w:rPr>
        <w:t xml:space="preserve">Wszelka korespondencja prowadzona będzie z pełnomocnikiem; </w:t>
      </w:r>
    </w:p>
    <w:p w:rsidR="007B43DB" w:rsidRPr="00F04840" w:rsidRDefault="00854208" w:rsidP="008E47F9">
      <w:pPr>
        <w:autoSpaceDE w:val="0"/>
        <w:autoSpaceDN w:val="0"/>
        <w:adjustRightInd w:val="0"/>
        <w:spacing w:line="360" w:lineRule="auto"/>
        <w:jc w:val="both"/>
        <w:rPr>
          <w:rFonts w:ascii="Calibri" w:eastAsia="Calibri" w:hAnsi="Calibri" w:cs="Calibri"/>
          <w:color w:val="000000"/>
          <w:sz w:val="24"/>
          <w:szCs w:val="24"/>
        </w:rPr>
      </w:pPr>
      <w:r>
        <w:rPr>
          <w:rFonts w:ascii="Calibri" w:hAnsi="Calibri" w:cs="Calibri"/>
          <w:sz w:val="24"/>
          <w:szCs w:val="24"/>
        </w:rPr>
        <w:lastRenderedPageBreak/>
        <w:t xml:space="preserve">7. </w:t>
      </w:r>
      <w:r w:rsidRPr="00F04840">
        <w:rPr>
          <w:rFonts w:ascii="Calibri" w:hAnsi="Calibri" w:cs="Calibri"/>
          <w:sz w:val="24"/>
          <w:szCs w:val="24"/>
        </w:rPr>
        <w:t xml:space="preserve">Jeżeli oferta Wykonawców wspólnie ubiegających się o udzielenie zamówienia zostanie wybrana jako najkorzystniejsza, Zamawiający może przed zawarciem umowy wezwać pełnomocnika do przedstawienia umowy regulującej współpracę tych Wykonawców. </w:t>
      </w:r>
      <w:r w:rsidR="007B43DB" w:rsidRPr="00F04840">
        <w:rPr>
          <w:rFonts w:ascii="Calibri" w:eastAsia="Calibri" w:hAnsi="Calibri" w:cs="Calibri"/>
          <w:color w:val="000000"/>
          <w:sz w:val="24"/>
          <w:szCs w:val="24"/>
        </w:rPr>
        <w:t xml:space="preserve"> </w:t>
      </w:r>
    </w:p>
    <w:p w:rsidR="007B43DB" w:rsidRPr="00823FE2" w:rsidRDefault="007B43DB" w:rsidP="0082458D">
      <w:pPr>
        <w:pStyle w:val="Nagwek2"/>
        <w:rPr>
          <w:rFonts w:eastAsia="Calibri"/>
          <w:color w:val="000000"/>
        </w:rPr>
      </w:pPr>
    </w:p>
    <w:p w:rsidR="002961AA" w:rsidRPr="00823FE2" w:rsidRDefault="002961AA" w:rsidP="0014739E">
      <w:pPr>
        <w:pStyle w:val="Nagwek1"/>
      </w:pPr>
      <w:bookmarkStart w:id="13" w:name="_Toc422728642"/>
      <w:bookmarkStart w:id="14" w:name="_Toc400626893"/>
      <w:bookmarkStart w:id="15" w:name="_Toc491255847"/>
      <w:r w:rsidRPr="00823FE2">
        <w:t>PODWYKONAWSTWO</w:t>
      </w:r>
      <w:bookmarkEnd w:id="13"/>
      <w:bookmarkEnd w:id="14"/>
      <w:bookmarkEnd w:id="15"/>
    </w:p>
    <w:p w:rsidR="002961AA" w:rsidRPr="00823FE2" w:rsidRDefault="002961AA" w:rsidP="005569BD">
      <w:pPr>
        <w:spacing w:line="360" w:lineRule="auto"/>
        <w:jc w:val="both"/>
        <w:rPr>
          <w:rFonts w:ascii="Calibri" w:hAnsi="Calibri"/>
          <w:color w:val="000000"/>
          <w:sz w:val="24"/>
          <w:szCs w:val="24"/>
        </w:rPr>
      </w:pPr>
      <w:r w:rsidRPr="00823FE2">
        <w:rPr>
          <w:rFonts w:ascii="Calibri" w:hAnsi="Calibri"/>
          <w:color w:val="000000"/>
          <w:sz w:val="24"/>
          <w:szCs w:val="24"/>
        </w:rPr>
        <w:t>1.</w:t>
      </w:r>
      <w:r w:rsidRPr="00823FE2">
        <w:rPr>
          <w:rFonts w:ascii="Calibri" w:hAnsi="Calibri"/>
          <w:color w:val="000000"/>
          <w:sz w:val="24"/>
          <w:szCs w:val="24"/>
        </w:rPr>
        <w:tab/>
        <w:t>Wykonawca może powierzyć wykonanie zamówienia podwykonawcom.</w:t>
      </w:r>
    </w:p>
    <w:p w:rsidR="002961AA" w:rsidRPr="00823FE2" w:rsidRDefault="002961AA" w:rsidP="002961AA">
      <w:pPr>
        <w:suppressAutoHyphens/>
        <w:spacing w:line="360" w:lineRule="auto"/>
        <w:jc w:val="both"/>
        <w:rPr>
          <w:rFonts w:ascii="Calibri" w:hAnsi="Calibri"/>
          <w:color w:val="000000"/>
          <w:sz w:val="24"/>
          <w:szCs w:val="24"/>
        </w:rPr>
      </w:pPr>
      <w:r w:rsidRPr="00823FE2">
        <w:rPr>
          <w:rFonts w:ascii="Calibri" w:hAnsi="Calibri"/>
          <w:color w:val="000000"/>
          <w:sz w:val="24"/>
          <w:szCs w:val="24"/>
        </w:rPr>
        <w:t>2.</w:t>
      </w:r>
      <w:r w:rsidRPr="00823FE2">
        <w:rPr>
          <w:rFonts w:ascii="Calibri" w:hAnsi="Calibri"/>
          <w:color w:val="000000"/>
          <w:sz w:val="24"/>
          <w:szCs w:val="24"/>
        </w:rPr>
        <w:tab/>
        <w:t>Wykonawca jest obowiązany wskazać w ofercie części zamówienia, których wykonanie zamierza powierzyć podwykonawcom</w:t>
      </w:r>
      <w:r w:rsidR="002B26E6" w:rsidRPr="00823FE2">
        <w:rPr>
          <w:rFonts w:ascii="Calibri" w:hAnsi="Calibri"/>
          <w:color w:val="000000"/>
          <w:sz w:val="24"/>
          <w:szCs w:val="24"/>
        </w:rPr>
        <w:t xml:space="preserve"> i podania firm podwykonawców</w:t>
      </w:r>
      <w:r w:rsidRPr="00823FE2">
        <w:rPr>
          <w:rFonts w:ascii="Calibri" w:hAnsi="Calibri"/>
          <w:color w:val="000000"/>
          <w:sz w:val="24"/>
          <w:szCs w:val="24"/>
        </w:rPr>
        <w:t>. W przypadku realizacji zamówienia bez udziału podwykonawcy, należy taką informację zamieścić w formularzu ofertowym.</w:t>
      </w:r>
    </w:p>
    <w:p w:rsidR="002961AA" w:rsidRPr="00823FE2" w:rsidRDefault="002961AA" w:rsidP="002961AA">
      <w:pPr>
        <w:spacing w:line="360" w:lineRule="auto"/>
        <w:jc w:val="both"/>
        <w:rPr>
          <w:rFonts w:ascii="Calibri" w:hAnsi="Calibri"/>
          <w:color w:val="000000"/>
          <w:sz w:val="24"/>
          <w:szCs w:val="24"/>
        </w:rPr>
      </w:pPr>
      <w:r w:rsidRPr="00823FE2">
        <w:rPr>
          <w:rFonts w:ascii="Calibri" w:hAnsi="Calibri"/>
          <w:color w:val="000000"/>
          <w:sz w:val="24"/>
          <w:szCs w:val="24"/>
        </w:rPr>
        <w:t>3. Zamawiający nie zastrzega obowiązku osobistego wykonania przez Wykonawcę kluczowych części zamówienia.</w:t>
      </w:r>
    </w:p>
    <w:p w:rsidR="002961AA" w:rsidRDefault="002961AA" w:rsidP="002961AA">
      <w:pPr>
        <w:spacing w:line="360" w:lineRule="auto"/>
        <w:jc w:val="both"/>
        <w:rPr>
          <w:rFonts w:ascii="Calibri" w:hAnsi="Calibri"/>
          <w:color w:val="000000"/>
          <w:sz w:val="24"/>
          <w:szCs w:val="24"/>
        </w:rPr>
      </w:pPr>
      <w:r w:rsidRPr="00823FE2">
        <w:rPr>
          <w:rFonts w:ascii="Calibri" w:hAnsi="Calibri"/>
          <w:color w:val="000000"/>
          <w:sz w:val="24"/>
          <w:szCs w:val="24"/>
        </w:rPr>
        <w:t>4.</w:t>
      </w:r>
      <w:r w:rsidRPr="00823FE2">
        <w:rPr>
          <w:rFonts w:ascii="Calibri" w:hAnsi="Calibri"/>
          <w:color w:val="000000"/>
          <w:sz w:val="24"/>
          <w:szCs w:val="24"/>
        </w:rPr>
        <w:tab/>
        <w:t xml:space="preserve">Wykonawca ma prawo do zmiany lub rezygnacji z podwykonawcy. Jeżeli zmiana lub rezygnacja z podwykonawcy dotyczy podmiotu, na którego zasoby </w:t>
      </w:r>
      <w:r w:rsidR="00ED2B4D" w:rsidRPr="00823FE2">
        <w:rPr>
          <w:rFonts w:ascii="Calibri" w:hAnsi="Calibri"/>
          <w:color w:val="000000"/>
          <w:sz w:val="24"/>
          <w:szCs w:val="24"/>
        </w:rPr>
        <w:t xml:space="preserve">Wykonawca </w:t>
      </w:r>
      <w:r w:rsidRPr="00823FE2">
        <w:rPr>
          <w:rFonts w:ascii="Calibri" w:hAnsi="Calibri"/>
          <w:color w:val="000000"/>
          <w:sz w:val="24"/>
          <w:szCs w:val="24"/>
        </w:rPr>
        <w:t>powoływał się, na zasadach określonych w art. 2</w:t>
      </w:r>
      <w:r w:rsidR="00B0183A" w:rsidRPr="00823FE2">
        <w:rPr>
          <w:rFonts w:ascii="Calibri" w:hAnsi="Calibri"/>
          <w:color w:val="000000"/>
          <w:sz w:val="24"/>
          <w:szCs w:val="24"/>
        </w:rPr>
        <w:t>2a</w:t>
      </w:r>
      <w:r w:rsidRPr="00823FE2">
        <w:rPr>
          <w:rFonts w:ascii="Calibri" w:hAnsi="Calibri"/>
          <w:color w:val="000000"/>
          <w:sz w:val="24"/>
          <w:szCs w:val="24"/>
        </w:rPr>
        <w:t xml:space="preserve"> ust. </w:t>
      </w:r>
      <w:r w:rsidR="00B0183A" w:rsidRPr="00823FE2">
        <w:rPr>
          <w:rFonts w:ascii="Calibri" w:hAnsi="Calibri"/>
          <w:color w:val="000000"/>
          <w:sz w:val="24"/>
          <w:szCs w:val="24"/>
        </w:rPr>
        <w:t>1</w:t>
      </w:r>
      <w:r w:rsidR="00D04F8B" w:rsidRPr="00823FE2">
        <w:rPr>
          <w:rFonts w:ascii="Calibri" w:hAnsi="Calibri"/>
          <w:color w:val="000000"/>
          <w:sz w:val="24"/>
          <w:szCs w:val="24"/>
        </w:rPr>
        <w:t xml:space="preserve"> </w:t>
      </w:r>
      <w:r w:rsidR="00854208" w:rsidRPr="008E0C81">
        <w:rPr>
          <w:rFonts w:ascii="Calibri" w:hAnsi="Calibri" w:cs="Calibri"/>
          <w:color w:val="000000"/>
          <w:sz w:val="24"/>
          <w:szCs w:val="24"/>
        </w:rPr>
        <w:t>Ustawy Pzp</w:t>
      </w:r>
      <w:r w:rsidRPr="00823FE2">
        <w:rPr>
          <w:rFonts w:ascii="Calibri" w:hAnsi="Calibri"/>
          <w:color w:val="000000"/>
          <w:sz w:val="24"/>
          <w:szCs w:val="24"/>
        </w:rPr>
        <w:t xml:space="preserve">, w celu wykazania spełniania warunków udziału w postępowaniu, </w:t>
      </w:r>
      <w:r w:rsidR="00ED2B4D" w:rsidRPr="00823FE2">
        <w:rPr>
          <w:rFonts w:ascii="Calibri" w:hAnsi="Calibri"/>
          <w:color w:val="000000"/>
          <w:sz w:val="24"/>
          <w:szCs w:val="24"/>
        </w:rPr>
        <w:t xml:space="preserve">Wykonawca </w:t>
      </w:r>
      <w:r w:rsidRPr="00823FE2">
        <w:rPr>
          <w:rFonts w:ascii="Calibri" w:hAnsi="Calibri"/>
          <w:color w:val="000000"/>
          <w:sz w:val="24"/>
          <w:szCs w:val="24"/>
        </w:rPr>
        <w:t xml:space="preserve">jest obowiązany wykazać </w:t>
      </w:r>
      <w:r w:rsidR="00B0183A" w:rsidRPr="00823FE2">
        <w:rPr>
          <w:rFonts w:ascii="Calibri" w:hAnsi="Calibri"/>
          <w:color w:val="000000"/>
          <w:sz w:val="24"/>
          <w:szCs w:val="24"/>
        </w:rPr>
        <w:t>Zamawiającemu</w:t>
      </w:r>
      <w:r w:rsidRPr="00823FE2">
        <w:rPr>
          <w:rFonts w:ascii="Calibri" w:hAnsi="Calibri"/>
          <w:color w:val="000000"/>
          <w:sz w:val="24"/>
          <w:szCs w:val="24"/>
        </w:rPr>
        <w:t xml:space="preserve">, </w:t>
      </w:r>
      <w:r w:rsidR="00B0183A" w:rsidRPr="00823FE2">
        <w:rPr>
          <w:rFonts w:ascii="Calibri" w:hAnsi="Calibri"/>
          <w:color w:val="000000"/>
          <w:sz w:val="24"/>
          <w:szCs w:val="24"/>
        </w:rPr>
        <w:t xml:space="preserve">że </w:t>
      </w:r>
      <w:r w:rsidRPr="00823FE2">
        <w:rPr>
          <w:rFonts w:ascii="Calibri" w:hAnsi="Calibri"/>
          <w:color w:val="000000"/>
          <w:sz w:val="24"/>
          <w:szCs w:val="24"/>
        </w:rPr>
        <w:t xml:space="preserve">proponowany inny podwykonawca lub </w:t>
      </w:r>
      <w:r w:rsidR="00ED2B4D" w:rsidRPr="00823FE2">
        <w:rPr>
          <w:rFonts w:ascii="Calibri" w:hAnsi="Calibri"/>
          <w:color w:val="000000"/>
          <w:sz w:val="24"/>
          <w:szCs w:val="24"/>
        </w:rPr>
        <w:t xml:space="preserve">Wykonawca </w:t>
      </w:r>
      <w:r w:rsidRPr="00823FE2">
        <w:rPr>
          <w:rFonts w:ascii="Calibri" w:hAnsi="Calibri"/>
          <w:color w:val="000000"/>
          <w:sz w:val="24"/>
          <w:szCs w:val="24"/>
        </w:rPr>
        <w:t xml:space="preserve">samodzielnie spełnia je w stopniu nie mniejszym niż </w:t>
      </w:r>
      <w:r w:rsidR="00B0183A" w:rsidRPr="00823FE2">
        <w:rPr>
          <w:rFonts w:ascii="Calibri" w:hAnsi="Calibri"/>
          <w:color w:val="000000"/>
          <w:sz w:val="24"/>
          <w:szCs w:val="24"/>
        </w:rPr>
        <w:t xml:space="preserve">podwykonawca, na którego zasoby </w:t>
      </w:r>
      <w:r w:rsidR="00ED2B4D" w:rsidRPr="00823FE2">
        <w:rPr>
          <w:rFonts w:ascii="Calibri" w:hAnsi="Calibri"/>
          <w:color w:val="000000"/>
          <w:sz w:val="24"/>
          <w:szCs w:val="24"/>
        </w:rPr>
        <w:t xml:space="preserve">Wykonawca </w:t>
      </w:r>
      <w:r w:rsidR="00B0183A" w:rsidRPr="00823FE2">
        <w:rPr>
          <w:rFonts w:ascii="Calibri" w:hAnsi="Calibri"/>
          <w:color w:val="000000"/>
          <w:sz w:val="24"/>
          <w:szCs w:val="24"/>
        </w:rPr>
        <w:t xml:space="preserve">powoływał się </w:t>
      </w:r>
      <w:r w:rsidRPr="00823FE2">
        <w:rPr>
          <w:rFonts w:ascii="Calibri" w:hAnsi="Calibri"/>
          <w:color w:val="000000"/>
          <w:sz w:val="24"/>
          <w:szCs w:val="24"/>
        </w:rPr>
        <w:t>w trakcie postępowania o udzielenie zamówienia.</w:t>
      </w:r>
    </w:p>
    <w:p w:rsidR="00854208" w:rsidRPr="00823FE2" w:rsidRDefault="00854208" w:rsidP="002961AA">
      <w:pPr>
        <w:spacing w:line="360" w:lineRule="auto"/>
        <w:jc w:val="both"/>
        <w:rPr>
          <w:rFonts w:ascii="Calibri" w:hAnsi="Calibri"/>
          <w:color w:val="000000"/>
          <w:sz w:val="24"/>
          <w:szCs w:val="24"/>
        </w:rPr>
      </w:pPr>
      <w:r>
        <w:rPr>
          <w:rFonts w:ascii="Calibri" w:hAnsi="Calibri"/>
          <w:color w:val="000000"/>
          <w:sz w:val="24"/>
          <w:szCs w:val="24"/>
        </w:rPr>
        <w:t xml:space="preserve">5. </w:t>
      </w:r>
      <w:r w:rsidRPr="00854208">
        <w:rPr>
          <w:rFonts w:ascii="Calibri" w:hAnsi="Calibri"/>
          <w:color w:val="000000"/>
          <w:sz w:val="24"/>
          <w:szCs w:val="24"/>
        </w:rPr>
        <w:t>Powierzenie wykonania części zamówienia podwykonawcom nie zwalnia Wykonawcy z odpowiedzialności za należyte wykonanie tego zamówienia</w:t>
      </w:r>
      <w:r>
        <w:rPr>
          <w:rFonts w:ascii="Calibri" w:hAnsi="Calibri"/>
          <w:color w:val="000000"/>
          <w:sz w:val="24"/>
          <w:szCs w:val="24"/>
        </w:rPr>
        <w:t>.</w:t>
      </w:r>
    </w:p>
    <w:p w:rsidR="00B662DF" w:rsidRPr="00823FE2" w:rsidRDefault="00B662DF" w:rsidP="00B17E81">
      <w:pPr>
        <w:pStyle w:val="Akapitzlist"/>
        <w:tabs>
          <w:tab w:val="left" w:pos="567"/>
        </w:tabs>
        <w:spacing w:line="360" w:lineRule="auto"/>
        <w:ind w:left="567" w:hanging="567"/>
        <w:rPr>
          <w:rFonts w:ascii="Calibri" w:hAnsi="Calibri"/>
          <w:b/>
          <w:color w:val="000000"/>
          <w:sz w:val="28"/>
          <w:szCs w:val="28"/>
        </w:rPr>
      </w:pPr>
    </w:p>
    <w:p w:rsidR="00592A30" w:rsidRPr="00823FE2" w:rsidRDefault="006E4753" w:rsidP="0014739E">
      <w:pPr>
        <w:pStyle w:val="Nagwek1"/>
      </w:pPr>
      <w:bookmarkStart w:id="16" w:name="_Toc491255848"/>
      <w:r w:rsidRPr="00823FE2">
        <w:t>INFORMACJE O SPOSOBIE POROZUMIEWANIA SIĘ ZAMAWIAJĄCEGO Z WYKONAWC</w:t>
      </w:r>
      <w:r w:rsidR="00E25A30" w:rsidRPr="00823FE2">
        <w:t>AMI</w:t>
      </w:r>
      <w:r w:rsidRPr="00823FE2">
        <w:t xml:space="preserve"> ORAZ PRZEKAZ</w:t>
      </w:r>
      <w:r w:rsidR="00E25A30" w:rsidRPr="00823FE2">
        <w:t>YWANIA</w:t>
      </w:r>
      <w:r w:rsidRPr="00823FE2">
        <w:t xml:space="preserve"> OŚWIADCZEŃ LUB DOKUMENTÓW, A TAKŻE WSKAZA</w:t>
      </w:r>
      <w:r w:rsidR="00B93979" w:rsidRPr="00823FE2">
        <w:t>N</w:t>
      </w:r>
      <w:r w:rsidRPr="00823FE2">
        <w:t>IE OSÓB UPRAWNIONYCH DO P</w:t>
      </w:r>
      <w:r w:rsidR="0092258C" w:rsidRPr="00823FE2">
        <w:t>OROZUMIEWANIA SIĘ Z WYKONAWCAMI</w:t>
      </w:r>
      <w:bookmarkEnd w:id="16"/>
    </w:p>
    <w:p w:rsidR="002B26E6" w:rsidRPr="00823FE2" w:rsidRDefault="002B26E6" w:rsidP="002961AA">
      <w:pPr>
        <w:tabs>
          <w:tab w:val="left" w:pos="993"/>
        </w:tabs>
        <w:spacing w:line="360" w:lineRule="auto"/>
        <w:jc w:val="both"/>
        <w:rPr>
          <w:rFonts w:ascii="Calibri" w:hAnsi="Calibri"/>
          <w:color w:val="000000"/>
          <w:sz w:val="24"/>
          <w:szCs w:val="24"/>
        </w:rPr>
      </w:pPr>
    </w:p>
    <w:p w:rsidR="002961AA" w:rsidRPr="00823FE2" w:rsidRDefault="00DE7703" w:rsidP="00495979">
      <w:pPr>
        <w:tabs>
          <w:tab w:val="left" w:pos="993"/>
        </w:tabs>
        <w:spacing w:line="360" w:lineRule="auto"/>
        <w:jc w:val="both"/>
        <w:rPr>
          <w:rFonts w:ascii="Calibri" w:hAnsi="Calibri" w:cs="Times New Roman"/>
          <w:color w:val="000000"/>
          <w:sz w:val="24"/>
          <w:szCs w:val="24"/>
        </w:rPr>
      </w:pPr>
      <w:r w:rsidRPr="00823FE2">
        <w:rPr>
          <w:rFonts w:ascii="Calibri" w:hAnsi="Calibri"/>
          <w:color w:val="000000"/>
          <w:sz w:val="24"/>
          <w:szCs w:val="24"/>
        </w:rPr>
        <w:t>1</w:t>
      </w:r>
      <w:r w:rsidR="002961AA" w:rsidRPr="00823FE2">
        <w:rPr>
          <w:rFonts w:ascii="Calibri" w:hAnsi="Calibri"/>
          <w:color w:val="000000"/>
          <w:sz w:val="24"/>
          <w:szCs w:val="24"/>
        </w:rPr>
        <w:t xml:space="preserve">. </w:t>
      </w:r>
      <w:r w:rsidR="00393978" w:rsidRPr="00823FE2">
        <w:rPr>
          <w:rFonts w:ascii="Calibri" w:hAnsi="Calibri"/>
          <w:color w:val="000000"/>
          <w:sz w:val="24"/>
          <w:szCs w:val="24"/>
        </w:rPr>
        <w:t>Komunikacja w niniejszym postępowaniu odbywa się</w:t>
      </w:r>
      <w:r w:rsidR="00466F8D" w:rsidRPr="00823FE2">
        <w:rPr>
          <w:rFonts w:ascii="Calibri" w:hAnsi="Calibri"/>
          <w:color w:val="000000"/>
          <w:sz w:val="24"/>
          <w:szCs w:val="24"/>
        </w:rPr>
        <w:t xml:space="preserve"> za pośrednictwem operatora pocztowego w rozumieniu ustawy z dnia 23 listopada 2012 r. – Prawo pocztowe (</w:t>
      </w:r>
      <w:r w:rsidR="00854208" w:rsidRPr="00854208">
        <w:rPr>
          <w:rFonts w:ascii="Calibri" w:hAnsi="Calibri"/>
          <w:color w:val="000000"/>
          <w:sz w:val="24"/>
          <w:szCs w:val="24"/>
        </w:rPr>
        <w:t>t.j. Dz. U. z 2017 r. poz.1481 z późn. zm.</w:t>
      </w:r>
      <w:r w:rsidR="00466F8D" w:rsidRPr="00823FE2">
        <w:rPr>
          <w:rFonts w:ascii="Calibri" w:hAnsi="Calibri"/>
          <w:color w:val="000000"/>
          <w:sz w:val="24"/>
          <w:szCs w:val="24"/>
        </w:rPr>
        <w:t xml:space="preserve">), osobiście, za pośrednictwem posłańca, faksu lub przy użyciu </w:t>
      </w:r>
      <w:r w:rsidR="00466F8D" w:rsidRPr="00823FE2">
        <w:rPr>
          <w:rFonts w:ascii="Calibri" w:hAnsi="Calibri"/>
          <w:color w:val="000000"/>
          <w:sz w:val="24"/>
          <w:szCs w:val="24"/>
        </w:rPr>
        <w:lastRenderedPageBreak/>
        <w:t>środków komunikacji elektronicznej w rozumieniu ustawy z dnia 18 lipca 2002 r. o świadczeniu usług drogą elektroniczną (</w:t>
      </w:r>
      <w:r w:rsidR="00854208" w:rsidRPr="00854208">
        <w:rPr>
          <w:rFonts w:ascii="Calibri" w:hAnsi="Calibri"/>
          <w:color w:val="000000"/>
          <w:sz w:val="24"/>
          <w:szCs w:val="24"/>
        </w:rPr>
        <w:t>t.j. Dz. U. z 2017 r. poz. 1219 z późn. zm.</w:t>
      </w:r>
      <w:r w:rsidR="00AB6AA0" w:rsidRPr="00823FE2">
        <w:rPr>
          <w:rFonts w:ascii="Calibri" w:hAnsi="Calibri"/>
          <w:color w:val="000000"/>
          <w:sz w:val="24"/>
          <w:szCs w:val="24"/>
        </w:rPr>
        <w:t>)</w:t>
      </w:r>
      <w:r w:rsidR="00393978" w:rsidRPr="00823FE2">
        <w:rPr>
          <w:rFonts w:ascii="Calibri" w:hAnsi="Calibri"/>
          <w:color w:val="000000"/>
          <w:sz w:val="24"/>
          <w:szCs w:val="24"/>
        </w:rPr>
        <w:t>.</w:t>
      </w:r>
      <w:r w:rsidR="002961AA" w:rsidRPr="00823FE2">
        <w:rPr>
          <w:rFonts w:ascii="Calibri" w:hAnsi="Calibri"/>
          <w:color w:val="000000"/>
          <w:sz w:val="24"/>
          <w:szCs w:val="24"/>
        </w:rPr>
        <w:t xml:space="preserve"> </w:t>
      </w:r>
      <w:bookmarkStart w:id="17" w:name="page9"/>
      <w:bookmarkEnd w:id="17"/>
    </w:p>
    <w:p w:rsidR="002961AA" w:rsidRPr="00823FE2" w:rsidRDefault="00DE7703" w:rsidP="002961AA">
      <w:pPr>
        <w:pStyle w:val="Nagwek"/>
        <w:tabs>
          <w:tab w:val="left" w:pos="993"/>
        </w:tabs>
        <w:suppressAutoHyphens/>
        <w:spacing w:line="360" w:lineRule="auto"/>
        <w:jc w:val="both"/>
        <w:rPr>
          <w:rFonts w:ascii="Calibri" w:hAnsi="Calibri"/>
          <w:bCs/>
          <w:color w:val="000000"/>
          <w:sz w:val="24"/>
          <w:szCs w:val="24"/>
        </w:rPr>
      </w:pPr>
      <w:r w:rsidRPr="00823FE2">
        <w:rPr>
          <w:rFonts w:ascii="Calibri" w:hAnsi="Calibri"/>
          <w:color w:val="000000"/>
          <w:sz w:val="24"/>
          <w:szCs w:val="24"/>
          <w:lang w:val="pl-PL"/>
        </w:rPr>
        <w:t>2</w:t>
      </w:r>
      <w:r w:rsidR="00B93979" w:rsidRPr="00823FE2">
        <w:rPr>
          <w:rFonts w:ascii="Calibri" w:hAnsi="Calibri"/>
          <w:color w:val="000000"/>
          <w:sz w:val="24"/>
          <w:szCs w:val="24"/>
        </w:rPr>
        <w:t>. Jeżeli</w:t>
      </w:r>
      <w:r w:rsidR="002961AA" w:rsidRPr="00823FE2">
        <w:rPr>
          <w:rFonts w:ascii="Calibri" w:hAnsi="Calibri"/>
          <w:color w:val="000000"/>
          <w:sz w:val="24"/>
          <w:szCs w:val="24"/>
        </w:rPr>
        <w:t xml:space="preserve"> </w:t>
      </w:r>
      <w:r w:rsidR="00372926" w:rsidRPr="00823FE2">
        <w:rPr>
          <w:rFonts w:ascii="Calibri" w:hAnsi="Calibri"/>
          <w:color w:val="000000"/>
          <w:sz w:val="24"/>
          <w:szCs w:val="24"/>
          <w:lang w:val="pl-PL"/>
        </w:rPr>
        <w:t>strony</w:t>
      </w:r>
      <w:r w:rsidR="00ED2B4D" w:rsidRPr="00823FE2">
        <w:rPr>
          <w:rFonts w:ascii="Calibri" w:hAnsi="Calibri"/>
          <w:color w:val="000000"/>
          <w:sz w:val="24"/>
          <w:szCs w:val="24"/>
        </w:rPr>
        <w:t xml:space="preserve"> </w:t>
      </w:r>
      <w:r w:rsidR="002961AA" w:rsidRPr="00823FE2">
        <w:rPr>
          <w:rFonts w:ascii="Calibri" w:hAnsi="Calibri"/>
          <w:color w:val="000000"/>
          <w:sz w:val="24"/>
          <w:szCs w:val="24"/>
        </w:rPr>
        <w:t>przekazują oświadczenia, wnioski, zawiadomienia</w:t>
      </w:r>
      <w:r w:rsidR="002961AA" w:rsidRPr="00823FE2">
        <w:rPr>
          <w:rFonts w:ascii="Calibri" w:hAnsi="Calibri"/>
          <w:color w:val="000000"/>
          <w:sz w:val="24"/>
          <w:szCs w:val="24"/>
          <w:lang w:val="pl-PL"/>
        </w:rPr>
        <w:t xml:space="preserve"> </w:t>
      </w:r>
      <w:r w:rsidR="002961AA" w:rsidRPr="00823FE2">
        <w:rPr>
          <w:rFonts w:ascii="Calibri" w:hAnsi="Calibri"/>
          <w:color w:val="000000"/>
          <w:sz w:val="24"/>
          <w:szCs w:val="24"/>
        </w:rPr>
        <w:t xml:space="preserve">oraz informacje </w:t>
      </w:r>
      <w:r w:rsidR="00466F8D" w:rsidRPr="00823FE2">
        <w:rPr>
          <w:rFonts w:ascii="Calibri" w:hAnsi="Calibri"/>
          <w:color w:val="000000"/>
          <w:sz w:val="24"/>
          <w:szCs w:val="24"/>
        </w:rPr>
        <w:t>za pośrednictwem faksu lub przy użyciu środków komunikacji elektronicznej w rozumieniu ustawy z dnia 18 lipca 2002 r. o świadczeniu usług drogą elektroniczną</w:t>
      </w:r>
      <w:r w:rsidR="002961AA" w:rsidRPr="00823FE2">
        <w:rPr>
          <w:rFonts w:ascii="Calibri" w:hAnsi="Calibri"/>
          <w:color w:val="000000"/>
          <w:sz w:val="24"/>
          <w:szCs w:val="24"/>
        </w:rPr>
        <w:t xml:space="preserve">, każda ze stron na </w:t>
      </w:r>
      <w:r w:rsidR="002961AA" w:rsidRPr="00823FE2">
        <w:rPr>
          <w:rFonts w:ascii="Calibri" w:hAnsi="Calibri"/>
          <w:color w:val="000000"/>
          <w:sz w:val="24"/>
          <w:szCs w:val="24"/>
          <w:lang w:val="pl-PL"/>
        </w:rPr>
        <w:t>żądanie</w:t>
      </w:r>
      <w:r w:rsidR="002961AA" w:rsidRPr="00823FE2">
        <w:rPr>
          <w:rFonts w:ascii="Calibri" w:hAnsi="Calibri"/>
          <w:color w:val="000000"/>
          <w:sz w:val="24"/>
          <w:szCs w:val="24"/>
        </w:rPr>
        <w:t xml:space="preserve"> drugiej niezwłocznie</w:t>
      </w:r>
      <w:r w:rsidR="002961AA" w:rsidRPr="00823FE2">
        <w:rPr>
          <w:rFonts w:ascii="Calibri" w:hAnsi="Calibri"/>
          <w:color w:val="000000"/>
          <w:sz w:val="24"/>
          <w:szCs w:val="24"/>
          <w:lang w:val="pl-PL"/>
        </w:rPr>
        <w:t xml:space="preserve"> </w:t>
      </w:r>
      <w:r w:rsidR="002961AA" w:rsidRPr="00823FE2">
        <w:rPr>
          <w:rFonts w:ascii="Calibri" w:hAnsi="Calibri"/>
          <w:color w:val="000000"/>
          <w:sz w:val="24"/>
          <w:szCs w:val="24"/>
        </w:rPr>
        <w:t>potwierdza fakt ich otrzymania</w:t>
      </w:r>
      <w:r w:rsidR="002961AA" w:rsidRPr="00823FE2">
        <w:rPr>
          <w:rFonts w:ascii="Calibri" w:hAnsi="Calibri"/>
          <w:color w:val="000000"/>
          <w:sz w:val="24"/>
          <w:szCs w:val="24"/>
          <w:lang w:val="pl-PL"/>
        </w:rPr>
        <w:t xml:space="preserve">. </w:t>
      </w:r>
    </w:p>
    <w:p w:rsidR="002961AA" w:rsidRPr="00823FE2" w:rsidRDefault="00DE7703" w:rsidP="002961AA">
      <w:pPr>
        <w:tabs>
          <w:tab w:val="left" w:pos="993"/>
        </w:tabs>
        <w:spacing w:line="360" w:lineRule="auto"/>
        <w:jc w:val="both"/>
        <w:rPr>
          <w:rFonts w:ascii="Calibri" w:hAnsi="Calibri"/>
          <w:color w:val="000000"/>
          <w:sz w:val="24"/>
          <w:szCs w:val="24"/>
        </w:rPr>
      </w:pPr>
      <w:r w:rsidRPr="00823FE2">
        <w:rPr>
          <w:rFonts w:ascii="Calibri" w:hAnsi="Calibri"/>
          <w:color w:val="000000"/>
          <w:sz w:val="24"/>
          <w:szCs w:val="24"/>
        </w:rPr>
        <w:t>3</w:t>
      </w:r>
      <w:r w:rsidR="002961AA" w:rsidRPr="00823FE2">
        <w:rPr>
          <w:rFonts w:ascii="Calibri" w:hAnsi="Calibri"/>
          <w:color w:val="000000"/>
          <w:sz w:val="24"/>
          <w:szCs w:val="24"/>
        </w:rPr>
        <w:t xml:space="preserve">. Strony obowiązane są informować siebie nawzajem o każdej zmianie adresu. Oświadczenia, wnioski, zawiadomienia, dokumenty oraz informacje wysyłane na ostatnio podany adres </w:t>
      </w:r>
      <w:r w:rsidR="00D04F8B" w:rsidRPr="00823FE2">
        <w:rPr>
          <w:rFonts w:ascii="Calibri" w:hAnsi="Calibri"/>
          <w:color w:val="000000"/>
          <w:sz w:val="24"/>
          <w:szCs w:val="24"/>
        </w:rPr>
        <w:t xml:space="preserve">Wykonawcy </w:t>
      </w:r>
      <w:r w:rsidR="002961AA" w:rsidRPr="00823FE2">
        <w:rPr>
          <w:rFonts w:ascii="Calibri" w:hAnsi="Calibri"/>
          <w:color w:val="000000"/>
          <w:sz w:val="24"/>
          <w:szCs w:val="24"/>
        </w:rPr>
        <w:t xml:space="preserve">będą uznawane za skutecznie złożone temu </w:t>
      </w:r>
      <w:r w:rsidR="00ED2B4D" w:rsidRPr="00823FE2">
        <w:rPr>
          <w:rFonts w:ascii="Calibri" w:hAnsi="Calibri"/>
          <w:color w:val="000000"/>
          <w:sz w:val="24"/>
          <w:szCs w:val="24"/>
        </w:rPr>
        <w:t>Wykonawcy</w:t>
      </w:r>
      <w:r w:rsidR="002961AA" w:rsidRPr="00823FE2">
        <w:rPr>
          <w:rFonts w:ascii="Calibri" w:hAnsi="Calibri"/>
          <w:color w:val="000000"/>
          <w:sz w:val="24"/>
          <w:szCs w:val="24"/>
        </w:rPr>
        <w:t>;</w:t>
      </w:r>
    </w:p>
    <w:p w:rsidR="002961AA" w:rsidRPr="00823FE2" w:rsidRDefault="00DE7703" w:rsidP="002961AA">
      <w:pPr>
        <w:tabs>
          <w:tab w:val="left" w:pos="993"/>
        </w:tabs>
        <w:spacing w:line="360" w:lineRule="auto"/>
        <w:jc w:val="both"/>
        <w:rPr>
          <w:rFonts w:ascii="Calibri" w:hAnsi="Calibri" w:cs="Calibri"/>
          <w:color w:val="000000"/>
          <w:sz w:val="24"/>
          <w:szCs w:val="24"/>
        </w:rPr>
      </w:pPr>
      <w:r w:rsidRPr="00823FE2">
        <w:rPr>
          <w:rFonts w:ascii="Calibri" w:hAnsi="Calibri"/>
          <w:color w:val="000000"/>
          <w:sz w:val="24"/>
          <w:szCs w:val="24"/>
        </w:rPr>
        <w:t>4</w:t>
      </w:r>
      <w:r w:rsidR="002961AA" w:rsidRPr="00823FE2">
        <w:rPr>
          <w:rFonts w:ascii="Calibri" w:hAnsi="Calibri"/>
          <w:color w:val="000000"/>
          <w:sz w:val="24"/>
          <w:szCs w:val="24"/>
        </w:rPr>
        <w:t xml:space="preserve">. </w:t>
      </w:r>
      <w:r w:rsidR="002961AA" w:rsidRPr="00823FE2">
        <w:rPr>
          <w:rFonts w:ascii="Calibri" w:hAnsi="Calibri" w:cs="Calibri"/>
          <w:color w:val="000000"/>
          <w:sz w:val="24"/>
          <w:szCs w:val="24"/>
        </w:rPr>
        <w:t>Postępowanie o udzielenie zamówienia prowadzi się w języku polskim.</w:t>
      </w:r>
    </w:p>
    <w:p w:rsidR="00696659" w:rsidRPr="00823FE2" w:rsidRDefault="00DE7703" w:rsidP="00B17E81">
      <w:pPr>
        <w:spacing w:line="360" w:lineRule="auto"/>
        <w:jc w:val="both"/>
        <w:rPr>
          <w:rFonts w:ascii="Calibri" w:hAnsi="Calibri"/>
          <w:color w:val="000000"/>
          <w:sz w:val="24"/>
        </w:rPr>
      </w:pPr>
      <w:r w:rsidRPr="00823FE2">
        <w:rPr>
          <w:rFonts w:ascii="Calibri" w:hAnsi="Calibri"/>
          <w:color w:val="000000"/>
          <w:sz w:val="24"/>
          <w:szCs w:val="24"/>
        </w:rPr>
        <w:t>5</w:t>
      </w:r>
      <w:r w:rsidR="004D3C70" w:rsidRPr="00823FE2">
        <w:rPr>
          <w:rFonts w:ascii="Calibri" w:hAnsi="Calibri"/>
          <w:color w:val="000000"/>
          <w:sz w:val="24"/>
          <w:szCs w:val="24"/>
        </w:rPr>
        <w:t xml:space="preserve">. </w:t>
      </w:r>
      <w:r w:rsidR="001253FA" w:rsidRPr="00823FE2">
        <w:rPr>
          <w:rFonts w:ascii="Calibri" w:hAnsi="Calibri"/>
          <w:color w:val="000000"/>
          <w:sz w:val="24"/>
        </w:rPr>
        <w:t>Osob</w:t>
      </w:r>
      <w:r w:rsidR="00711EC5" w:rsidRPr="00823FE2">
        <w:rPr>
          <w:rFonts w:ascii="Calibri" w:hAnsi="Calibri"/>
          <w:color w:val="000000"/>
          <w:sz w:val="24"/>
        </w:rPr>
        <w:t>ami uprawnionymi</w:t>
      </w:r>
      <w:r w:rsidR="002A4428" w:rsidRPr="00823FE2">
        <w:rPr>
          <w:rFonts w:ascii="Calibri" w:hAnsi="Calibri"/>
          <w:color w:val="000000"/>
          <w:sz w:val="24"/>
        </w:rPr>
        <w:t xml:space="preserve"> do kontaktowania się z </w:t>
      </w:r>
      <w:r w:rsidR="00ED2B4D" w:rsidRPr="00823FE2">
        <w:rPr>
          <w:rFonts w:ascii="Calibri" w:hAnsi="Calibri"/>
          <w:color w:val="000000"/>
          <w:sz w:val="24"/>
        </w:rPr>
        <w:t xml:space="preserve">Wykonawcami </w:t>
      </w:r>
      <w:r w:rsidR="00696659" w:rsidRPr="00823FE2">
        <w:rPr>
          <w:rFonts w:ascii="Calibri" w:hAnsi="Calibri"/>
          <w:color w:val="000000"/>
          <w:sz w:val="24"/>
        </w:rPr>
        <w:t>są:</w:t>
      </w:r>
    </w:p>
    <w:p w:rsidR="002A4428" w:rsidRDefault="00E63059" w:rsidP="00B17E81">
      <w:pPr>
        <w:spacing w:line="360" w:lineRule="auto"/>
        <w:jc w:val="both"/>
        <w:rPr>
          <w:rFonts w:ascii="Calibri" w:hAnsi="Calibri"/>
          <w:b/>
          <w:color w:val="000000"/>
          <w:sz w:val="24"/>
        </w:rPr>
      </w:pPr>
      <w:r>
        <w:rPr>
          <w:rFonts w:ascii="Calibri" w:hAnsi="Calibri"/>
          <w:b/>
          <w:color w:val="000000"/>
          <w:sz w:val="24"/>
        </w:rPr>
        <w:t>Ireneusz Góralczyk (Starostwo Powiatowe w Sochaczewie)</w:t>
      </w:r>
      <w:r w:rsidR="005633EA">
        <w:rPr>
          <w:rFonts w:ascii="Calibri" w:hAnsi="Calibri"/>
          <w:b/>
          <w:color w:val="000000"/>
          <w:sz w:val="24"/>
        </w:rPr>
        <w:t xml:space="preserve"> – tel. </w:t>
      </w:r>
      <w:r>
        <w:rPr>
          <w:rFonts w:ascii="Calibri" w:hAnsi="Calibri"/>
          <w:b/>
          <w:color w:val="000000"/>
          <w:sz w:val="24"/>
        </w:rPr>
        <w:t xml:space="preserve">(46) 864 – 18 – 45 </w:t>
      </w:r>
    </w:p>
    <w:p w:rsidR="00E63059" w:rsidRPr="00823FE2" w:rsidRDefault="00E63059" w:rsidP="00B17E81">
      <w:pPr>
        <w:spacing w:line="360" w:lineRule="auto"/>
        <w:jc w:val="both"/>
        <w:rPr>
          <w:rFonts w:ascii="Calibri" w:hAnsi="Calibri"/>
          <w:b/>
          <w:color w:val="000000"/>
          <w:sz w:val="24"/>
        </w:rPr>
      </w:pPr>
      <w:r>
        <w:rPr>
          <w:rFonts w:ascii="Calibri" w:hAnsi="Calibri"/>
          <w:b/>
          <w:color w:val="000000"/>
          <w:sz w:val="24"/>
        </w:rPr>
        <w:t>Mariusz Sarosiek (</w:t>
      </w:r>
      <w:proofErr w:type="spellStart"/>
      <w:r>
        <w:rPr>
          <w:rFonts w:ascii="Calibri" w:hAnsi="Calibri"/>
          <w:b/>
          <w:color w:val="000000"/>
          <w:sz w:val="24"/>
        </w:rPr>
        <w:t>Energy</w:t>
      </w:r>
      <w:proofErr w:type="spellEnd"/>
      <w:r>
        <w:rPr>
          <w:rFonts w:ascii="Calibri" w:hAnsi="Calibri"/>
          <w:b/>
          <w:color w:val="000000"/>
          <w:sz w:val="24"/>
        </w:rPr>
        <w:t xml:space="preserve"> Solution Sp. z o.o.) – tel. (</w:t>
      </w:r>
      <w:r w:rsidRPr="00E63059">
        <w:rPr>
          <w:rFonts w:ascii="Calibri" w:hAnsi="Calibri"/>
          <w:b/>
          <w:color w:val="000000"/>
          <w:sz w:val="24"/>
        </w:rPr>
        <w:t>22</w:t>
      </w:r>
      <w:r>
        <w:rPr>
          <w:rFonts w:ascii="Calibri" w:hAnsi="Calibri"/>
          <w:b/>
          <w:color w:val="000000"/>
          <w:sz w:val="24"/>
        </w:rPr>
        <w:t>)</w:t>
      </w:r>
      <w:r w:rsidRPr="00E63059">
        <w:rPr>
          <w:rFonts w:ascii="Calibri" w:hAnsi="Calibri"/>
          <w:b/>
          <w:color w:val="000000"/>
          <w:sz w:val="24"/>
        </w:rPr>
        <w:t xml:space="preserve"> 498 </w:t>
      </w:r>
      <w:r>
        <w:rPr>
          <w:rFonts w:ascii="Calibri" w:hAnsi="Calibri"/>
          <w:b/>
          <w:color w:val="000000"/>
          <w:sz w:val="24"/>
        </w:rPr>
        <w:t>–</w:t>
      </w:r>
      <w:r w:rsidRPr="00E63059">
        <w:rPr>
          <w:rFonts w:ascii="Calibri" w:hAnsi="Calibri"/>
          <w:b/>
          <w:color w:val="000000"/>
          <w:sz w:val="24"/>
        </w:rPr>
        <w:t xml:space="preserve"> 99</w:t>
      </w:r>
      <w:r>
        <w:rPr>
          <w:rFonts w:ascii="Calibri" w:hAnsi="Calibri"/>
          <w:b/>
          <w:color w:val="000000"/>
          <w:sz w:val="24"/>
        </w:rPr>
        <w:t xml:space="preserve"> –</w:t>
      </w:r>
      <w:r w:rsidRPr="00E63059">
        <w:rPr>
          <w:rFonts w:ascii="Calibri" w:hAnsi="Calibri"/>
          <w:b/>
          <w:color w:val="000000"/>
          <w:sz w:val="24"/>
        </w:rPr>
        <w:t xml:space="preserve"> 77</w:t>
      </w:r>
    </w:p>
    <w:p w:rsidR="00B70A5F" w:rsidRPr="00823FE2" w:rsidRDefault="00B70A5F" w:rsidP="005569BD">
      <w:pPr>
        <w:spacing w:line="360" w:lineRule="auto"/>
        <w:jc w:val="both"/>
        <w:rPr>
          <w:rFonts w:ascii="Calibri" w:hAnsi="Calibri"/>
          <w:color w:val="000000"/>
          <w:sz w:val="24"/>
        </w:rPr>
      </w:pPr>
    </w:p>
    <w:p w:rsidR="00592A30" w:rsidRPr="00823FE2" w:rsidRDefault="005C17D5" w:rsidP="0014739E">
      <w:pPr>
        <w:pStyle w:val="Nagwek1"/>
      </w:pPr>
      <w:bookmarkStart w:id="18" w:name="_Toc491255849"/>
      <w:r w:rsidRPr="00823FE2">
        <w:t>WYMAGANIA DOTYCZĄCE WADIUM</w:t>
      </w:r>
      <w:bookmarkEnd w:id="18"/>
      <w:r w:rsidRPr="00823FE2">
        <w:t xml:space="preserve"> </w:t>
      </w:r>
    </w:p>
    <w:p w:rsidR="006B471E" w:rsidRPr="00823FE2" w:rsidRDefault="006B471E" w:rsidP="006B471E">
      <w:pPr>
        <w:autoSpaceDE w:val="0"/>
        <w:autoSpaceDN w:val="0"/>
        <w:adjustRightInd w:val="0"/>
        <w:spacing w:line="360" w:lineRule="auto"/>
        <w:jc w:val="both"/>
        <w:rPr>
          <w:rFonts w:ascii="Calibri" w:eastAsia="Calibri" w:hAnsi="Calibri" w:cs="Times New Roman"/>
          <w:color w:val="000000"/>
          <w:sz w:val="24"/>
          <w:szCs w:val="24"/>
        </w:rPr>
      </w:pPr>
      <w:r w:rsidRPr="00823FE2">
        <w:rPr>
          <w:rFonts w:ascii="Calibri" w:eastAsia="Calibri" w:hAnsi="Calibri" w:cs="Times New Roman"/>
          <w:color w:val="000000"/>
          <w:sz w:val="24"/>
          <w:szCs w:val="24"/>
        </w:rPr>
        <w:t xml:space="preserve">1. Zamawiający </w:t>
      </w:r>
      <w:r w:rsidR="00466F8D" w:rsidRPr="00823FE2">
        <w:rPr>
          <w:rFonts w:ascii="Calibri" w:eastAsia="Calibri" w:hAnsi="Calibri" w:cs="Times New Roman"/>
          <w:color w:val="000000"/>
          <w:sz w:val="24"/>
          <w:szCs w:val="24"/>
        </w:rPr>
        <w:t>żąda</w:t>
      </w:r>
      <w:r w:rsidRPr="00823FE2">
        <w:rPr>
          <w:rFonts w:ascii="Calibri" w:eastAsia="Calibri" w:hAnsi="Calibri" w:cs="Times New Roman"/>
          <w:color w:val="000000"/>
          <w:sz w:val="24"/>
          <w:szCs w:val="24"/>
        </w:rPr>
        <w:t xml:space="preserve"> wniesienia wadium w wysokości </w:t>
      </w:r>
      <w:r w:rsidR="00E63059">
        <w:rPr>
          <w:rFonts w:ascii="Calibri" w:hAnsi="Calibri"/>
          <w:b/>
          <w:color w:val="000000"/>
          <w:sz w:val="24"/>
        </w:rPr>
        <w:t>4.000</w:t>
      </w:r>
      <w:r w:rsidR="00E42B1A" w:rsidRPr="00823FE2">
        <w:rPr>
          <w:rFonts w:ascii="Calibri" w:hAnsi="Calibri"/>
          <w:b/>
          <w:color w:val="000000"/>
          <w:sz w:val="24"/>
        </w:rPr>
        <w:t xml:space="preserve"> </w:t>
      </w:r>
      <w:r w:rsidRPr="00823FE2">
        <w:rPr>
          <w:rFonts w:ascii="Calibri" w:eastAsia="Calibri" w:hAnsi="Calibri" w:cs="Times New Roman"/>
          <w:b/>
          <w:bCs/>
          <w:color w:val="000000"/>
          <w:sz w:val="24"/>
          <w:szCs w:val="24"/>
        </w:rPr>
        <w:t>złotych</w:t>
      </w:r>
      <w:r w:rsidRPr="00823FE2">
        <w:rPr>
          <w:rFonts w:ascii="Calibri" w:eastAsia="Calibri" w:hAnsi="Calibri" w:cs="Times New Roman"/>
          <w:color w:val="000000"/>
          <w:sz w:val="24"/>
          <w:szCs w:val="24"/>
        </w:rPr>
        <w:t xml:space="preserve">. </w:t>
      </w:r>
    </w:p>
    <w:p w:rsidR="006B471E" w:rsidRPr="00823FE2" w:rsidRDefault="006B471E" w:rsidP="006B471E">
      <w:pPr>
        <w:autoSpaceDE w:val="0"/>
        <w:autoSpaceDN w:val="0"/>
        <w:adjustRightInd w:val="0"/>
        <w:spacing w:before="100" w:line="360" w:lineRule="auto"/>
        <w:jc w:val="both"/>
        <w:rPr>
          <w:rFonts w:ascii="Calibri" w:eastAsia="Calibri" w:hAnsi="Calibri" w:cs="Times New Roman"/>
          <w:color w:val="000000"/>
          <w:sz w:val="24"/>
          <w:szCs w:val="24"/>
        </w:rPr>
      </w:pPr>
      <w:r w:rsidRPr="00823FE2">
        <w:rPr>
          <w:rFonts w:ascii="Calibri" w:eastAsia="Calibri" w:hAnsi="Calibri" w:cs="Times New Roman"/>
          <w:color w:val="000000"/>
          <w:sz w:val="24"/>
          <w:szCs w:val="24"/>
        </w:rPr>
        <w:t xml:space="preserve">2. Wadium może być wnoszone w jednej lub kilku następujących formach: </w:t>
      </w:r>
    </w:p>
    <w:p w:rsidR="006B471E" w:rsidRPr="00823FE2" w:rsidRDefault="00B21716" w:rsidP="00B807E7">
      <w:pPr>
        <w:autoSpaceDE w:val="0"/>
        <w:autoSpaceDN w:val="0"/>
        <w:adjustRightInd w:val="0"/>
        <w:spacing w:before="100" w:line="360" w:lineRule="auto"/>
        <w:ind w:left="708"/>
        <w:jc w:val="both"/>
        <w:rPr>
          <w:rFonts w:ascii="Calibri" w:eastAsia="Calibri" w:hAnsi="Calibri" w:cs="Times New Roman"/>
          <w:b/>
          <w:color w:val="000000"/>
          <w:sz w:val="24"/>
          <w:szCs w:val="24"/>
        </w:rPr>
      </w:pPr>
      <w:r w:rsidRPr="00823FE2">
        <w:rPr>
          <w:rFonts w:ascii="Calibri" w:eastAsia="Calibri" w:hAnsi="Calibri" w:cs="Times New Roman"/>
          <w:color w:val="000000"/>
          <w:sz w:val="24"/>
          <w:szCs w:val="24"/>
        </w:rPr>
        <w:t>1</w:t>
      </w:r>
      <w:r w:rsidR="006B471E" w:rsidRPr="00823FE2">
        <w:rPr>
          <w:rFonts w:ascii="Calibri" w:eastAsia="Calibri" w:hAnsi="Calibri" w:cs="Times New Roman"/>
          <w:color w:val="000000"/>
          <w:sz w:val="24"/>
          <w:szCs w:val="24"/>
        </w:rPr>
        <w:t>) pieniądzu</w:t>
      </w:r>
      <w:r w:rsidR="00D23ADA" w:rsidRPr="00823FE2">
        <w:rPr>
          <w:rFonts w:ascii="Calibri" w:eastAsia="Calibri" w:hAnsi="Calibri" w:cs="Times New Roman"/>
          <w:color w:val="000000"/>
          <w:sz w:val="24"/>
          <w:szCs w:val="24"/>
        </w:rPr>
        <w:t>,</w:t>
      </w:r>
    </w:p>
    <w:p w:rsidR="00794679" w:rsidRPr="00823FE2" w:rsidRDefault="00B21716" w:rsidP="0082458D">
      <w:pPr>
        <w:autoSpaceDE w:val="0"/>
        <w:autoSpaceDN w:val="0"/>
        <w:adjustRightInd w:val="0"/>
        <w:spacing w:before="100" w:line="360" w:lineRule="auto"/>
        <w:ind w:left="708"/>
        <w:jc w:val="both"/>
        <w:rPr>
          <w:rFonts w:ascii="Calibri" w:eastAsia="Calibri" w:hAnsi="Calibri" w:cs="Times New Roman"/>
          <w:color w:val="000000"/>
          <w:sz w:val="24"/>
          <w:szCs w:val="24"/>
        </w:rPr>
      </w:pPr>
      <w:r w:rsidRPr="00823FE2">
        <w:rPr>
          <w:rFonts w:ascii="Calibri" w:eastAsia="Calibri" w:hAnsi="Calibri" w:cs="Times New Roman"/>
          <w:color w:val="000000"/>
          <w:sz w:val="24"/>
          <w:szCs w:val="24"/>
        </w:rPr>
        <w:t>2</w:t>
      </w:r>
      <w:r w:rsidR="00794679" w:rsidRPr="00823FE2">
        <w:rPr>
          <w:rFonts w:ascii="Calibri" w:eastAsia="Calibri" w:hAnsi="Calibri" w:cs="Times New Roman"/>
          <w:color w:val="000000"/>
          <w:sz w:val="24"/>
          <w:szCs w:val="24"/>
        </w:rPr>
        <w:t xml:space="preserve">) poręczeniach bankowych lub poręczeniach spółdzielczej kasy oszczędnościowo – kredytowej, z tym że poręczenie kasy jest zawsze poręczeniem pieniężnym, </w:t>
      </w:r>
    </w:p>
    <w:p w:rsidR="00794679" w:rsidRPr="00823FE2" w:rsidRDefault="00B21716" w:rsidP="00B4278C">
      <w:pPr>
        <w:autoSpaceDE w:val="0"/>
        <w:autoSpaceDN w:val="0"/>
        <w:adjustRightInd w:val="0"/>
        <w:spacing w:before="100" w:line="360" w:lineRule="auto"/>
        <w:ind w:firstLine="708"/>
        <w:jc w:val="both"/>
        <w:rPr>
          <w:rFonts w:ascii="Calibri" w:eastAsia="Calibri" w:hAnsi="Calibri" w:cs="Times New Roman"/>
          <w:color w:val="000000"/>
          <w:sz w:val="24"/>
          <w:szCs w:val="24"/>
        </w:rPr>
      </w:pPr>
      <w:r w:rsidRPr="00823FE2">
        <w:rPr>
          <w:rFonts w:ascii="Calibri" w:eastAsia="Calibri" w:hAnsi="Calibri" w:cs="Times New Roman"/>
          <w:color w:val="000000"/>
          <w:sz w:val="24"/>
          <w:szCs w:val="24"/>
        </w:rPr>
        <w:t>3</w:t>
      </w:r>
      <w:r w:rsidR="00794679" w:rsidRPr="00823FE2">
        <w:rPr>
          <w:rFonts w:ascii="Calibri" w:eastAsia="Calibri" w:hAnsi="Calibri" w:cs="Times New Roman"/>
          <w:color w:val="000000"/>
          <w:sz w:val="24"/>
          <w:szCs w:val="24"/>
        </w:rPr>
        <w:t xml:space="preserve">) gwarancjach bankowych, </w:t>
      </w:r>
    </w:p>
    <w:p w:rsidR="00B4278C" w:rsidRPr="00823FE2" w:rsidRDefault="00B21716" w:rsidP="00B4278C">
      <w:pPr>
        <w:autoSpaceDE w:val="0"/>
        <w:autoSpaceDN w:val="0"/>
        <w:adjustRightInd w:val="0"/>
        <w:spacing w:before="100" w:line="360" w:lineRule="auto"/>
        <w:ind w:firstLine="708"/>
        <w:jc w:val="both"/>
        <w:rPr>
          <w:rFonts w:ascii="Calibri" w:eastAsia="Calibri" w:hAnsi="Calibri" w:cs="Times New Roman"/>
          <w:color w:val="000000"/>
          <w:sz w:val="24"/>
          <w:szCs w:val="24"/>
        </w:rPr>
      </w:pPr>
      <w:r w:rsidRPr="00823FE2">
        <w:rPr>
          <w:rFonts w:ascii="Calibri" w:eastAsia="Calibri" w:hAnsi="Calibri" w:cs="Times New Roman"/>
          <w:color w:val="000000"/>
          <w:sz w:val="24"/>
          <w:szCs w:val="24"/>
        </w:rPr>
        <w:t>4</w:t>
      </w:r>
      <w:r w:rsidR="00794679" w:rsidRPr="00823FE2">
        <w:rPr>
          <w:rFonts w:ascii="Calibri" w:eastAsia="Calibri" w:hAnsi="Calibri" w:cs="Times New Roman"/>
          <w:color w:val="000000"/>
          <w:sz w:val="24"/>
          <w:szCs w:val="24"/>
        </w:rPr>
        <w:t>) gwarancjach ubezpieczeniowych,</w:t>
      </w:r>
    </w:p>
    <w:p w:rsidR="00794679" w:rsidRPr="00823FE2" w:rsidRDefault="00B21716" w:rsidP="00222E0A">
      <w:pPr>
        <w:autoSpaceDE w:val="0"/>
        <w:autoSpaceDN w:val="0"/>
        <w:adjustRightInd w:val="0"/>
        <w:spacing w:before="100" w:line="360" w:lineRule="auto"/>
        <w:ind w:left="708"/>
        <w:jc w:val="both"/>
        <w:rPr>
          <w:rFonts w:ascii="Calibri" w:eastAsia="Calibri" w:hAnsi="Calibri" w:cs="Times New Roman"/>
          <w:color w:val="000000"/>
          <w:sz w:val="24"/>
          <w:szCs w:val="24"/>
        </w:rPr>
      </w:pPr>
      <w:r w:rsidRPr="00823FE2">
        <w:rPr>
          <w:rFonts w:ascii="Calibri" w:eastAsia="Calibri" w:hAnsi="Calibri" w:cs="Times New Roman"/>
          <w:color w:val="000000"/>
          <w:sz w:val="24"/>
          <w:szCs w:val="24"/>
        </w:rPr>
        <w:t>5</w:t>
      </w:r>
      <w:r w:rsidR="00794679" w:rsidRPr="00823FE2">
        <w:rPr>
          <w:rFonts w:ascii="Calibri" w:eastAsia="Calibri" w:hAnsi="Calibri" w:cs="Times New Roman"/>
          <w:color w:val="000000"/>
          <w:sz w:val="24"/>
          <w:szCs w:val="24"/>
        </w:rPr>
        <w:t>) poręczeniach udzielanych przez podmioty, o których mowa w art. 6b ust. 5 pkt 2 ustawy z dnia 9 listopada 2000r. o utworzeniu Polskiej Agencji Rozwoju Przedsiębiorczości (</w:t>
      </w:r>
      <w:r w:rsidR="008B30C6" w:rsidRPr="00823FE2">
        <w:rPr>
          <w:rFonts w:ascii="Calibri" w:eastAsia="Calibri" w:hAnsi="Calibri" w:cs="Times New Roman"/>
          <w:color w:val="000000"/>
          <w:sz w:val="24"/>
          <w:szCs w:val="24"/>
        </w:rPr>
        <w:t xml:space="preserve">t.j. </w:t>
      </w:r>
      <w:r w:rsidR="00222E0A" w:rsidRPr="00823FE2">
        <w:rPr>
          <w:rFonts w:ascii="Calibri" w:eastAsia="Calibri" w:hAnsi="Calibri" w:cs="Times New Roman"/>
          <w:color w:val="000000"/>
          <w:sz w:val="24"/>
          <w:szCs w:val="24"/>
        </w:rPr>
        <w:t>Dz. U.  z 201</w:t>
      </w:r>
      <w:r w:rsidR="008B30C6" w:rsidRPr="00823FE2">
        <w:rPr>
          <w:rFonts w:ascii="Calibri" w:eastAsia="Calibri" w:hAnsi="Calibri" w:cs="Times New Roman"/>
          <w:color w:val="000000"/>
          <w:sz w:val="24"/>
          <w:szCs w:val="24"/>
        </w:rPr>
        <w:t>6</w:t>
      </w:r>
      <w:r w:rsidR="00222E0A" w:rsidRPr="00823FE2">
        <w:rPr>
          <w:rFonts w:ascii="Calibri" w:eastAsia="Calibri" w:hAnsi="Calibri" w:cs="Times New Roman"/>
          <w:color w:val="000000"/>
          <w:sz w:val="24"/>
          <w:szCs w:val="24"/>
        </w:rPr>
        <w:t xml:space="preserve"> r.  poz. </w:t>
      </w:r>
      <w:r w:rsidR="008B30C6" w:rsidRPr="00823FE2">
        <w:rPr>
          <w:rFonts w:ascii="Calibri" w:eastAsia="Calibri" w:hAnsi="Calibri" w:cs="Times New Roman"/>
          <w:color w:val="000000"/>
          <w:sz w:val="24"/>
          <w:szCs w:val="24"/>
        </w:rPr>
        <w:t>359</w:t>
      </w:r>
      <w:r w:rsidR="00854208">
        <w:rPr>
          <w:rFonts w:ascii="Calibri" w:eastAsia="Calibri" w:hAnsi="Calibri" w:cs="Times New Roman"/>
          <w:color w:val="000000"/>
          <w:sz w:val="24"/>
          <w:szCs w:val="24"/>
        </w:rPr>
        <w:t xml:space="preserve"> z późn. zm.</w:t>
      </w:r>
      <w:r w:rsidR="008C1E19" w:rsidRPr="00823FE2">
        <w:rPr>
          <w:rFonts w:ascii="Calibri" w:eastAsia="Calibri" w:hAnsi="Calibri" w:cs="Times New Roman"/>
          <w:color w:val="000000"/>
          <w:sz w:val="24"/>
          <w:szCs w:val="24"/>
        </w:rPr>
        <w:t>)</w:t>
      </w:r>
    </w:p>
    <w:p w:rsidR="00866637" w:rsidRPr="00823FE2" w:rsidRDefault="00866637" w:rsidP="00866637">
      <w:pPr>
        <w:autoSpaceDE w:val="0"/>
        <w:autoSpaceDN w:val="0"/>
        <w:adjustRightInd w:val="0"/>
        <w:spacing w:line="360" w:lineRule="auto"/>
        <w:jc w:val="both"/>
        <w:rPr>
          <w:rFonts w:ascii="Calibri" w:eastAsia="Calibri" w:hAnsi="Calibri" w:cs="Times New Roman"/>
          <w:color w:val="000000"/>
          <w:sz w:val="24"/>
          <w:szCs w:val="24"/>
        </w:rPr>
      </w:pPr>
      <w:r w:rsidRPr="00823FE2">
        <w:rPr>
          <w:rFonts w:ascii="Calibri" w:eastAsia="Calibri" w:hAnsi="Calibri" w:cs="Times New Roman"/>
          <w:color w:val="000000"/>
          <w:sz w:val="24"/>
          <w:szCs w:val="24"/>
        </w:rPr>
        <w:t xml:space="preserve">3. Wadium wnoszone w pieniądzu wpłaca się przelewem na rachunek bankowy </w:t>
      </w:r>
      <w:r w:rsidRPr="00823FE2">
        <w:rPr>
          <w:rFonts w:ascii="Calibri" w:eastAsia="Calibri" w:hAnsi="Calibri" w:cs="Times New Roman"/>
          <w:b/>
          <w:color w:val="000000"/>
          <w:sz w:val="24"/>
          <w:szCs w:val="24"/>
        </w:rPr>
        <w:t xml:space="preserve">Zamawiającego w Banku </w:t>
      </w:r>
      <w:r w:rsidR="00395BE0" w:rsidRPr="00395BE0">
        <w:rPr>
          <w:rFonts w:ascii="Calibri" w:eastAsia="Calibri" w:hAnsi="Calibri" w:cs="Times New Roman"/>
          <w:b/>
          <w:color w:val="000000"/>
          <w:sz w:val="24"/>
          <w:szCs w:val="24"/>
        </w:rPr>
        <w:t xml:space="preserve">PEKAO S.A.; nr rachunku: 19 1240 5703 1111 0010 6445 2404 </w:t>
      </w:r>
      <w:r w:rsidRPr="00823FE2">
        <w:rPr>
          <w:rFonts w:ascii="Calibri" w:eastAsia="Calibri" w:hAnsi="Calibri" w:cs="Times New Roman"/>
          <w:b/>
          <w:color w:val="000000"/>
          <w:sz w:val="24"/>
          <w:szCs w:val="24"/>
        </w:rPr>
        <w:t>przed upływem terminu składania ofert</w:t>
      </w:r>
      <w:r w:rsidRPr="00823FE2">
        <w:rPr>
          <w:rFonts w:ascii="Calibri" w:eastAsia="Calibri" w:hAnsi="Calibri" w:cs="Times New Roman"/>
          <w:color w:val="000000"/>
          <w:sz w:val="24"/>
          <w:szCs w:val="24"/>
        </w:rPr>
        <w:t xml:space="preserve"> (decyduje termin wpływu środków na rachunek Zamawiającego).</w:t>
      </w:r>
    </w:p>
    <w:p w:rsidR="00866637" w:rsidRPr="00823FE2" w:rsidRDefault="00866637" w:rsidP="00794679">
      <w:pPr>
        <w:autoSpaceDE w:val="0"/>
        <w:autoSpaceDN w:val="0"/>
        <w:adjustRightInd w:val="0"/>
        <w:spacing w:line="360" w:lineRule="auto"/>
        <w:jc w:val="both"/>
        <w:rPr>
          <w:rFonts w:ascii="Calibri" w:eastAsia="Calibri" w:hAnsi="Calibri" w:cs="Times New Roman"/>
          <w:color w:val="000000"/>
          <w:sz w:val="24"/>
          <w:szCs w:val="24"/>
        </w:rPr>
      </w:pPr>
      <w:r w:rsidRPr="00823FE2">
        <w:rPr>
          <w:rFonts w:ascii="Calibri" w:eastAsia="Calibri" w:hAnsi="Calibri" w:cs="Times New Roman"/>
          <w:color w:val="000000"/>
          <w:sz w:val="24"/>
          <w:szCs w:val="24"/>
        </w:rPr>
        <w:lastRenderedPageBreak/>
        <w:t xml:space="preserve">4. Wadium w pozostałych formach – oryginały – składa się </w:t>
      </w:r>
      <w:r w:rsidRPr="00823FE2">
        <w:rPr>
          <w:rFonts w:ascii="Calibri" w:eastAsia="Calibri" w:hAnsi="Calibri" w:cs="Times New Roman"/>
          <w:b/>
          <w:color w:val="000000"/>
          <w:sz w:val="24"/>
          <w:szCs w:val="24"/>
        </w:rPr>
        <w:t>w siedzibie Zamawiającego przed upływem terminu składania ofert</w:t>
      </w:r>
      <w:r w:rsidR="00395BE0">
        <w:rPr>
          <w:rFonts w:ascii="Calibri" w:eastAsia="Calibri" w:hAnsi="Calibri" w:cs="Times New Roman"/>
          <w:b/>
          <w:color w:val="000000"/>
          <w:sz w:val="24"/>
          <w:szCs w:val="24"/>
        </w:rPr>
        <w:t xml:space="preserve"> – u Skarbnika Powiatu, pokój Nr 221</w:t>
      </w:r>
      <w:r w:rsidRPr="00823FE2">
        <w:rPr>
          <w:rFonts w:ascii="Calibri" w:eastAsia="Calibri" w:hAnsi="Calibri" w:cs="Times New Roman"/>
          <w:b/>
          <w:color w:val="000000"/>
          <w:sz w:val="24"/>
          <w:szCs w:val="24"/>
        </w:rPr>
        <w:t>.</w:t>
      </w:r>
    </w:p>
    <w:p w:rsidR="00794679" w:rsidRPr="00823FE2" w:rsidRDefault="00866637" w:rsidP="00794679">
      <w:pPr>
        <w:autoSpaceDE w:val="0"/>
        <w:autoSpaceDN w:val="0"/>
        <w:adjustRightInd w:val="0"/>
        <w:spacing w:line="360" w:lineRule="auto"/>
        <w:jc w:val="both"/>
        <w:rPr>
          <w:rFonts w:ascii="Calibri" w:eastAsia="Calibri" w:hAnsi="Calibri" w:cs="Times New Roman"/>
          <w:color w:val="000000"/>
          <w:sz w:val="24"/>
          <w:szCs w:val="24"/>
        </w:rPr>
      </w:pPr>
      <w:r w:rsidRPr="00823FE2">
        <w:rPr>
          <w:rFonts w:ascii="Calibri" w:eastAsia="Calibri" w:hAnsi="Calibri" w:cs="Times New Roman"/>
          <w:color w:val="000000"/>
          <w:sz w:val="24"/>
          <w:szCs w:val="24"/>
        </w:rPr>
        <w:t>5</w:t>
      </w:r>
      <w:r w:rsidR="00794679" w:rsidRPr="00823FE2">
        <w:rPr>
          <w:rFonts w:ascii="Calibri" w:eastAsia="Calibri" w:hAnsi="Calibri" w:cs="Times New Roman"/>
          <w:color w:val="000000"/>
          <w:sz w:val="24"/>
          <w:szCs w:val="24"/>
        </w:rPr>
        <w:t>. Zamawiając</w:t>
      </w:r>
      <w:r w:rsidR="00FA20F2">
        <w:rPr>
          <w:rFonts w:ascii="Calibri" w:eastAsia="Calibri" w:hAnsi="Calibri" w:cs="Times New Roman"/>
          <w:color w:val="000000"/>
          <w:sz w:val="24"/>
          <w:szCs w:val="24"/>
        </w:rPr>
        <w:t>y</w:t>
      </w:r>
      <w:r w:rsidR="00794679" w:rsidRPr="00823FE2">
        <w:rPr>
          <w:rFonts w:ascii="Calibri" w:eastAsia="Calibri" w:hAnsi="Calibri" w:cs="Times New Roman"/>
          <w:color w:val="000000"/>
          <w:sz w:val="24"/>
          <w:szCs w:val="24"/>
        </w:rPr>
        <w:t xml:space="preserve"> zwraca wadium wszystkim </w:t>
      </w:r>
      <w:r w:rsidR="00ED2B4D" w:rsidRPr="00823FE2">
        <w:rPr>
          <w:rFonts w:ascii="Calibri" w:eastAsia="Calibri" w:hAnsi="Calibri" w:cs="Times New Roman"/>
          <w:color w:val="000000"/>
          <w:sz w:val="24"/>
          <w:szCs w:val="24"/>
        </w:rPr>
        <w:t xml:space="preserve">Wykonawcom </w:t>
      </w:r>
      <w:r w:rsidR="00794679" w:rsidRPr="00823FE2">
        <w:rPr>
          <w:rFonts w:ascii="Calibri" w:eastAsia="Calibri" w:hAnsi="Calibri" w:cs="Times New Roman"/>
          <w:color w:val="000000"/>
          <w:sz w:val="24"/>
          <w:szCs w:val="24"/>
        </w:rPr>
        <w:t xml:space="preserve">niezwłocznie po wyborze oferty najkorzystniejszej lub unieważnieniu postępowania, z wyjątkiem </w:t>
      </w:r>
      <w:r w:rsidR="00ED2B4D" w:rsidRPr="00823FE2">
        <w:rPr>
          <w:rFonts w:ascii="Calibri" w:eastAsia="Calibri" w:hAnsi="Calibri" w:cs="Times New Roman"/>
          <w:color w:val="000000"/>
          <w:sz w:val="24"/>
          <w:szCs w:val="24"/>
        </w:rPr>
        <w:t>Wykonawcy</w:t>
      </w:r>
      <w:r w:rsidR="00794679" w:rsidRPr="00823FE2">
        <w:rPr>
          <w:rFonts w:ascii="Calibri" w:eastAsia="Calibri" w:hAnsi="Calibri" w:cs="Times New Roman"/>
          <w:color w:val="000000"/>
          <w:sz w:val="24"/>
          <w:szCs w:val="24"/>
        </w:rPr>
        <w:t>, którego oferta została wybrana jako najkorzystniejsza, z zastrzeżeniem art. 46 ust. 4</w:t>
      </w:r>
      <w:r w:rsidR="00702E04" w:rsidRPr="00823FE2">
        <w:rPr>
          <w:rFonts w:ascii="Calibri" w:eastAsia="Calibri" w:hAnsi="Calibri" w:cs="Times New Roman"/>
          <w:color w:val="000000"/>
          <w:sz w:val="24"/>
          <w:szCs w:val="24"/>
        </w:rPr>
        <w:t xml:space="preserve">a </w:t>
      </w:r>
      <w:r w:rsidR="00854208">
        <w:rPr>
          <w:rFonts w:ascii="Calibri" w:eastAsia="Calibri" w:hAnsi="Calibri" w:cs="Times New Roman"/>
          <w:color w:val="000000"/>
          <w:sz w:val="24"/>
          <w:szCs w:val="24"/>
        </w:rPr>
        <w:t xml:space="preserve">Ustawy </w:t>
      </w:r>
      <w:r w:rsidR="00702E04" w:rsidRPr="00823FE2">
        <w:rPr>
          <w:rFonts w:ascii="Calibri" w:eastAsia="Calibri" w:hAnsi="Calibri" w:cs="Times New Roman"/>
          <w:color w:val="000000"/>
          <w:sz w:val="24"/>
          <w:szCs w:val="24"/>
        </w:rPr>
        <w:t>P</w:t>
      </w:r>
      <w:r w:rsidR="00854208">
        <w:rPr>
          <w:rFonts w:ascii="Calibri" w:eastAsia="Calibri" w:hAnsi="Calibri" w:cs="Times New Roman"/>
          <w:color w:val="000000"/>
          <w:sz w:val="24"/>
          <w:szCs w:val="24"/>
        </w:rPr>
        <w:t>zp</w:t>
      </w:r>
      <w:r w:rsidR="00794679" w:rsidRPr="00823FE2">
        <w:rPr>
          <w:rFonts w:ascii="Calibri" w:eastAsia="Calibri" w:hAnsi="Calibri" w:cs="Times New Roman"/>
          <w:color w:val="000000"/>
          <w:sz w:val="24"/>
          <w:szCs w:val="24"/>
        </w:rPr>
        <w:t xml:space="preserve">. </w:t>
      </w:r>
    </w:p>
    <w:p w:rsidR="00794679" w:rsidRPr="00823FE2" w:rsidRDefault="00866637" w:rsidP="00794679">
      <w:pPr>
        <w:autoSpaceDE w:val="0"/>
        <w:autoSpaceDN w:val="0"/>
        <w:adjustRightInd w:val="0"/>
        <w:spacing w:line="360" w:lineRule="auto"/>
        <w:jc w:val="both"/>
        <w:rPr>
          <w:rFonts w:ascii="Calibri" w:eastAsia="Calibri" w:hAnsi="Calibri" w:cs="Times New Roman"/>
          <w:color w:val="000000"/>
          <w:sz w:val="24"/>
          <w:szCs w:val="24"/>
        </w:rPr>
      </w:pPr>
      <w:r w:rsidRPr="00823FE2">
        <w:rPr>
          <w:rFonts w:ascii="Calibri" w:eastAsia="Calibri" w:hAnsi="Calibri" w:cs="Times New Roman"/>
          <w:color w:val="000000"/>
          <w:sz w:val="24"/>
          <w:szCs w:val="24"/>
        </w:rPr>
        <w:t>6</w:t>
      </w:r>
      <w:r w:rsidR="00794679" w:rsidRPr="00823FE2">
        <w:rPr>
          <w:rFonts w:ascii="Calibri" w:eastAsia="Calibri" w:hAnsi="Calibri" w:cs="Times New Roman"/>
          <w:color w:val="000000"/>
          <w:sz w:val="24"/>
          <w:szCs w:val="24"/>
        </w:rPr>
        <w:t xml:space="preserve">. Wykonawcy, którego oferta została wybrana jako najkorzystniejsza, </w:t>
      </w:r>
      <w:r w:rsidR="00466F8D" w:rsidRPr="00823FE2">
        <w:rPr>
          <w:rFonts w:ascii="Calibri" w:eastAsia="Calibri" w:hAnsi="Calibri" w:cs="Times New Roman"/>
          <w:color w:val="000000"/>
          <w:sz w:val="24"/>
          <w:szCs w:val="24"/>
        </w:rPr>
        <w:t>Z</w:t>
      </w:r>
      <w:r w:rsidR="00794679" w:rsidRPr="00823FE2">
        <w:rPr>
          <w:rFonts w:ascii="Calibri" w:eastAsia="Calibri" w:hAnsi="Calibri" w:cs="Times New Roman"/>
          <w:color w:val="000000"/>
          <w:sz w:val="24"/>
          <w:szCs w:val="24"/>
        </w:rPr>
        <w:t>amawiając</w:t>
      </w:r>
      <w:r w:rsidR="00FA20F2">
        <w:rPr>
          <w:rFonts w:ascii="Calibri" w:eastAsia="Calibri" w:hAnsi="Calibri" w:cs="Times New Roman"/>
          <w:color w:val="000000"/>
          <w:sz w:val="24"/>
          <w:szCs w:val="24"/>
        </w:rPr>
        <w:t>y</w:t>
      </w:r>
      <w:r w:rsidR="00794679" w:rsidRPr="00823FE2">
        <w:rPr>
          <w:rFonts w:ascii="Calibri" w:eastAsia="Calibri" w:hAnsi="Calibri" w:cs="Times New Roman"/>
          <w:color w:val="000000"/>
          <w:sz w:val="24"/>
          <w:szCs w:val="24"/>
        </w:rPr>
        <w:t xml:space="preserve"> zwraca wadium niezwłocznie po zawarciu umowy w sprawie zamówienia publicznego.</w:t>
      </w:r>
    </w:p>
    <w:p w:rsidR="00794679" w:rsidRPr="00823FE2" w:rsidRDefault="00866637" w:rsidP="00794679">
      <w:pPr>
        <w:autoSpaceDE w:val="0"/>
        <w:autoSpaceDN w:val="0"/>
        <w:adjustRightInd w:val="0"/>
        <w:spacing w:line="360" w:lineRule="auto"/>
        <w:jc w:val="both"/>
        <w:rPr>
          <w:rFonts w:ascii="Calibri" w:eastAsia="Calibri" w:hAnsi="Calibri" w:cs="Times New Roman"/>
          <w:color w:val="000000"/>
          <w:sz w:val="24"/>
          <w:szCs w:val="24"/>
        </w:rPr>
      </w:pPr>
      <w:r w:rsidRPr="00823FE2">
        <w:rPr>
          <w:rFonts w:ascii="Calibri" w:eastAsia="Calibri" w:hAnsi="Calibri" w:cs="Times New Roman"/>
          <w:color w:val="000000"/>
          <w:sz w:val="24"/>
          <w:szCs w:val="24"/>
        </w:rPr>
        <w:t>7</w:t>
      </w:r>
      <w:r w:rsidR="00794679" w:rsidRPr="00823FE2">
        <w:rPr>
          <w:rFonts w:ascii="Calibri" w:eastAsia="Calibri" w:hAnsi="Calibri" w:cs="Times New Roman"/>
          <w:color w:val="000000"/>
          <w:sz w:val="24"/>
          <w:szCs w:val="24"/>
        </w:rPr>
        <w:t>. Zamawiając</w:t>
      </w:r>
      <w:r w:rsidR="00FA20F2">
        <w:rPr>
          <w:rFonts w:ascii="Calibri" w:eastAsia="Calibri" w:hAnsi="Calibri" w:cs="Times New Roman"/>
          <w:color w:val="000000"/>
          <w:sz w:val="24"/>
          <w:szCs w:val="24"/>
        </w:rPr>
        <w:t>y</w:t>
      </w:r>
      <w:r w:rsidR="00794679" w:rsidRPr="00823FE2">
        <w:rPr>
          <w:rFonts w:ascii="Calibri" w:eastAsia="Calibri" w:hAnsi="Calibri" w:cs="Times New Roman"/>
          <w:color w:val="000000"/>
          <w:sz w:val="24"/>
          <w:szCs w:val="24"/>
        </w:rPr>
        <w:t xml:space="preserve"> zwraca niezwłocznie wadium na wniosek </w:t>
      </w:r>
      <w:r w:rsidR="00D04F8B" w:rsidRPr="00823FE2">
        <w:rPr>
          <w:rFonts w:ascii="Calibri" w:eastAsia="Calibri" w:hAnsi="Calibri" w:cs="Times New Roman"/>
          <w:color w:val="000000"/>
          <w:sz w:val="24"/>
          <w:szCs w:val="24"/>
        </w:rPr>
        <w:t>Wykonawcy</w:t>
      </w:r>
      <w:r w:rsidR="00794679" w:rsidRPr="00823FE2">
        <w:rPr>
          <w:rFonts w:ascii="Calibri" w:eastAsia="Calibri" w:hAnsi="Calibri" w:cs="Times New Roman"/>
          <w:color w:val="000000"/>
          <w:sz w:val="24"/>
          <w:szCs w:val="24"/>
        </w:rPr>
        <w:t xml:space="preserve">, który wycofał ofertę przed upływem terminu składania ofert. </w:t>
      </w:r>
    </w:p>
    <w:p w:rsidR="00866637" w:rsidRPr="00823FE2" w:rsidRDefault="00866637" w:rsidP="00794679">
      <w:pPr>
        <w:autoSpaceDE w:val="0"/>
        <w:autoSpaceDN w:val="0"/>
        <w:adjustRightInd w:val="0"/>
        <w:spacing w:line="360" w:lineRule="auto"/>
        <w:jc w:val="both"/>
        <w:rPr>
          <w:rFonts w:ascii="Calibri" w:eastAsia="Calibri" w:hAnsi="Calibri" w:cs="Times New Roman"/>
          <w:color w:val="000000"/>
          <w:sz w:val="24"/>
          <w:szCs w:val="24"/>
        </w:rPr>
      </w:pPr>
      <w:r w:rsidRPr="00823FE2">
        <w:rPr>
          <w:rFonts w:ascii="Calibri" w:eastAsia="Calibri" w:hAnsi="Calibri" w:cs="Times New Roman"/>
          <w:color w:val="000000"/>
          <w:sz w:val="24"/>
          <w:szCs w:val="24"/>
        </w:rPr>
        <w:t>8. Zamawiając</w:t>
      </w:r>
      <w:r w:rsidR="00FA20F2">
        <w:rPr>
          <w:rFonts w:ascii="Calibri" w:eastAsia="Calibri" w:hAnsi="Calibri" w:cs="Times New Roman"/>
          <w:color w:val="000000"/>
          <w:sz w:val="24"/>
          <w:szCs w:val="24"/>
        </w:rPr>
        <w:t>y</w:t>
      </w:r>
      <w:r w:rsidRPr="00823FE2">
        <w:rPr>
          <w:rFonts w:ascii="Calibri" w:eastAsia="Calibri" w:hAnsi="Calibri" w:cs="Times New Roman"/>
          <w:color w:val="000000"/>
          <w:sz w:val="24"/>
          <w:szCs w:val="24"/>
        </w:rPr>
        <w:t xml:space="preserve"> żąda ponownego wniesienia wadium przez Wykonawcę, któremu zwrócono wadium po wyborze najkorzystniejszej oferty lub unieważnieniu postępowania, jeżeli w wyniku rozstrzygnięcia odwołania jego oferta została wybrana jako najkorzystniejsza. Wykonawca wnosi wadium w terminie określonym przez Zamawiającego.</w:t>
      </w:r>
    </w:p>
    <w:p w:rsidR="00794679" w:rsidRPr="00823FE2" w:rsidRDefault="006F3D49" w:rsidP="00794679">
      <w:pPr>
        <w:autoSpaceDE w:val="0"/>
        <w:autoSpaceDN w:val="0"/>
        <w:adjustRightInd w:val="0"/>
        <w:spacing w:line="360" w:lineRule="auto"/>
        <w:jc w:val="both"/>
        <w:rPr>
          <w:rFonts w:ascii="Calibri" w:eastAsia="Calibri" w:hAnsi="Calibri" w:cs="Times New Roman"/>
          <w:color w:val="000000"/>
          <w:sz w:val="24"/>
          <w:szCs w:val="24"/>
        </w:rPr>
      </w:pPr>
      <w:r w:rsidRPr="00823FE2">
        <w:rPr>
          <w:rFonts w:ascii="Calibri" w:eastAsia="Calibri" w:hAnsi="Calibri" w:cs="Times New Roman"/>
          <w:color w:val="000000"/>
          <w:sz w:val="24"/>
          <w:szCs w:val="24"/>
        </w:rPr>
        <w:t>9</w:t>
      </w:r>
      <w:r w:rsidR="00794679" w:rsidRPr="00823FE2">
        <w:rPr>
          <w:rFonts w:ascii="Calibri" w:eastAsia="Calibri" w:hAnsi="Calibri" w:cs="Times New Roman"/>
          <w:color w:val="000000"/>
          <w:sz w:val="24"/>
          <w:szCs w:val="24"/>
        </w:rPr>
        <w:t xml:space="preserve">. Jeżeli wadium wniesiono w pieniądzu, </w:t>
      </w:r>
      <w:r w:rsidR="00D04F8B" w:rsidRPr="00823FE2">
        <w:rPr>
          <w:rFonts w:ascii="Calibri" w:eastAsia="Calibri" w:hAnsi="Calibri" w:cs="Times New Roman"/>
          <w:color w:val="000000"/>
          <w:sz w:val="24"/>
          <w:szCs w:val="24"/>
        </w:rPr>
        <w:t>Zamawiając</w:t>
      </w:r>
      <w:r w:rsidR="00FA20F2">
        <w:rPr>
          <w:rFonts w:ascii="Calibri" w:eastAsia="Calibri" w:hAnsi="Calibri" w:cs="Times New Roman"/>
          <w:color w:val="000000"/>
          <w:sz w:val="24"/>
          <w:szCs w:val="24"/>
        </w:rPr>
        <w:t>y</w:t>
      </w:r>
      <w:r w:rsidR="00D04F8B" w:rsidRPr="00823FE2">
        <w:rPr>
          <w:rFonts w:ascii="Calibri" w:eastAsia="Calibri" w:hAnsi="Calibri" w:cs="Times New Roman"/>
          <w:color w:val="000000"/>
          <w:sz w:val="24"/>
          <w:szCs w:val="24"/>
        </w:rPr>
        <w:t xml:space="preserve"> </w:t>
      </w:r>
      <w:r w:rsidR="00794679" w:rsidRPr="00823FE2">
        <w:rPr>
          <w:rFonts w:ascii="Calibri" w:eastAsia="Calibri" w:hAnsi="Calibri" w:cs="Times New Roman"/>
          <w:color w:val="000000"/>
          <w:sz w:val="24"/>
          <w:szCs w:val="24"/>
        </w:rPr>
        <w:t xml:space="preserve">zwraca je wraz z odsetkami wynikającymi z umowy rachunku bankowego, na którym było ono przechowywane, pomniejszone o koszty prowadzenia rachunku bankowego oraz prowizji bankowej za przelew pieniędzy na rachunek bankowy wskazany przez </w:t>
      </w:r>
      <w:r w:rsidR="00D04F8B" w:rsidRPr="00823FE2">
        <w:rPr>
          <w:rFonts w:ascii="Calibri" w:eastAsia="Calibri" w:hAnsi="Calibri" w:cs="Times New Roman"/>
          <w:color w:val="000000"/>
          <w:sz w:val="24"/>
          <w:szCs w:val="24"/>
        </w:rPr>
        <w:t>Wykonawcę</w:t>
      </w:r>
      <w:r w:rsidR="00794679" w:rsidRPr="00823FE2">
        <w:rPr>
          <w:rFonts w:ascii="Calibri" w:eastAsia="Calibri" w:hAnsi="Calibri" w:cs="Times New Roman"/>
          <w:color w:val="000000"/>
          <w:sz w:val="24"/>
          <w:szCs w:val="24"/>
        </w:rPr>
        <w:t xml:space="preserve">. </w:t>
      </w:r>
    </w:p>
    <w:p w:rsidR="00794679" w:rsidRPr="00823FE2" w:rsidRDefault="006F3D49" w:rsidP="00794679">
      <w:pPr>
        <w:autoSpaceDE w:val="0"/>
        <w:autoSpaceDN w:val="0"/>
        <w:adjustRightInd w:val="0"/>
        <w:spacing w:line="360" w:lineRule="auto"/>
        <w:jc w:val="both"/>
        <w:rPr>
          <w:rFonts w:ascii="Calibri" w:eastAsia="Calibri" w:hAnsi="Calibri" w:cs="Times New Roman"/>
          <w:color w:val="000000"/>
          <w:sz w:val="24"/>
          <w:szCs w:val="24"/>
        </w:rPr>
      </w:pPr>
      <w:r w:rsidRPr="00823FE2">
        <w:rPr>
          <w:rFonts w:ascii="Calibri" w:eastAsia="Calibri" w:hAnsi="Calibri" w:cs="Times New Roman"/>
          <w:color w:val="000000"/>
          <w:sz w:val="24"/>
          <w:szCs w:val="24"/>
        </w:rPr>
        <w:t>10</w:t>
      </w:r>
      <w:r w:rsidR="00794679" w:rsidRPr="00823FE2">
        <w:rPr>
          <w:rFonts w:ascii="Calibri" w:eastAsia="Calibri" w:hAnsi="Calibri" w:cs="Times New Roman"/>
          <w:color w:val="000000"/>
          <w:sz w:val="24"/>
          <w:szCs w:val="24"/>
        </w:rPr>
        <w:t xml:space="preserve">. Zamawiający zatrzymuje wadium wraz z odsetkami, jeżeli </w:t>
      </w:r>
      <w:r w:rsidR="00D04F8B" w:rsidRPr="00823FE2">
        <w:rPr>
          <w:rFonts w:ascii="Calibri" w:eastAsia="Calibri" w:hAnsi="Calibri" w:cs="Times New Roman"/>
          <w:color w:val="000000"/>
          <w:sz w:val="24"/>
          <w:szCs w:val="24"/>
        </w:rPr>
        <w:t>Wykonawca</w:t>
      </w:r>
      <w:r w:rsidR="00794679" w:rsidRPr="00823FE2">
        <w:rPr>
          <w:rFonts w:ascii="Calibri" w:eastAsia="Calibri" w:hAnsi="Calibri" w:cs="Times New Roman"/>
          <w:color w:val="000000"/>
          <w:sz w:val="24"/>
          <w:szCs w:val="24"/>
        </w:rPr>
        <w:t xml:space="preserve">, którego oferta została wybrana: </w:t>
      </w:r>
    </w:p>
    <w:p w:rsidR="00794679" w:rsidRPr="00823FE2" w:rsidRDefault="00B21716" w:rsidP="00B4278C">
      <w:pPr>
        <w:autoSpaceDE w:val="0"/>
        <w:autoSpaceDN w:val="0"/>
        <w:adjustRightInd w:val="0"/>
        <w:spacing w:line="360" w:lineRule="auto"/>
        <w:ind w:left="360"/>
        <w:jc w:val="both"/>
        <w:rPr>
          <w:rFonts w:ascii="Calibri" w:eastAsia="Calibri" w:hAnsi="Calibri" w:cs="Times New Roman"/>
          <w:color w:val="000000"/>
          <w:sz w:val="24"/>
          <w:szCs w:val="24"/>
        </w:rPr>
      </w:pPr>
      <w:r w:rsidRPr="00823FE2">
        <w:rPr>
          <w:rFonts w:ascii="Calibri" w:eastAsia="Calibri" w:hAnsi="Calibri" w:cs="Times New Roman"/>
          <w:color w:val="000000"/>
          <w:sz w:val="24"/>
          <w:szCs w:val="24"/>
        </w:rPr>
        <w:t>1</w:t>
      </w:r>
      <w:r w:rsidR="00794679" w:rsidRPr="00823FE2">
        <w:rPr>
          <w:rFonts w:ascii="Calibri" w:eastAsia="Calibri" w:hAnsi="Calibri" w:cs="Times New Roman"/>
          <w:color w:val="000000"/>
          <w:sz w:val="24"/>
          <w:szCs w:val="24"/>
        </w:rPr>
        <w:t xml:space="preserve">) odmówił podpisania umowy w sprawie zamówienia publicznego na warunkach określonych w ofercie, </w:t>
      </w:r>
    </w:p>
    <w:p w:rsidR="00794679" w:rsidRPr="00823FE2" w:rsidRDefault="00B21716" w:rsidP="00B4278C">
      <w:pPr>
        <w:autoSpaceDE w:val="0"/>
        <w:autoSpaceDN w:val="0"/>
        <w:adjustRightInd w:val="0"/>
        <w:spacing w:line="360" w:lineRule="auto"/>
        <w:ind w:left="360"/>
        <w:jc w:val="both"/>
        <w:rPr>
          <w:rFonts w:ascii="Calibri" w:eastAsia="Calibri" w:hAnsi="Calibri" w:cs="Times New Roman"/>
          <w:color w:val="000000"/>
          <w:sz w:val="24"/>
          <w:szCs w:val="24"/>
        </w:rPr>
      </w:pPr>
      <w:r w:rsidRPr="00823FE2">
        <w:rPr>
          <w:rFonts w:ascii="Calibri" w:eastAsia="Calibri" w:hAnsi="Calibri" w:cs="Times New Roman"/>
          <w:color w:val="000000"/>
          <w:sz w:val="24"/>
          <w:szCs w:val="24"/>
        </w:rPr>
        <w:t>2</w:t>
      </w:r>
      <w:r w:rsidR="00794679" w:rsidRPr="00823FE2">
        <w:rPr>
          <w:rFonts w:ascii="Calibri" w:eastAsia="Calibri" w:hAnsi="Calibri" w:cs="Times New Roman"/>
          <w:color w:val="000000"/>
          <w:sz w:val="24"/>
          <w:szCs w:val="24"/>
        </w:rPr>
        <w:t xml:space="preserve">) nie wniósł wymaganego zabezpieczenia należytego wykonania umowy, </w:t>
      </w:r>
    </w:p>
    <w:p w:rsidR="00794679" w:rsidRPr="00823FE2" w:rsidRDefault="00B21716" w:rsidP="00B4278C">
      <w:pPr>
        <w:pStyle w:val="Akapitzlist"/>
        <w:tabs>
          <w:tab w:val="left" w:pos="567"/>
        </w:tabs>
        <w:spacing w:line="360" w:lineRule="auto"/>
        <w:ind w:left="360"/>
        <w:jc w:val="both"/>
        <w:rPr>
          <w:rFonts w:ascii="Calibri" w:eastAsia="Calibri" w:hAnsi="Calibri" w:cs="Times New Roman"/>
          <w:color w:val="000000"/>
          <w:sz w:val="24"/>
          <w:szCs w:val="24"/>
        </w:rPr>
      </w:pPr>
      <w:r w:rsidRPr="00823FE2">
        <w:rPr>
          <w:rFonts w:ascii="Calibri" w:eastAsia="Calibri" w:hAnsi="Calibri" w:cs="Times New Roman"/>
          <w:color w:val="000000"/>
          <w:sz w:val="24"/>
          <w:szCs w:val="24"/>
        </w:rPr>
        <w:t>3</w:t>
      </w:r>
      <w:r w:rsidR="00794679" w:rsidRPr="00823FE2">
        <w:rPr>
          <w:rFonts w:ascii="Calibri" w:eastAsia="Calibri" w:hAnsi="Calibri" w:cs="Times New Roman"/>
          <w:color w:val="000000"/>
          <w:sz w:val="24"/>
          <w:szCs w:val="24"/>
        </w:rPr>
        <w:t xml:space="preserve">) zawarcie umowy w sprawie zamówienia publicznego stało się niemożliwe z przyczyn leżących po stronie </w:t>
      </w:r>
      <w:r w:rsidR="00D04F8B" w:rsidRPr="00823FE2">
        <w:rPr>
          <w:rFonts w:ascii="Calibri" w:eastAsia="Calibri" w:hAnsi="Calibri" w:cs="Times New Roman"/>
          <w:color w:val="000000"/>
          <w:sz w:val="24"/>
          <w:szCs w:val="24"/>
        </w:rPr>
        <w:t>Wykonawcy</w:t>
      </w:r>
      <w:r w:rsidR="00794679" w:rsidRPr="00823FE2">
        <w:rPr>
          <w:rFonts w:ascii="Calibri" w:eastAsia="Calibri" w:hAnsi="Calibri" w:cs="Times New Roman"/>
          <w:color w:val="000000"/>
          <w:sz w:val="24"/>
          <w:szCs w:val="24"/>
        </w:rPr>
        <w:t>.</w:t>
      </w:r>
    </w:p>
    <w:p w:rsidR="00794679" w:rsidRPr="00823FE2" w:rsidRDefault="00794679" w:rsidP="00794679">
      <w:pPr>
        <w:autoSpaceDE w:val="0"/>
        <w:autoSpaceDN w:val="0"/>
        <w:adjustRightInd w:val="0"/>
        <w:spacing w:line="360" w:lineRule="auto"/>
        <w:jc w:val="both"/>
        <w:rPr>
          <w:rFonts w:ascii="Calibri" w:eastAsia="Calibri" w:hAnsi="Calibri" w:cs="Times New Roman"/>
          <w:color w:val="000000"/>
          <w:sz w:val="24"/>
          <w:szCs w:val="24"/>
        </w:rPr>
      </w:pPr>
      <w:r w:rsidRPr="00823FE2">
        <w:rPr>
          <w:rFonts w:ascii="Calibri" w:eastAsia="Calibri" w:hAnsi="Calibri" w:cs="Times New Roman"/>
          <w:color w:val="000000"/>
          <w:sz w:val="24"/>
          <w:szCs w:val="24"/>
        </w:rPr>
        <w:t>1</w:t>
      </w:r>
      <w:r w:rsidR="006F3D49" w:rsidRPr="00823FE2">
        <w:rPr>
          <w:rFonts w:ascii="Calibri" w:eastAsia="Calibri" w:hAnsi="Calibri" w:cs="Times New Roman"/>
          <w:color w:val="000000"/>
          <w:sz w:val="24"/>
          <w:szCs w:val="24"/>
        </w:rPr>
        <w:t>1</w:t>
      </w:r>
      <w:r w:rsidRPr="00823FE2">
        <w:rPr>
          <w:rFonts w:ascii="Calibri" w:eastAsia="Calibri" w:hAnsi="Calibri" w:cs="Times New Roman"/>
          <w:color w:val="000000"/>
          <w:sz w:val="24"/>
          <w:szCs w:val="24"/>
        </w:rPr>
        <w:t>. Zamawiaj</w:t>
      </w:r>
      <w:r w:rsidRPr="00823FE2">
        <w:rPr>
          <w:rFonts w:ascii="Calibri" w:eastAsia="TimesNewRoman" w:hAnsi="Calibri" w:cs="TimesNewRoman"/>
          <w:color w:val="000000"/>
          <w:sz w:val="24"/>
          <w:szCs w:val="24"/>
        </w:rPr>
        <w:t>ą</w:t>
      </w:r>
      <w:r w:rsidRPr="00823FE2">
        <w:rPr>
          <w:rFonts w:ascii="Calibri" w:eastAsia="Calibri" w:hAnsi="Calibri" w:cs="Times New Roman"/>
          <w:color w:val="000000"/>
          <w:sz w:val="24"/>
          <w:szCs w:val="24"/>
        </w:rPr>
        <w:t>cy zatrzymuje wadium wraz z odsetkami, je</w:t>
      </w:r>
      <w:r w:rsidRPr="00823FE2">
        <w:rPr>
          <w:rFonts w:ascii="Calibri" w:eastAsia="TimesNewRoman" w:hAnsi="Calibri" w:cs="TimesNewRoman"/>
          <w:color w:val="000000"/>
          <w:sz w:val="24"/>
          <w:szCs w:val="24"/>
        </w:rPr>
        <w:t>ż</w:t>
      </w:r>
      <w:r w:rsidRPr="00823FE2">
        <w:rPr>
          <w:rFonts w:ascii="Calibri" w:eastAsia="Calibri" w:hAnsi="Calibri" w:cs="Times New Roman"/>
          <w:color w:val="000000"/>
          <w:sz w:val="24"/>
          <w:szCs w:val="24"/>
        </w:rPr>
        <w:t xml:space="preserve">eli </w:t>
      </w:r>
      <w:r w:rsidR="00D04F8B" w:rsidRPr="00823FE2">
        <w:rPr>
          <w:rFonts w:ascii="Calibri" w:eastAsia="Calibri" w:hAnsi="Calibri" w:cs="Times New Roman"/>
          <w:color w:val="000000"/>
          <w:sz w:val="24"/>
          <w:szCs w:val="24"/>
        </w:rPr>
        <w:t xml:space="preserve">Wykonawca </w:t>
      </w:r>
      <w:r w:rsidRPr="00823FE2">
        <w:rPr>
          <w:rFonts w:ascii="Calibri" w:eastAsia="Calibri" w:hAnsi="Calibri" w:cs="Times New Roman"/>
          <w:color w:val="000000"/>
          <w:sz w:val="24"/>
          <w:szCs w:val="24"/>
        </w:rPr>
        <w:t>w odpowiedzi na wezwanie, o którym mowa w art. 26 ust. 3</w:t>
      </w:r>
      <w:r w:rsidR="00AF204B" w:rsidRPr="00823FE2">
        <w:rPr>
          <w:rFonts w:ascii="Calibri" w:eastAsia="Calibri" w:hAnsi="Calibri" w:cs="Times New Roman"/>
          <w:color w:val="000000"/>
          <w:sz w:val="24"/>
          <w:szCs w:val="24"/>
        </w:rPr>
        <w:t xml:space="preserve"> i 3a</w:t>
      </w:r>
      <w:r w:rsidR="0014739E" w:rsidRPr="00823FE2">
        <w:rPr>
          <w:rFonts w:ascii="Calibri" w:eastAsia="Calibri" w:hAnsi="Calibri" w:cs="Times New Roman"/>
          <w:color w:val="000000"/>
          <w:sz w:val="24"/>
          <w:szCs w:val="24"/>
        </w:rPr>
        <w:t xml:space="preserve"> </w:t>
      </w:r>
      <w:r w:rsidR="00854208">
        <w:rPr>
          <w:rFonts w:ascii="Calibri" w:eastAsia="Calibri" w:hAnsi="Calibri" w:cs="Times New Roman"/>
          <w:color w:val="000000"/>
          <w:sz w:val="24"/>
          <w:szCs w:val="24"/>
        </w:rPr>
        <w:t xml:space="preserve">Ustawy </w:t>
      </w:r>
      <w:r w:rsidR="0014739E" w:rsidRPr="00823FE2">
        <w:rPr>
          <w:rFonts w:ascii="Calibri" w:eastAsia="Calibri" w:hAnsi="Calibri" w:cs="Times New Roman"/>
          <w:color w:val="000000"/>
          <w:sz w:val="24"/>
          <w:szCs w:val="24"/>
        </w:rPr>
        <w:t>P</w:t>
      </w:r>
      <w:r w:rsidR="00854208">
        <w:rPr>
          <w:rFonts w:ascii="Calibri" w:eastAsia="Calibri" w:hAnsi="Calibri" w:cs="Times New Roman"/>
          <w:color w:val="000000"/>
          <w:sz w:val="24"/>
          <w:szCs w:val="24"/>
        </w:rPr>
        <w:t>zp</w:t>
      </w:r>
      <w:r w:rsidRPr="00823FE2">
        <w:rPr>
          <w:rFonts w:ascii="Calibri" w:eastAsia="Calibri" w:hAnsi="Calibri" w:cs="Times New Roman"/>
          <w:color w:val="000000"/>
          <w:sz w:val="24"/>
          <w:szCs w:val="24"/>
        </w:rPr>
        <w:t>, z przyczyn le</w:t>
      </w:r>
      <w:r w:rsidRPr="00823FE2">
        <w:rPr>
          <w:rFonts w:ascii="Calibri" w:eastAsia="TimesNewRoman" w:hAnsi="Calibri" w:cs="TimesNewRoman"/>
          <w:color w:val="000000"/>
          <w:sz w:val="24"/>
          <w:szCs w:val="24"/>
        </w:rPr>
        <w:t>żą</w:t>
      </w:r>
      <w:r w:rsidRPr="00823FE2">
        <w:rPr>
          <w:rFonts w:ascii="Calibri" w:eastAsia="Calibri" w:hAnsi="Calibri" w:cs="Times New Roman"/>
          <w:color w:val="000000"/>
          <w:sz w:val="24"/>
          <w:szCs w:val="24"/>
        </w:rPr>
        <w:t>cych po jego stronie, nie z</w:t>
      </w:r>
      <w:r w:rsidRPr="00823FE2">
        <w:rPr>
          <w:rFonts w:ascii="Calibri" w:eastAsia="TimesNewRoman" w:hAnsi="Calibri" w:cs="TimesNewRoman"/>
          <w:color w:val="000000"/>
          <w:sz w:val="24"/>
          <w:szCs w:val="24"/>
        </w:rPr>
        <w:t>ł</w:t>
      </w:r>
      <w:r w:rsidRPr="00823FE2">
        <w:rPr>
          <w:rFonts w:ascii="Calibri" w:eastAsia="Calibri" w:hAnsi="Calibri" w:cs="Times New Roman"/>
          <w:color w:val="000000"/>
          <w:sz w:val="24"/>
          <w:szCs w:val="24"/>
        </w:rPr>
        <w:t>o</w:t>
      </w:r>
      <w:r w:rsidRPr="00823FE2">
        <w:rPr>
          <w:rFonts w:ascii="Calibri" w:eastAsia="TimesNewRoman" w:hAnsi="Calibri" w:cs="TimesNewRoman"/>
          <w:color w:val="000000"/>
          <w:sz w:val="24"/>
          <w:szCs w:val="24"/>
        </w:rPr>
        <w:t>ż</w:t>
      </w:r>
      <w:r w:rsidRPr="00823FE2">
        <w:rPr>
          <w:rFonts w:ascii="Calibri" w:eastAsia="Calibri" w:hAnsi="Calibri" w:cs="Times New Roman"/>
          <w:color w:val="000000"/>
          <w:sz w:val="24"/>
          <w:szCs w:val="24"/>
        </w:rPr>
        <w:t>y</w:t>
      </w:r>
      <w:r w:rsidRPr="00823FE2">
        <w:rPr>
          <w:rFonts w:ascii="Calibri" w:eastAsia="TimesNewRoman" w:hAnsi="Calibri" w:cs="TimesNewRoman"/>
          <w:color w:val="000000"/>
          <w:sz w:val="24"/>
          <w:szCs w:val="24"/>
        </w:rPr>
        <w:t xml:space="preserve">ł </w:t>
      </w:r>
      <w:r w:rsidRPr="00823FE2">
        <w:rPr>
          <w:rFonts w:ascii="Calibri" w:eastAsia="Calibri" w:hAnsi="Calibri" w:cs="Times New Roman"/>
          <w:color w:val="000000"/>
          <w:sz w:val="24"/>
          <w:szCs w:val="24"/>
        </w:rPr>
        <w:t>o</w:t>
      </w:r>
      <w:r w:rsidRPr="00823FE2">
        <w:rPr>
          <w:rFonts w:ascii="Calibri" w:eastAsia="TimesNewRoman" w:hAnsi="Calibri" w:cs="TimesNewRoman"/>
          <w:color w:val="000000"/>
          <w:sz w:val="24"/>
          <w:szCs w:val="24"/>
        </w:rPr>
        <w:t>ś</w:t>
      </w:r>
      <w:r w:rsidRPr="00823FE2">
        <w:rPr>
          <w:rFonts w:ascii="Calibri" w:eastAsia="Calibri" w:hAnsi="Calibri" w:cs="Times New Roman"/>
          <w:color w:val="000000"/>
          <w:sz w:val="24"/>
          <w:szCs w:val="24"/>
        </w:rPr>
        <w:t>wiadcze</w:t>
      </w:r>
      <w:r w:rsidRPr="00823FE2">
        <w:rPr>
          <w:rFonts w:ascii="Calibri" w:eastAsia="TimesNewRoman" w:hAnsi="Calibri" w:cs="TimesNewRoman"/>
          <w:color w:val="000000"/>
          <w:sz w:val="24"/>
          <w:szCs w:val="24"/>
        </w:rPr>
        <w:t>ń</w:t>
      </w:r>
      <w:r w:rsidR="00AF204B" w:rsidRPr="00823FE2">
        <w:rPr>
          <w:rFonts w:ascii="Calibri" w:eastAsia="TimesNewRoman" w:hAnsi="Calibri" w:cs="TimesNewRoman"/>
          <w:color w:val="000000"/>
          <w:sz w:val="24"/>
          <w:szCs w:val="24"/>
        </w:rPr>
        <w:t xml:space="preserve"> lub dokumentów potwierdzających okoliczności</w:t>
      </w:r>
      <w:r w:rsidRPr="00823FE2">
        <w:rPr>
          <w:rFonts w:ascii="Calibri" w:eastAsia="Calibri" w:hAnsi="Calibri" w:cs="Times New Roman"/>
          <w:color w:val="000000"/>
          <w:sz w:val="24"/>
          <w:szCs w:val="24"/>
        </w:rPr>
        <w:t>, o których mowa w art. 25 ust. 1</w:t>
      </w:r>
      <w:r w:rsidR="0014739E" w:rsidRPr="00823FE2">
        <w:rPr>
          <w:rFonts w:ascii="Calibri" w:eastAsia="Calibri" w:hAnsi="Calibri" w:cs="Times New Roman"/>
          <w:color w:val="000000"/>
          <w:sz w:val="24"/>
          <w:szCs w:val="24"/>
        </w:rPr>
        <w:t xml:space="preserve"> </w:t>
      </w:r>
      <w:r w:rsidR="00854208">
        <w:rPr>
          <w:rFonts w:ascii="Calibri" w:eastAsia="Calibri" w:hAnsi="Calibri" w:cs="Times New Roman"/>
          <w:color w:val="000000"/>
          <w:sz w:val="24"/>
          <w:szCs w:val="24"/>
        </w:rPr>
        <w:t xml:space="preserve">Ustawy </w:t>
      </w:r>
      <w:r w:rsidR="00854208" w:rsidRPr="00823FE2">
        <w:rPr>
          <w:rFonts w:ascii="Calibri" w:eastAsia="Calibri" w:hAnsi="Calibri" w:cs="Times New Roman"/>
          <w:color w:val="000000"/>
          <w:sz w:val="24"/>
          <w:szCs w:val="24"/>
        </w:rPr>
        <w:t>P</w:t>
      </w:r>
      <w:r w:rsidR="00854208">
        <w:rPr>
          <w:rFonts w:ascii="Calibri" w:eastAsia="Calibri" w:hAnsi="Calibri" w:cs="Times New Roman"/>
          <w:color w:val="000000"/>
          <w:sz w:val="24"/>
          <w:szCs w:val="24"/>
        </w:rPr>
        <w:t>zp</w:t>
      </w:r>
      <w:r w:rsidRPr="00823FE2">
        <w:rPr>
          <w:rFonts w:ascii="Calibri" w:eastAsia="Calibri" w:hAnsi="Calibri" w:cs="Times New Roman"/>
          <w:color w:val="000000"/>
          <w:sz w:val="24"/>
          <w:szCs w:val="24"/>
        </w:rPr>
        <w:t xml:space="preserve">, </w:t>
      </w:r>
      <w:r w:rsidR="007F23F9" w:rsidRPr="00823FE2">
        <w:rPr>
          <w:rFonts w:ascii="Calibri" w:eastAsia="Calibri" w:hAnsi="Calibri" w:cs="Times New Roman"/>
          <w:color w:val="000000"/>
          <w:sz w:val="24"/>
          <w:szCs w:val="24"/>
        </w:rPr>
        <w:t>oświadczenia, o którym mowa w art. 25a ust. 1</w:t>
      </w:r>
      <w:r w:rsidR="0014739E" w:rsidRPr="00823FE2">
        <w:rPr>
          <w:rFonts w:ascii="Calibri" w:eastAsia="Calibri" w:hAnsi="Calibri" w:cs="Times New Roman"/>
          <w:color w:val="000000"/>
          <w:sz w:val="24"/>
          <w:szCs w:val="24"/>
        </w:rPr>
        <w:t xml:space="preserve"> </w:t>
      </w:r>
      <w:r w:rsidR="00854208">
        <w:rPr>
          <w:rFonts w:ascii="Calibri" w:eastAsia="Calibri" w:hAnsi="Calibri" w:cs="Times New Roman"/>
          <w:color w:val="000000"/>
          <w:sz w:val="24"/>
          <w:szCs w:val="24"/>
        </w:rPr>
        <w:t xml:space="preserve">Ustawy </w:t>
      </w:r>
      <w:r w:rsidR="00854208" w:rsidRPr="00823FE2">
        <w:rPr>
          <w:rFonts w:ascii="Calibri" w:eastAsia="Calibri" w:hAnsi="Calibri" w:cs="Times New Roman"/>
          <w:color w:val="000000"/>
          <w:sz w:val="24"/>
          <w:szCs w:val="24"/>
        </w:rPr>
        <w:t>P</w:t>
      </w:r>
      <w:r w:rsidR="00854208">
        <w:rPr>
          <w:rFonts w:ascii="Calibri" w:eastAsia="Calibri" w:hAnsi="Calibri" w:cs="Times New Roman"/>
          <w:color w:val="000000"/>
          <w:sz w:val="24"/>
          <w:szCs w:val="24"/>
        </w:rPr>
        <w:t>zp</w:t>
      </w:r>
      <w:r w:rsidR="007F23F9" w:rsidRPr="00823FE2">
        <w:rPr>
          <w:rFonts w:ascii="Calibri" w:eastAsia="Calibri" w:hAnsi="Calibri" w:cs="Times New Roman"/>
          <w:color w:val="000000"/>
          <w:sz w:val="24"/>
          <w:szCs w:val="24"/>
        </w:rPr>
        <w:t xml:space="preserve">, </w:t>
      </w:r>
      <w:r w:rsidRPr="00823FE2">
        <w:rPr>
          <w:rFonts w:ascii="Calibri" w:eastAsia="Calibri" w:hAnsi="Calibri" w:cs="Times New Roman"/>
          <w:color w:val="000000"/>
          <w:sz w:val="24"/>
          <w:szCs w:val="24"/>
        </w:rPr>
        <w:t>pe</w:t>
      </w:r>
      <w:r w:rsidRPr="00823FE2">
        <w:rPr>
          <w:rFonts w:ascii="Calibri" w:eastAsia="TimesNewRoman" w:hAnsi="Calibri" w:cs="TimesNewRoman"/>
          <w:color w:val="000000"/>
          <w:sz w:val="24"/>
          <w:szCs w:val="24"/>
        </w:rPr>
        <w:t>ł</w:t>
      </w:r>
      <w:r w:rsidRPr="00823FE2">
        <w:rPr>
          <w:rFonts w:ascii="Calibri" w:eastAsia="Calibri" w:hAnsi="Calibri" w:cs="Times New Roman"/>
          <w:color w:val="000000"/>
          <w:sz w:val="24"/>
          <w:szCs w:val="24"/>
        </w:rPr>
        <w:t>nomocnictw lub nie wyrazi</w:t>
      </w:r>
      <w:r w:rsidRPr="00823FE2">
        <w:rPr>
          <w:rFonts w:ascii="Calibri" w:eastAsia="TimesNewRoman" w:hAnsi="Calibri" w:cs="TimesNewRoman"/>
          <w:color w:val="000000"/>
          <w:sz w:val="24"/>
          <w:szCs w:val="24"/>
        </w:rPr>
        <w:t xml:space="preserve">ł </w:t>
      </w:r>
      <w:r w:rsidRPr="00823FE2">
        <w:rPr>
          <w:rFonts w:ascii="Calibri" w:eastAsia="Calibri" w:hAnsi="Calibri" w:cs="Times New Roman"/>
          <w:color w:val="000000"/>
          <w:sz w:val="24"/>
          <w:szCs w:val="24"/>
        </w:rPr>
        <w:t>zgody na poprawienie omy</w:t>
      </w:r>
      <w:r w:rsidRPr="00823FE2">
        <w:rPr>
          <w:rFonts w:ascii="Calibri" w:eastAsia="TimesNewRoman" w:hAnsi="Calibri" w:cs="TimesNewRoman"/>
          <w:color w:val="000000"/>
          <w:sz w:val="24"/>
          <w:szCs w:val="24"/>
        </w:rPr>
        <w:t>ł</w:t>
      </w:r>
      <w:r w:rsidRPr="00823FE2">
        <w:rPr>
          <w:rFonts w:ascii="Calibri" w:eastAsia="Calibri" w:hAnsi="Calibri" w:cs="Times New Roman"/>
          <w:color w:val="000000"/>
          <w:sz w:val="24"/>
          <w:szCs w:val="24"/>
        </w:rPr>
        <w:t>ki, o której mowa w art. 87 ust. 2 pkt 3</w:t>
      </w:r>
      <w:r w:rsidR="0014739E" w:rsidRPr="00823FE2">
        <w:rPr>
          <w:rFonts w:ascii="Calibri" w:eastAsia="Calibri" w:hAnsi="Calibri" w:cs="Times New Roman"/>
          <w:color w:val="000000"/>
          <w:sz w:val="24"/>
          <w:szCs w:val="24"/>
        </w:rPr>
        <w:t xml:space="preserve"> </w:t>
      </w:r>
      <w:r w:rsidR="00854208">
        <w:rPr>
          <w:rFonts w:ascii="Calibri" w:eastAsia="Calibri" w:hAnsi="Calibri" w:cs="Times New Roman"/>
          <w:color w:val="000000"/>
          <w:sz w:val="24"/>
          <w:szCs w:val="24"/>
        </w:rPr>
        <w:t xml:space="preserve">Ustawy </w:t>
      </w:r>
      <w:r w:rsidR="00854208" w:rsidRPr="00823FE2">
        <w:rPr>
          <w:rFonts w:ascii="Calibri" w:eastAsia="Calibri" w:hAnsi="Calibri" w:cs="Times New Roman"/>
          <w:color w:val="000000"/>
          <w:sz w:val="24"/>
          <w:szCs w:val="24"/>
        </w:rPr>
        <w:t>P</w:t>
      </w:r>
      <w:r w:rsidR="00854208">
        <w:rPr>
          <w:rFonts w:ascii="Calibri" w:eastAsia="Calibri" w:hAnsi="Calibri" w:cs="Times New Roman"/>
          <w:color w:val="000000"/>
          <w:sz w:val="24"/>
          <w:szCs w:val="24"/>
        </w:rPr>
        <w:t>zp</w:t>
      </w:r>
      <w:r w:rsidRPr="00823FE2">
        <w:rPr>
          <w:rFonts w:ascii="Calibri" w:eastAsia="Calibri" w:hAnsi="Calibri" w:cs="Times New Roman"/>
          <w:color w:val="000000"/>
          <w:sz w:val="24"/>
          <w:szCs w:val="24"/>
        </w:rPr>
        <w:t xml:space="preserve">, co </w:t>
      </w:r>
      <w:r w:rsidR="007F23F9" w:rsidRPr="00823FE2">
        <w:rPr>
          <w:rFonts w:ascii="Calibri" w:eastAsia="Calibri" w:hAnsi="Calibri" w:cs="Times New Roman"/>
          <w:color w:val="000000"/>
          <w:sz w:val="24"/>
          <w:szCs w:val="24"/>
        </w:rPr>
        <w:t>s</w:t>
      </w:r>
      <w:r w:rsidRPr="00823FE2">
        <w:rPr>
          <w:rFonts w:ascii="Calibri" w:eastAsia="Calibri" w:hAnsi="Calibri" w:cs="Times New Roman"/>
          <w:color w:val="000000"/>
          <w:sz w:val="24"/>
          <w:szCs w:val="24"/>
        </w:rPr>
        <w:t>powodowa</w:t>
      </w:r>
      <w:r w:rsidRPr="00823FE2">
        <w:rPr>
          <w:rFonts w:ascii="Calibri" w:eastAsia="TimesNewRoman" w:hAnsi="Calibri" w:cs="TimesNewRoman"/>
          <w:color w:val="000000"/>
          <w:sz w:val="24"/>
          <w:szCs w:val="24"/>
        </w:rPr>
        <w:t>ł</w:t>
      </w:r>
      <w:r w:rsidRPr="00823FE2">
        <w:rPr>
          <w:rFonts w:ascii="Calibri" w:eastAsia="Calibri" w:hAnsi="Calibri" w:cs="Times New Roman"/>
          <w:color w:val="000000"/>
          <w:sz w:val="24"/>
          <w:szCs w:val="24"/>
        </w:rPr>
        <w:t>o brak mo</w:t>
      </w:r>
      <w:r w:rsidRPr="00823FE2">
        <w:rPr>
          <w:rFonts w:ascii="Calibri" w:eastAsia="TimesNewRoman" w:hAnsi="Calibri" w:cs="TimesNewRoman"/>
          <w:color w:val="000000"/>
          <w:sz w:val="24"/>
          <w:szCs w:val="24"/>
        </w:rPr>
        <w:t>ż</w:t>
      </w:r>
      <w:r w:rsidRPr="00823FE2">
        <w:rPr>
          <w:rFonts w:ascii="Calibri" w:eastAsia="Calibri" w:hAnsi="Calibri" w:cs="Times New Roman"/>
          <w:color w:val="000000"/>
          <w:sz w:val="24"/>
          <w:szCs w:val="24"/>
        </w:rPr>
        <w:t>liwo</w:t>
      </w:r>
      <w:r w:rsidRPr="00823FE2">
        <w:rPr>
          <w:rFonts w:ascii="Calibri" w:eastAsia="TimesNewRoman" w:hAnsi="Calibri" w:cs="TimesNewRoman"/>
          <w:color w:val="000000"/>
          <w:sz w:val="24"/>
          <w:szCs w:val="24"/>
        </w:rPr>
        <w:t>ś</w:t>
      </w:r>
      <w:r w:rsidRPr="00823FE2">
        <w:rPr>
          <w:rFonts w:ascii="Calibri" w:eastAsia="Calibri" w:hAnsi="Calibri" w:cs="Times New Roman"/>
          <w:color w:val="000000"/>
          <w:sz w:val="24"/>
          <w:szCs w:val="24"/>
        </w:rPr>
        <w:t>ci wybrania oferty z</w:t>
      </w:r>
      <w:r w:rsidRPr="00823FE2">
        <w:rPr>
          <w:rFonts w:ascii="Calibri" w:eastAsia="TimesNewRoman" w:hAnsi="Calibri" w:cs="TimesNewRoman"/>
          <w:color w:val="000000"/>
          <w:sz w:val="24"/>
          <w:szCs w:val="24"/>
        </w:rPr>
        <w:t>ł</w:t>
      </w:r>
      <w:r w:rsidRPr="00823FE2">
        <w:rPr>
          <w:rFonts w:ascii="Calibri" w:eastAsia="Calibri" w:hAnsi="Calibri" w:cs="Times New Roman"/>
          <w:color w:val="000000"/>
          <w:sz w:val="24"/>
          <w:szCs w:val="24"/>
        </w:rPr>
        <w:t>o</w:t>
      </w:r>
      <w:r w:rsidRPr="00823FE2">
        <w:rPr>
          <w:rFonts w:ascii="Calibri" w:eastAsia="TimesNewRoman" w:hAnsi="Calibri" w:cs="TimesNewRoman"/>
          <w:color w:val="000000"/>
          <w:sz w:val="24"/>
          <w:szCs w:val="24"/>
        </w:rPr>
        <w:t>ż</w:t>
      </w:r>
      <w:r w:rsidRPr="00823FE2">
        <w:rPr>
          <w:rFonts w:ascii="Calibri" w:eastAsia="Calibri" w:hAnsi="Calibri" w:cs="Times New Roman"/>
          <w:color w:val="000000"/>
          <w:sz w:val="24"/>
          <w:szCs w:val="24"/>
        </w:rPr>
        <w:t xml:space="preserve">onej przez </w:t>
      </w:r>
      <w:r w:rsidR="00D04F8B" w:rsidRPr="00823FE2">
        <w:rPr>
          <w:rFonts w:ascii="Calibri" w:eastAsia="Calibri" w:hAnsi="Calibri" w:cs="Times New Roman"/>
          <w:color w:val="000000"/>
          <w:sz w:val="24"/>
          <w:szCs w:val="24"/>
        </w:rPr>
        <w:t>Wykonawc</w:t>
      </w:r>
      <w:r w:rsidR="00D04F8B" w:rsidRPr="00823FE2">
        <w:rPr>
          <w:rFonts w:ascii="Calibri" w:eastAsia="TimesNewRoman" w:hAnsi="Calibri" w:cs="TimesNewRoman"/>
          <w:color w:val="000000"/>
          <w:sz w:val="24"/>
          <w:szCs w:val="24"/>
        </w:rPr>
        <w:t xml:space="preserve">ę </w:t>
      </w:r>
      <w:r w:rsidRPr="00823FE2">
        <w:rPr>
          <w:rFonts w:ascii="Calibri" w:eastAsia="Calibri" w:hAnsi="Calibri" w:cs="Times New Roman"/>
          <w:color w:val="000000"/>
          <w:sz w:val="24"/>
          <w:szCs w:val="24"/>
        </w:rPr>
        <w:t>jako najkorzystniejszej.</w:t>
      </w:r>
    </w:p>
    <w:p w:rsidR="008C1E19" w:rsidRPr="00823FE2" w:rsidRDefault="008C1E19" w:rsidP="00794679">
      <w:pPr>
        <w:autoSpaceDE w:val="0"/>
        <w:autoSpaceDN w:val="0"/>
        <w:adjustRightInd w:val="0"/>
        <w:spacing w:line="360" w:lineRule="auto"/>
        <w:jc w:val="both"/>
        <w:rPr>
          <w:rFonts w:ascii="Calibri" w:hAnsi="Calibri"/>
          <w:b/>
          <w:color w:val="000000"/>
          <w:sz w:val="24"/>
          <w:szCs w:val="24"/>
        </w:rPr>
      </w:pPr>
      <w:r w:rsidRPr="00823FE2">
        <w:rPr>
          <w:rFonts w:ascii="Calibri" w:hAnsi="Calibri"/>
          <w:b/>
          <w:color w:val="000000"/>
          <w:sz w:val="24"/>
          <w:szCs w:val="24"/>
        </w:rPr>
        <w:lastRenderedPageBreak/>
        <w:t>Uwaga: Nie wniesienie wadium w wymaganym terminie (przed upływem terminu składania ofert określonego w Rozdziale X</w:t>
      </w:r>
      <w:r w:rsidR="00F27C9C" w:rsidRPr="00823FE2">
        <w:rPr>
          <w:rFonts w:ascii="Calibri" w:hAnsi="Calibri"/>
          <w:b/>
          <w:color w:val="000000"/>
          <w:sz w:val="24"/>
          <w:szCs w:val="24"/>
        </w:rPr>
        <w:t>V</w:t>
      </w:r>
      <w:r w:rsidR="00BD77FC" w:rsidRPr="00823FE2">
        <w:rPr>
          <w:rFonts w:ascii="Calibri" w:hAnsi="Calibri"/>
          <w:b/>
          <w:color w:val="000000"/>
          <w:sz w:val="24"/>
          <w:szCs w:val="24"/>
        </w:rPr>
        <w:t>I</w:t>
      </w:r>
      <w:r w:rsidRPr="00823FE2">
        <w:rPr>
          <w:rFonts w:ascii="Calibri" w:hAnsi="Calibri"/>
          <w:b/>
          <w:color w:val="000000"/>
          <w:sz w:val="24"/>
          <w:szCs w:val="24"/>
        </w:rPr>
        <w:t xml:space="preserve"> niniejszej </w:t>
      </w:r>
      <w:r w:rsidR="00F7598F" w:rsidRPr="00823FE2">
        <w:rPr>
          <w:rFonts w:ascii="Calibri" w:hAnsi="Calibri"/>
          <w:b/>
          <w:color w:val="000000"/>
          <w:sz w:val="24"/>
          <w:szCs w:val="24"/>
        </w:rPr>
        <w:t>SIWZ</w:t>
      </w:r>
      <w:r w:rsidRPr="00823FE2">
        <w:rPr>
          <w:rFonts w:ascii="Calibri" w:hAnsi="Calibri"/>
          <w:b/>
          <w:color w:val="000000"/>
          <w:sz w:val="24"/>
          <w:szCs w:val="24"/>
        </w:rPr>
        <w:t xml:space="preserve">) oraz wymaganej wysokości i formie skutkuje </w:t>
      </w:r>
      <w:r w:rsidR="00BD77FC" w:rsidRPr="00823FE2">
        <w:rPr>
          <w:rFonts w:ascii="Calibri" w:hAnsi="Calibri"/>
          <w:b/>
          <w:color w:val="000000"/>
          <w:sz w:val="24"/>
          <w:szCs w:val="24"/>
        </w:rPr>
        <w:t>odrzuceniem oferty</w:t>
      </w:r>
      <w:r w:rsidRPr="00823FE2">
        <w:rPr>
          <w:rFonts w:ascii="Calibri" w:hAnsi="Calibri"/>
          <w:b/>
          <w:color w:val="000000"/>
          <w:sz w:val="24"/>
          <w:szCs w:val="24"/>
        </w:rPr>
        <w:t>.</w:t>
      </w:r>
    </w:p>
    <w:p w:rsidR="006B471E" w:rsidRPr="00823FE2" w:rsidRDefault="006B471E" w:rsidP="00794679">
      <w:pPr>
        <w:autoSpaceDE w:val="0"/>
        <w:autoSpaceDN w:val="0"/>
        <w:adjustRightInd w:val="0"/>
        <w:spacing w:line="360" w:lineRule="auto"/>
        <w:jc w:val="both"/>
        <w:rPr>
          <w:rFonts w:ascii="Calibri" w:hAnsi="Calibri"/>
          <w:b/>
          <w:color w:val="000000"/>
          <w:sz w:val="24"/>
          <w:szCs w:val="24"/>
        </w:rPr>
      </w:pPr>
    </w:p>
    <w:p w:rsidR="00592A30" w:rsidRPr="00823FE2" w:rsidRDefault="005C17D5" w:rsidP="0014739E">
      <w:pPr>
        <w:pStyle w:val="Nagwek1"/>
      </w:pPr>
      <w:bookmarkStart w:id="19" w:name="_Toc491255850"/>
      <w:r w:rsidRPr="00823FE2">
        <w:t>TERMIN ZWIĄZANIA OFERTĄ</w:t>
      </w:r>
      <w:bookmarkEnd w:id="19"/>
    </w:p>
    <w:p w:rsidR="007168DC" w:rsidRPr="00823FE2" w:rsidRDefault="00794679" w:rsidP="00794679">
      <w:pPr>
        <w:pStyle w:val="Akapitzlist"/>
        <w:spacing w:line="360" w:lineRule="auto"/>
        <w:ind w:left="0"/>
        <w:rPr>
          <w:rFonts w:ascii="Calibri" w:hAnsi="Calibri"/>
          <w:color w:val="000000"/>
          <w:sz w:val="24"/>
        </w:rPr>
      </w:pPr>
      <w:r w:rsidRPr="00823FE2">
        <w:rPr>
          <w:rFonts w:ascii="Calibri" w:hAnsi="Calibri"/>
          <w:color w:val="000000"/>
          <w:sz w:val="24"/>
        </w:rPr>
        <w:t xml:space="preserve">1.  </w:t>
      </w:r>
      <w:r w:rsidR="000162B4" w:rsidRPr="00823FE2">
        <w:rPr>
          <w:rFonts w:ascii="Calibri" w:hAnsi="Calibri"/>
          <w:color w:val="000000"/>
          <w:sz w:val="24"/>
        </w:rPr>
        <w:t xml:space="preserve">Wykonawca pozostaje związany ofertą przez okres </w:t>
      </w:r>
      <w:r w:rsidR="00866AE6" w:rsidRPr="00823FE2">
        <w:rPr>
          <w:rFonts w:ascii="Calibri" w:hAnsi="Calibri"/>
          <w:color w:val="000000"/>
          <w:sz w:val="24"/>
        </w:rPr>
        <w:t>3</w:t>
      </w:r>
      <w:r w:rsidR="00A2648A" w:rsidRPr="00823FE2">
        <w:rPr>
          <w:rFonts w:ascii="Calibri" w:hAnsi="Calibri"/>
          <w:color w:val="000000"/>
          <w:sz w:val="24"/>
        </w:rPr>
        <w:t>0</w:t>
      </w:r>
      <w:r w:rsidR="000162B4" w:rsidRPr="00823FE2">
        <w:rPr>
          <w:rFonts w:ascii="Calibri" w:hAnsi="Calibri"/>
          <w:color w:val="000000"/>
          <w:sz w:val="24"/>
        </w:rPr>
        <w:t xml:space="preserve"> dni. </w:t>
      </w:r>
    </w:p>
    <w:p w:rsidR="005C17D5" w:rsidRPr="00823FE2" w:rsidRDefault="00794679" w:rsidP="00B17E81">
      <w:pPr>
        <w:pStyle w:val="Akapitzlist"/>
        <w:spacing w:line="360" w:lineRule="auto"/>
        <w:ind w:left="0"/>
        <w:rPr>
          <w:rFonts w:ascii="Calibri" w:hAnsi="Calibri"/>
          <w:color w:val="000000"/>
          <w:sz w:val="24"/>
        </w:rPr>
      </w:pPr>
      <w:r w:rsidRPr="00823FE2">
        <w:rPr>
          <w:rFonts w:ascii="Calibri" w:hAnsi="Calibri"/>
          <w:color w:val="000000"/>
          <w:sz w:val="24"/>
        </w:rPr>
        <w:t xml:space="preserve">2.  </w:t>
      </w:r>
      <w:r w:rsidR="000162B4" w:rsidRPr="00823FE2">
        <w:rPr>
          <w:rFonts w:ascii="Calibri" w:hAnsi="Calibri"/>
          <w:color w:val="000000"/>
          <w:sz w:val="24"/>
        </w:rPr>
        <w:t>Bieg terminu rozpoczyna się wraz z upływem terminu składania ofert.</w:t>
      </w:r>
    </w:p>
    <w:p w:rsidR="00794679" w:rsidRPr="00823FE2" w:rsidRDefault="00794679" w:rsidP="00794679">
      <w:pPr>
        <w:spacing w:line="360" w:lineRule="auto"/>
        <w:jc w:val="both"/>
        <w:rPr>
          <w:rFonts w:ascii="Calibri" w:hAnsi="Calibri"/>
          <w:color w:val="000000"/>
          <w:sz w:val="24"/>
          <w:szCs w:val="24"/>
        </w:rPr>
      </w:pPr>
      <w:r w:rsidRPr="00823FE2">
        <w:rPr>
          <w:rFonts w:ascii="Calibri" w:hAnsi="Calibri"/>
          <w:color w:val="000000"/>
          <w:sz w:val="24"/>
          <w:szCs w:val="24"/>
        </w:rPr>
        <w:t xml:space="preserve">3. Wykonawca samodzielnie lub na wniosek </w:t>
      </w:r>
      <w:r w:rsidR="00D04F8B" w:rsidRPr="00823FE2">
        <w:rPr>
          <w:rFonts w:ascii="Calibri" w:hAnsi="Calibri"/>
          <w:color w:val="000000"/>
          <w:sz w:val="24"/>
          <w:szCs w:val="24"/>
        </w:rPr>
        <w:t>Z</w:t>
      </w:r>
      <w:r w:rsidRPr="00823FE2">
        <w:rPr>
          <w:rFonts w:ascii="Calibri" w:hAnsi="Calibri"/>
          <w:color w:val="000000"/>
          <w:sz w:val="24"/>
          <w:szCs w:val="24"/>
        </w:rPr>
        <w:t xml:space="preserve">amawiającego może przedłużyć termin związania ofertą, z tym że </w:t>
      </w:r>
      <w:r w:rsidR="00D04F8B" w:rsidRPr="00823FE2">
        <w:rPr>
          <w:rFonts w:ascii="Calibri" w:hAnsi="Calibri"/>
          <w:color w:val="000000"/>
          <w:sz w:val="24"/>
          <w:szCs w:val="24"/>
        </w:rPr>
        <w:t>Z</w:t>
      </w:r>
      <w:r w:rsidRPr="00823FE2">
        <w:rPr>
          <w:rFonts w:ascii="Calibri" w:hAnsi="Calibri"/>
          <w:color w:val="000000"/>
          <w:sz w:val="24"/>
          <w:szCs w:val="24"/>
        </w:rPr>
        <w:t>amawiający może tylko raz, co najmniej na 3 dni przed upływem terminu związania ofert</w:t>
      </w:r>
      <w:r w:rsidR="004D3DBF" w:rsidRPr="00823FE2">
        <w:rPr>
          <w:rFonts w:ascii="Calibri" w:hAnsi="Calibri"/>
          <w:color w:val="000000"/>
          <w:sz w:val="24"/>
          <w:szCs w:val="24"/>
        </w:rPr>
        <w:t>ą</w:t>
      </w:r>
      <w:r w:rsidRPr="00823FE2">
        <w:rPr>
          <w:rFonts w:ascii="Calibri" w:hAnsi="Calibri"/>
          <w:color w:val="000000"/>
          <w:sz w:val="24"/>
          <w:szCs w:val="24"/>
        </w:rPr>
        <w:t xml:space="preserve">, zwrócić się do </w:t>
      </w:r>
      <w:r w:rsidR="00D04F8B" w:rsidRPr="00823FE2">
        <w:rPr>
          <w:rFonts w:ascii="Calibri" w:hAnsi="Calibri"/>
          <w:color w:val="000000"/>
          <w:sz w:val="24"/>
          <w:szCs w:val="24"/>
        </w:rPr>
        <w:t xml:space="preserve">Wykonawców </w:t>
      </w:r>
      <w:r w:rsidRPr="00823FE2">
        <w:rPr>
          <w:rFonts w:ascii="Calibri" w:hAnsi="Calibri"/>
          <w:color w:val="000000"/>
          <w:sz w:val="24"/>
          <w:szCs w:val="24"/>
        </w:rPr>
        <w:t xml:space="preserve">o wyrażenie zgody na przedłużenie  tego terminu o oznaczony okres, nie dłuższy jednak niż </w:t>
      </w:r>
      <w:r w:rsidR="00BE3EB5" w:rsidRPr="00823FE2">
        <w:rPr>
          <w:rFonts w:ascii="Calibri" w:hAnsi="Calibri"/>
          <w:color w:val="000000"/>
          <w:sz w:val="24"/>
          <w:szCs w:val="24"/>
        </w:rPr>
        <w:t>6</w:t>
      </w:r>
      <w:r w:rsidRPr="00823FE2">
        <w:rPr>
          <w:rFonts w:ascii="Calibri" w:hAnsi="Calibri"/>
          <w:color w:val="000000"/>
          <w:sz w:val="24"/>
          <w:szCs w:val="24"/>
        </w:rPr>
        <w:t>0 dni.</w:t>
      </w:r>
    </w:p>
    <w:p w:rsidR="00D84036" w:rsidRPr="00823FE2" w:rsidRDefault="00D84036" w:rsidP="00B17E81">
      <w:pPr>
        <w:pStyle w:val="Akapitzlist"/>
        <w:spacing w:line="360" w:lineRule="auto"/>
        <w:ind w:left="0"/>
        <w:rPr>
          <w:rFonts w:ascii="Calibri" w:hAnsi="Calibri"/>
          <w:b/>
          <w:color w:val="000000"/>
          <w:sz w:val="28"/>
        </w:rPr>
      </w:pPr>
    </w:p>
    <w:p w:rsidR="00592A30" w:rsidRPr="00823FE2" w:rsidRDefault="005C17D5" w:rsidP="0014739E">
      <w:pPr>
        <w:pStyle w:val="Nagwek1"/>
      </w:pPr>
      <w:bookmarkStart w:id="20" w:name="_Toc491255851"/>
      <w:r w:rsidRPr="00823FE2">
        <w:t>OPIS SPOSOBU PRZYGOTOW</w:t>
      </w:r>
      <w:r w:rsidR="002B26E6" w:rsidRPr="00823FE2">
        <w:t>YW</w:t>
      </w:r>
      <w:r w:rsidRPr="00823FE2">
        <w:t>ANIA OFERT</w:t>
      </w:r>
      <w:bookmarkEnd w:id="20"/>
      <w:r w:rsidRPr="00823FE2">
        <w:t xml:space="preserve"> </w:t>
      </w:r>
    </w:p>
    <w:p w:rsidR="00794679" w:rsidRPr="00823FE2" w:rsidRDefault="00794679" w:rsidP="00794679">
      <w:pPr>
        <w:suppressAutoHyphens/>
        <w:spacing w:line="360" w:lineRule="auto"/>
        <w:jc w:val="both"/>
        <w:rPr>
          <w:rFonts w:ascii="Calibri" w:hAnsi="Calibri"/>
          <w:color w:val="000000"/>
          <w:sz w:val="24"/>
          <w:szCs w:val="24"/>
        </w:rPr>
      </w:pPr>
      <w:r w:rsidRPr="00823FE2">
        <w:rPr>
          <w:rFonts w:ascii="Calibri" w:hAnsi="Calibri"/>
          <w:color w:val="000000"/>
          <w:sz w:val="24"/>
          <w:szCs w:val="24"/>
        </w:rPr>
        <w:t xml:space="preserve">1. Wykonawca może złożyć tylko jedną ofertę. </w:t>
      </w:r>
    </w:p>
    <w:p w:rsidR="00794679" w:rsidRPr="00823FE2" w:rsidRDefault="00794679" w:rsidP="00794679">
      <w:pPr>
        <w:pStyle w:val="Tekstpodstawowy3"/>
        <w:widowControl w:val="0"/>
        <w:suppressAutoHyphens w:val="0"/>
        <w:autoSpaceDE w:val="0"/>
        <w:autoSpaceDN w:val="0"/>
        <w:adjustRightInd w:val="0"/>
        <w:spacing w:after="0" w:line="360" w:lineRule="auto"/>
        <w:jc w:val="both"/>
        <w:rPr>
          <w:rFonts w:ascii="Calibri" w:hAnsi="Calibri"/>
          <w:color w:val="000000"/>
          <w:sz w:val="24"/>
          <w:szCs w:val="24"/>
          <w:lang w:val="pl-PL"/>
        </w:rPr>
      </w:pPr>
      <w:r w:rsidRPr="00823FE2">
        <w:rPr>
          <w:rFonts w:ascii="Calibri" w:hAnsi="Calibri"/>
          <w:color w:val="000000"/>
          <w:sz w:val="24"/>
          <w:szCs w:val="24"/>
          <w:lang w:val="pl-PL"/>
        </w:rPr>
        <w:t>2</w:t>
      </w:r>
      <w:r w:rsidRPr="00823FE2">
        <w:rPr>
          <w:rFonts w:ascii="Calibri" w:hAnsi="Calibri"/>
          <w:color w:val="000000"/>
          <w:sz w:val="24"/>
          <w:szCs w:val="24"/>
        </w:rPr>
        <w:t xml:space="preserve">. </w:t>
      </w:r>
      <w:r w:rsidR="008C1E19" w:rsidRPr="00823FE2">
        <w:rPr>
          <w:rFonts w:ascii="Calibri" w:hAnsi="Calibri"/>
          <w:color w:val="000000"/>
          <w:sz w:val="24"/>
          <w:szCs w:val="24"/>
          <w:lang w:val="pl-PL"/>
        </w:rPr>
        <w:t xml:space="preserve">Ofertę </w:t>
      </w:r>
      <w:r w:rsidRPr="00823FE2">
        <w:rPr>
          <w:rFonts w:ascii="Calibri" w:hAnsi="Calibri"/>
          <w:color w:val="000000"/>
          <w:sz w:val="24"/>
          <w:szCs w:val="24"/>
          <w:lang w:val="pl-PL"/>
        </w:rPr>
        <w:t>należy</w:t>
      </w:r>
      <w:r w:rsidRPr="00823FE2">
        <w:rPr>
          <w:rFonts w:ascii="Calibri" w:hAnsi="Calibri"/>
          <w:color w:val="000000"/>
          <w:sz w:val="24"/>
          <w:szCs w:val="24"/>
        </w:rPr>
        <w:t xml:space="preserve"> sporządz</w:t>
      </w:r>
      <w:r w:rsidRPr="00823FE2">
        <w:rPr>
          <w:rFonts w:ascii="Calibri" w:hAnsi="Calibri"/>
          <w:color w:val="000000"/>
          <w:sz w:val="24"/>
          <w:szCs w:val="24"/>
          <w:lang w:val="pl-PL"/>
        </w:rPr>
        <w:t>ić</w:t>
      </w:r>
      <w:r w:rsidRPr="00823FE2">
        <w:rPr>
          <w:rFonts w:ascii="Calibri" w:hAnsi="Calibri"/>
          <w:color w:val="000000"/>
          <w:sz w:val="24"/>
          <w:szCs w:val="24"/>
        </w:rPr>
        <w:t xml:space="preserve"> w języku polskim, </w:t>
      </w:r>
      <w:r w:rsidRPr="00823FE2">
        <w:rPr>
          <w:rFonts w:ascii="Calibri" w:hAnsi="Calibri"/>
          <w:color w:val="000000"/>
          <w:sz w:val="24"/>
          <w:szCs w:val="24"/>
          <w:lang w:val="pl-PL"/>
        </w:rPr>
        <w:t xml:space="preserve">w </w:t>
      </w:r>
      <w:r w:rsidRPr="00823FE2">
        <w:rPr>
          <w:rFonts w:ascii="Calibri" w:hAnsi="Calibri"/>
          <w:color w:val="000000"/>
          <w:sz w:val="24"/>
          <w:szCs w:val="24"/>
        </w:rPr>
        <w:t>form</w:t>
      </w:r>
      <w:r w:rsidRPr="00823FE2">
        <w:rPr>
          <w:rFonts w:ascii="Calibri" w:hAnsi="Calibri"/>
          <w:color w:val="000000"/>
          <w:sz w:val="24"/>
          <w:szCs w:val="24"/>
          <w:lang w:val="pl-PL"/>
        </w:rPr>
        <w:t>ie</w:t>
      </w:r>
      <w:r w:rsidRPr="00823FE2">
        <w:rPr>
          <w:rFonts w:ascii="Calibri" w:hAnsi="Calibri"/>
          <w:color w:val="000000"/>
          <w:sz w:val="24"/>
          <w:szCs w:val="24"/>
        </w:rPr>
        <w:t xml:space="preserve"> pisemn</w:t>
      </w:r>
      <w:r w:rsidRPr="00823FE2">
        <w:rPr>
          <w:rFonts w:ascii="Calibri" w:hAnsi="Calibri"/>
          <w:color w:val="000000"/>
          <w:sz w:val="24"/>
          <w:szCs w:val="24"/>
          <w:lang w:val="pl-PL"/>
        </w:rPr>
        <w:t>ej</w:t>
      </w:r>
      <w:r w:rsidR="00065FB5" w:rsidRPr="00823FE2">
        <w:rPr>
          <w:rFonts w:ascii="Calibri" w:hAnsi="Calibri"/>
          <w:color w:val="000000"/>
          <w:sz w:val="24"/>
          <w:szCs w:val="24"/>
          <w:lang w:val="pl-PL"/>
        </w:rPr>
        <w:t xml:space="preserve"> pod rygorem nieważności</w:t>
      </w:r>
      <w:r w:rsidRPr="00823FE2">
        <w:rPr>
          <w:rFonts w:ascii="Calibri" w:hAnsi="Calibri"/>
          <w:color w:val="000000"/>
          <w:sz w:val="24"/>
          <w:szCs w:val="24"/>
        </w:rPr>
        <w:t>. Arkusze o większych formatach należy złożyć do formatu A4. Każdy dokument składający się na ofertę powinien być czytelny.</w:t>
      </w:r>
      <w:r w:rsidRPr="00823FE2">
        <w:rPr>
          <w:rFonts w:ascii="Calibri" w:hAnsi="Calibri"/>
          <w:color w:val="000000"/>
          <w:sz w:val="24"/>
          <w:szCs w:val="24"/>
          <w:lang w:val="pl-PL"/>
        </w:rPr>
        <w:t xml:space="preserve"> Wszystkie zadrukowane strony oferty i załączników powinny być sporządzone ściśle według porządku zagadnień, określonego w niniejszej </w:t>
      </w:r>
      <w:r w:rsidR="00F7598F" w:rsidRPr="00823FE2">
        <w:rPr>
          <w:rFonts w:ascii="Calibri" w:hAnsi="Calibri"/>
          <w:color w:val="000000"/>
          <w:sz w:val="24"/>
          <w:szCs w:val="24"/>
          <w:lang w:val="pl-PL"/>
        </w:rPr>
        <w:t>SIWZ</w:t>
      </w:r>
      <w:r w:rsidRPr="00823FE2">
        <w:rPr>
          <w:rFonts w:ascii="Calibri" w:hAnsi="Calibri"/>
          <w:color w:val="000000"/>
          <w:sz w:val="24"/>
          <w:szCs w:val="24"/>
          <w:lang w:val="pl-PL"/>
        </w:rPr>
        <w:t>, kolejno ponumerowane i opatrzone podpisem Wykonawcy</w:t>
      </w:r>
      <w:r w:rsidR="00680251" w:rsidRPr="00823FE2">
        <w:rPr>
          <w:rFonts w:ascii="Calibri" w:hAnsi="Calibri"/>
          <w:color w:val="000000"/>
          <w:sz w:val="24"/>
          <w:szCs w:val="24"/>
          <w:lang w:val="pl-PL"/>
        </w:rPr>
        <w:t>.</w:t>
      </w:r>
    </w:p>
    <w:p w:rsidR="008C1E19" w:rsidRPr="00823FE2" w:rsidRDefault="008C1E19" w:rsidP="008C1E19">
      <w:pPr>
        <w:suppressAutoHyphens/>
        <w:spacing w:line="360" w:lineRule="auto"/>
        <w:jc w:val="both"/>
        <w:rPr>
          <w:rFonts w:ascii="Calibri" w:hAnsi="Calibri"/>
          <w:color w:val="000000"/>
          <w:sz w:val="24"/>
          <w:szCs w:val="24"/>
        </w:rPr>
      </w:pPr>
      <w:r w:rsidRPr="00823FE2">
        <w:rPr>
          <w:rFonts w:ascii="Calibri" w:hAnsi="Calibri"/>
          <w:color w:val="000000"/>
          <w:sz w:val="24"/>
          <w:szCs w:val="24"/>
        </w:rPr>
        <w:t xml:space="preserve">3. Ofertę należy sporządzić w sposób zgodny </w:t>
      </w:r>
      <w:r w:rsidRPr="00823FE2">
        <w:rPr>
          <w:rFonts w:ascii="Calibri" w:hAnsi="Calibri"/>
          <w:bCs/>
          <w:color w:val="000000"/>
          <w:sz w:val="24"/>
          <w:szCs w:val="24"/>
        </w:rPr>
        <w:t xml:space="preserve">z wymaganiami </w:t>
      </w:r>
      <w:r w:rsidR="00F7598F" w:rsidRPr="00823FE2">
        <w:rPr>
          <w:rFonts w:ascii="Calibri" w:hAnsi="Calibri"/>
          <w:bCs/>
          <w:color w:val="000000"/>
          <w:sz w:val="24"/>
          <w:szCs w:val="24"/>
        </w:rPr>
        <w:t>SIWZ</w:t>
      </w:r>
      <w:r w:rsidRPr="00823FE2">
        <w:rPr>
          <w:rFonts w:ascii="Calibri" w:hAnsi="Calibri"/>
          <w:color w:val="000000"/>
          <w:sz w:val="24"/>
          <w:szCs w:val="24"/>
        </w:rPr>
        <w:t xml:space="preserve"> według wzorów dokumentów załączonych do niniejszego SIWZ</w:t>
      </w:r>
      <w:r w:rsidRPr="00823FE2">
        <w:rPr>
          <w:rFonts w:ascii="Calibri" w:hAnsi="Calibri"/>
          <w:i/>
          <w:iCs/>
          <w:color w:val="000000"/>
          <w:sz w:val="24"/>
          <w:szCs w:val="24"/>
        </w:rPr>
        <w:t>.</w:t>
      </w:r>
      <w:r w:rsidRPr="00823FE2">
        <w:rPr>
          <w:rFonts w:ascii="Calibri" w:hAnsi="Calibri"/>
          <w:color w:val="000000"/>
          <w:sz w:val="24"/>
          <w:szCs w:val="24"/>
        </w:rPr>
        <w:t xml:space="preserve"> Oferta musi obejmować całość przedmiotu zamówienia. </w:t>
      </w:r>
    </w:p>
    <w:p w:rsidR="00065FB5" w:rsidRPr="00823FE2" w:rsidRDefault="008C1E19" w:rsidP="008C1E19">
      <w:pPr>
        <w:suppressAutoHyphens/>
        <w:spacing w:line="360" w:lineRule="auto"/>
        <w:jc w:val="both"/>
        <w:rPr>
          <w:rFonts w:ascii="Calibri" w:hAnsi="Calibri"/>
          <w:b/>
          <w:color w:val="000000"/>
          <w:sz w:val="24"/>
          <w:szCs w:val="24"/>
          <w:u w:val="single"/>
        </w:rPr>
      </w:pPr>
      <w:r w:rsidRPr="00823FE2">
        <w:rPr>
          <w:rFonts w:ascii="Calibri" w:hAnsi="Calibri"/>
          <w:b/>
          <w:color w:val="000000"/>
          <w:sz w:val="24"/>
          <w:szCs w:val="24"/>
          <w:u w:val="single"/>
        </w:rPr>
        <w:t>4. Ofertę stanowić będzie</w:t>
      </w:r>
      <w:r w:rsidR="00065FB5" w:rsidRPr="00823FE2">
        <w:rPr>
          <w:rFonts w:ascii="Calibri" w:hAnsi="Calibri"/>
          <w:b/>
          <w:color w:val="000000"/>
          <w:sz w:val="24"/>
          <w:szCs w:val="24"/>
          <w:u w:val="single"/>
        </w:rPr>
        <w:t>:</w:t>
      </w:r>
    </w:p>
    <w:p w:rsidR="00065FB5" w:rsidRPr="00823FE2" w:rsidRDefault="00065FB5" w:rsidP="0082458D">
      <w:pPr>
        <w:suppressAutoHyphens/>
        <w:spacing w:line="360" w:lineRule="auto"/>
        <w:ind w:left="708"/>
        <w:jc w:val="both"/>
        <w:rPr>
          <w:rFonts w:ascii="Calibri" w:hAnsi="Calibri"/>
          <w:color w:val="000000"/>
          <w:sz w:val="24"/>
          <w:szCs w:val="24"/>
        </w:rPr>
      </w:pPr>
      <w:r w:rsidRPr="00823FE2">
        <w:rPr>
          <w:rFonts w:ascii="Calibri" w:hAnsi="Calibri"/>
          <w:color w:val="000000"/>
          <w:sz w:val="24"/>
          <w:szCs w:val="24"/>
        </w:rPr>
        <w:t>1)</w:t>
      </w:r>
      <w:r w:rsidR="008C1E19" w:rsidRPr="00823FE2">
        <w:rPr>
          <w:rFonts w:ascii="Calibri" w:hAnsi="Calibri"/>
          <w:color w:val="000000"/>
          <w:sz w:val="24"/>
          <w:szCs w:val="24"/>
        </w:rPr>
        <w:t xml:space="preserve"> </w:t>
      </w:r>
      <w:r w:rsidRPr="00823FE2">
        <w:rPr>
          <w:rFonts w:ascii="Calibri" w:hAnsi="Calibri"/>
          <w:color w:val="000000"/>
          <w:sz w:val="24"/>
          <w:szCs w:val="24"/>
        </w:rPr>
        <w:t xml:space="preserve">wypełniony i podpisany </w:t>
      </w:r>
      <w:r w:rsidR="008C1E19" w:rsidRPr="00823FE2">
        <w:rPr>
          <w:rFonts w:ascii="Calibri" w:hAnsi="Calibri"/>
          <w:color w:val="000000"/>
          <w:sz w:val="24"/>
          <w:szCs w:val="24"/>
        </w:rPr>
        <w:t>formularz oferty</w:t>
      </w:r>
      <w:r w:rsidRPr="00823FE2">
        <w:rPr>
          <w:rFonts w:ascii="Calibri" w:hAnsi="Calibri"/>
          <w:color w:val="000000"/>
          <w:sz w:val="24"/>
          <w:szCs w:val="24"/>
        </w:rPr>
        <w:t xml:space="preserve"> zgodnie ze wzorem,</w:t>
      </w:r>
      <w:r w:rsidR="008C1E19" w:rsidRPr="00823FE2">
        <w:rPr>
          <w:rFonts w:ascii="Calibri" w:hAnsi="Calibri"/>
          <w:color w:val="000000"/>
          <w:sz w:val="24"/>
          <w:szCs w:val="24"/>
        </w:rPr>
        <w:t xml:space="preserve"> stanowiący</w:t>
      </w:r>
      <w:r w:rsidRPr="00823FE2">
        <w:rPr>
          <w:rFonts w:ascii="Calibri" w:hAnsi="Calibri"/>
          <w:color w:val="000000"/>
          <w:sz w:val="24"/>
          <w:szCs w:val="24"/>
        </w:rPr>
        <w:t>m</w:t>
      </w:r>
      <w:r w:rsidR="00D23ADA" w:rsidRPr="00823FE2">
        <w:rPr>
          <w:rFonts w:ascii="Calibri" w:hAnsi="Calibri"/>
          <w:color w:val="000000"/>
          <w:sz w:val="24"/>
          <w:szCs w:val="24"/>
        </w:rPr>
        <w:t xml:space="preserve"> załącznik nr 2 do SIWZ;</w:t>
      </w:r>
    </w:p>
    <w:p w:rsidR="00065FB5" w:rsidRPr="00823FE2" w:rsidRDefault="00065FB5" w:rsidP="0082458D">
      <w:pPr>
        <w:suppressAutoHyphens/>
        <w:spacing w:line="360" w:lineRule="auto"/>
        <w:ind w:left="708"/>
        <w:jc w:val="both"/>
        <w:rPr>
          <w:rFonts w:ascii="Calibri" w:hAnsi="Calibri"/>
          <w:color w:val="000000"/>
          <w:sz w:val="24"/>
          <w:szCs w:val="24"/>
        </w:rPr>
      </w:pPr>
      <w:r w:rsidRPr="00823FE2">
        <w:rPr>
          <w:rFonts w:ascii="Calibri" w:hAnsi="Calibri"/>
          <w:color w:val="000000"/>
          <w:sz w:val="24"/>
          <w:szCs w:val="24"/>
        </w:rPr>
        <w:t xml:space="preserve">2) wypełniony i podpisany </w:t>
      </w:r>
      <w:r w:rsidR="008C1E19" w:rsidRPr="00823FE2">
        <w:rPr>
          <w:rFonts w:ascii="Calibri" w:hAnsi="Calibri"/>
          <w:color w:val="000000"/>
          <w:sz w:val="24"/>
          <w:szCs w:val="24"/>
        </w:rPr>
        <w:t xml:space="preserve">formularz cenowy, </w:t>
      </w:r>
      <w:r w:rsidRPr="00823FE2">
        <w:rPr>
          <w:rFonts w:ascii="Calibri" w:hAnsi="Calibri"/>
          <w:color w:val="000000"/>
          <w:sz w:val="24"/>
          <w:szCs w:val="24"/>
        </w:rPr>
        <w:t>zgodnie ze wzorem, sta</w:t>
      </w:r>
      <w:r w:rsidR="00D23ADA" w:rsidRPr="00823FE2">
        <w:rPr>
          <w:rFonts w:ascii="Calibri" w:hAnsi="Calibri"/>
          <w:color w:val="000000"/>
          <w:sz w:val="24"/>
          <w:szCs w:val="24"/>
        </w:rPr>
        <w:t>nowiącym załącznik nr 3 do SIWZ;</w:t>
      </w:r>
    </w:p>
    <w:p w:rsidR="0099270B" w:rsidRPr="00823FE2" w:rsidRDefault="00065FB5" w:rsidP="0082458D">
      <w:pPr>
        <w:suppressAutoHyphens/>
        <w:spacing w:line="360" w:lineRule="auto"/>
        <w:ind w:left="708"/>
        <w:jc w:val="both"/>
        <w:rPr>
          <w:rFonts w:ascii="Calibri" w:hAnsi="Calibri"/>
          <w:color w:val="000000"/>
          <w:sz w:val="24"/>
          <w:szCs w:val="24"/>
        </w:rPr>
      </w:pPr>
      <w:r w:rsidRPr="00823FE2">
        <w:rPr>
          <w:rFonts w:ascii="Calibri" w:hAnsi="Calibri"/>
          <w:color w:val="000000"/>
          <w:sz w:val="24"/>
          <w:szCs w:val="24"/>
        </w:rPr>
        <w:t>3) oświadczenia, o których mowa rozdziale VIII, zgodnie z wzorami, stanowiącymi załącznik</w:t>
      </w:r>
      <w:r w:rsidR="00B70A5F" w:rsidRPr="00823FE2">
        <w:rPr>
          <w:rFonts w:ascii="Calibri" w:hAnsi="Calibri"/>
          <w:color w:val="000000"/>
          <w:sz w:val="24"/>
          <w:szCs w:val="24"/>
        </w:rPr>
        <w:t>i</w:t>
      </w:r>
      <w:r w:rsidRPr="00823FE2">
        <w:rPr>
          <w:rFonts w:ascii="Calibri" w:hAnsi="Calibri"/>
          <w:color w:val="000000"/>
          <w:sz w:val="24"/>
          <w:szCs w:val="24"/>
        </w:rPr>
        <w:t xml:space="preserve"> nr 4 i 5 do SIWZ</w:t>
      </w:r>
      <w:r w:rsidR="00D23ADA" w:rsidRPr="00823FE2">
        <w:rPr>
          <w:rFonts w:ascii="Calibri" w:hAnsi="Calibri"/>
          <w:color w:val="000000"/>
          <w:sz w:val="24"/>
          <w:szCs w:val="24"/>
        </w:rPr>
        <w:t>;</w:t>
      </w:r>
      <w:r w:rsidRPr="00823FE2">
        <w:rPr>
          <w:rFonts w:ascii="Calibri" w:hAnsi="Calibri"/>
          <w:color w:val="000000"/>
          <w:sz w:val="24"/>
          <w:szCs w:val="24"/>
        </w:rPr>
        <w:t xml:space="preserve"> </w:t>
      </w:r>
    </w:p>
    <w:p w:rsidR="0099270B" w:rsidRPr="00823FE2" w:rsidRDefault="0099270B" w:rsidP="0082458D">
      <w:pPr>
        <w:suppressAutoHyphens/>
        <w:spacing w:line="360" w:lineRule="auto"/>
        <w:ind w:firstLine="708"/>
        <w:jc w:val="both"/>
        <w:rPr>
          <w:rFonts w:ascii="Calibri" w:hAnsi="Calibri"/>
          <w:color w:val="000000"/>
          <w:sz w:val="24"/>
          <w:szCs w:val="24"/>
        </w:rPr>
      </w:pPr>
      <w:r w:rsidRPr="00823FE2">
        <w:rPr>
          <w:rFonts w:ascii="Calibri" w:hAnsi="Calibri"/>
          <w:color w:val="000000"/>
          <w:sz w:val="24"/>
          <w:szCs w:val="24"/>
        </w:rPr>
        <w:t>4) Pełnomocnictwo:</w:t>
      </w:r>
    </w:p>
    <w:p w:rsidR="0099270B" w:rsidRPr="00823FE2" w:rsidRDefault="0099270B" w:rsidP="0082458D">
      <w:pPr>
        <w:suppressAutoHyphens/>
        <w:spacing w:line="360" w:lineRule="auto"/>
        <w:ind w:left="1416"/>
        <w:jc w:val="both"/>
        <w:rPr>
          <w:rFonts w:ascii="Calibri" w:hAnsi="Calibri"/>
          <w:iCs/>
          <w:color w:val="000000"/>
          <w:sz w:val="24"/>
          <w:szCs w:val="24"/>
        </w:rPr>
      </w:pPr>
      <w:r w:rsidRPr="00823FE2">
        <w:rPr>
          <w:rFonts w:ascii="Calibri" w:hAnsi="Calibri"/>
          <w:color w:val="000000"/>
          <w:sz w:val="24"/>
          <w:szCs w:val="24"/>
        </w:rPr>
        <w:lastRenderedPageBreak/>
        <w:t xml:space="preserve">a) </w:t>
      </w:r>
      <w:r w:rsidRPr="00823FE2">
        <w:rPr>
          <w:rFonts w:ascii="Calibri" w:hAnsi="Calibri"/>
          <w:iCs/>
          <w:color w:val="000000"/>
          <w:sz w:val="24"/>
          <w:szCs w:val="24"/>
        </w:rPr>
        <w:t xml:space="preserve">jeżeli reprezentant Wykonawcy działa na podstawie pełnomocnictwa </w:t>
      </w:r>
      <w:r w:rsidR="005E07BF" w:rsidRPr="00823FE2">
        <w:rPr>
          <w:rFonts w:ascii="Calibri" w:hAnsi="Calibri"/>
          <w:iCs/>
          <w:color w:val="000000"/>
          <w:sz w:val="24"/>
          <w:szCs w:val="24"/>
        </w:rPr>
        <w:t>udzielonego</w:t>
      </w:r>
      <w:r w:rsidRPr="00823FE2">
        <w:rPr>
          <w:rFonts w:ascii="Calibri" w:hAnsi="Calibri"/>
          <w:iCs/>
          <w:color w:val="000000"/>
          <w:sz w:val="24"/>
          <w:szCs w:val="24"/>
        </w:rPr>
        <w:t xml:space="preserve"> przez Wykonawcę winien je przedstawić w formie oryginału lub kopii poświadczonej za zgodność z oryginałem przez notariusza. Z treści pełnomocnictwa musi jednoznacznie wynikać zakres umocowania do czynności związanych z postępowaniem o udzielenie zamówienia publicznego, w szczególności do podpisania i złożenia oferty</w:t>
      </w:r>
      <w:r w:rsidR="00D23ADA" w:rsidRPr="00823FE2">
        <w:rPr>
          <w:rFonts w:ascii="Calibri" w:hAnsi="Calibri"/>
          <w:iCs/>
          <w:color w:val="000000"/>
          <w:sz w:val="24"/>
          <w:szCs w:val="24"/>
        </w:rPr>
        <w:t>;</w:t>
      </w:r>
    </w:p>
    <w:p w:rsidR="0099270B" w:rsidRPr="00823FE2" w:rsidRDefault="0099270B" w:rsidP="0082458D">
      <w:pPr>
        <w:suppressAutoHyphens/>
        <w:spacing w:line="360" w:lineRule="auto"/>
        <w:ind w:left="1416"/>
        <w:jc w:val="both"/>
        <w:rPr>
          <w:rFonts w:ascii="Calibri" w:hAnsi="Calibri"/>
          <w:color w:val="000000"/>
          <w:sz w:val="24"/>
          <w:szCs w:val="24"/>
        </w:rPr>
      </w:pPr>
      <w:r w:rsidRPr="00823FE2">
        <w:rPr>
          <w:rFonts w:ascii="Calibri" w:hAnsi="Calibri"/>
          <w:color w:val="000000"/>
          <w:sz w:val="24"/>
          <w:szCs w:val="24"/>
        </w:rPr>
        <w:t xml:space="preserve">b) w przypadku Wykonawców wspólnie ubiegających się o udzielenie zamówienia należy załączyć </w:t>
      </w:r>
      <w:r w:rsidR="005E07BF" w:rsidRPr="00823FE2">
        <w:rPr>
          <w:rFonts w:ascii="Calibri" w:hAnsi="Calibri"/>
          <w:color w:val="000000"/>
          <w:sz w:val="24"/>
          <w:szCs w:val="24"/>
        </w:rPr>
        <w:t>p</w:t>
      </w:r>
      <w:r w:rsidRPr="00823FE2">
        <w:rPr>
          <w:rFonts w:ascii="Calibri" w:hAnsi="Calibri"/>
          <w:color w:val="000000"/>
          <w:sz w:val="24"/>
          <w:szCs w:val="24"/>
        </w:rPr>
        <w:t xml:space="preserve">ełnomocnictwo </w:t>
      </w:r>
      <w:r w:rsidR="00477897" w:rsidRPr="00823FE2">
        <w:rPr>
          <w:rFonts w:ascii="Calibri" w:hAnsi="Calibri"/>
          <w:color w:val="000000"/>
          <w:sz w:val="24"/>
          <w:szCs w:val="24"/>
        </w:rPr>
        <w:t xml:space="preserve">do reprezentowania </w:t>
      </w:r>
      <w:r w:rsidRPr="00823FE2">
        <w:rPr>
          <w:rFonts w:ascii="Calibri" w:hAnsi="Calibri"/>
          <w:color w:val="000000"/>
          <w:sz w:val="24"/>
          <w:szCs w:val="24"/>
        </w:rPr>
        <w:t>Wykonawców wspólnie ubiegających się o udzielenie zamówienia w formie oryginału lub kopii potwierdzonej przez notariusza za zgodność z oryginałem</w:t>
      </w:r>
      <w:r w:rsidR="00D23ADA" w:rsidRPr="00823FE2">
        <w:rPr>
          <w:rFonts w:ascii="Calibri" w:hAnsi="Calibri"/>
          <w:color w:val="000000"/>
          <w:sz w:val="24"/>
          <w:szCs w:val="24"/>
        </w:rPr>
        <w:t>;</w:t>
      </w:r>
    </w:p>
    <w:p w:rsidR="0099270B" w:rsidRPr="00823FE2" w:rsidRDefault="0099270B" w:rsidP="0082458D">
      <w:pPr>
        <w:suppressAutoHyphens/>
        <w:spacing w:line="360" w:lineRule="auto"/>
        <w:ind w:left="708"/>
        <w:jc w:val="both"/>
        <w:rPr>
          <w:rFonts w:ascii="Calibri" w:hAnsi="Calibri"/>
          <w:iCs/>
          <w:color w:val="000000"/>
          <w:sz w:val="24"/>
          <w:szCs w:val="24"/>
        </w:rPr>
      </w:pPr>
      <w:r w:rsidRPr="00823FE2">
        <w:rPr>
          <w:rFonts w:ascii="Calibri" w:hAnsi="Calibri"/>
          <w:color w:val="000000"/>
          <w:sz w:val="24"/>
          <w:szCs w:val="24"/>
        </w:rPr>
        <w:t>5) Dokumenty, dotyczące wniesienia wadium, zgodnie z postanowieniami rozdziału XIII SIWZ</w:t>
      </w:r>
      <w:r w:rsidR="00D23ADA" w:rsidRPr="00823FE2">
        <w:rPr>
          <w:rFonts w:ascii="Calibri" w:hAnsi="Calibri"/>
          <w:color w:val="000000"/>
          <w:sz w:val="24"/>
          <w:szCs w:val="24"/>
        </w:rPr>
        <w:t>.</w:t>
      </w:r>
    </w:p>
    <w:p w:rsidR="008C1E19" w:rsidRPr="00823FE2" w:rsidRDefault="008C1E19" w:rsidP="008C1E19">
      <w:pPr>
        <w:suppressAutoHyphens/>
        <w:spacing w:line="360" w:lineRule="auto"/>
        <w:jc w:val="both"/>
        <w:rPr>
          <w:rFonts w:ascii="Calibri" w:hAnsi="Calibri"/>
          <w:color w:val="000000"/>
          <w:sz w:val="24"/>
          <w:szCs w:val="24"/>
        </w:rPr>
      </w:pPr>
      <w:r w:rsidRPr="00823FE2">
        <w:rPr>
          <w:rFonts w:ascii="Calibri" w:hAnsi="Calibri"/>
          <w:color w:val="000000"/>
          <w:sz w:val="24"/>
          <w:szCs w:val="24"/>
        </w:rPr>
        <w:t>5. Oferta oraz wszelkie oświadczenia powinny być podpisane przez osoby uprawnione do reprezentowania Wykonawcy.</w:t>
      </w:r>
    </w:p>
    <w:p w:rsidR="006C6C2F" w:rsidRPr="00823FE2" w:rsidRDefault="006C6C2F" w:rsidP="008C1E19">
      <w:pPr>
        <w:suppressAutoHyphens/>
        <w:spacing w:line="360" w:lineRule="auto"/>
        <w:jc w:val="both"/>
        <w:rPr>
          <w:rFonts w:ascii="Calibri" w:hAnsi="Calibri"/>
          <w:color w:val="000000"/>
          <w:sz w:val="24"/>
          <w:szCs w:val="24"/>
        </w:rPr>
      </w:pPr>
      <w:r w:rsidRPr="00823FE2">
        <w:rPr>
          <w:rFonts w:ascii="Calibri" w:hAnsi="Calibri"/>
          <w:color w:val="000000"/>
          <w:sz w:val="24"/>
          <w:szCs w:val="24"/>
        </w:rPr>
        <w:t>6. Oświadczenia dotyczące Wykonawcy oraz dotyczące podwykonawców, składane są w oryginale.</w:t>
      </w:r>
    </w:p>
    <w:p w:rsidR="008C1E19" w:rsidRPr="00823FE2" w:rsidRDefault="002A488B" w:rsidP="008C1E19">
      <w:pPr>
        <w:suppressAutoHyphens/>
        <w:spacing w:line="360" w:lineRule="auto"/>
        <w:jc w:val="both"/>
        <w:rPr>
          <w:rFonts w:ascii="Calibri" w:hAnsi="Calibri"/>
          <w:iCs/>
          <w:color w:val="000000"/>
          <w:sz w:val="24"/>
          <w:szCs w:val="24"/>
        </w:rPr>
      </w:pPr>
      <w:r w:rsidRPr="00823FE2">
        <w:rPr>
          <w:rFonts w:ascii="Calibri" w:hAnsi="Calibri"/>
          <w:iCs/>
          <w:color w:val="000000"/>
          <w:sz w:val="24"/>
          <w:szCs w:val="24"/>
        </w:rPr>
        <w:t>7</w:t>
      </w:r>
      <w:r w:rsidR="008C1E19" w:rsidRPr="00823FE2">
        <w:rPr>
          <w:rFonts w:ascii="Calibri" w:hAnsi="Calibri"/>
          <w:iCs/>
          <w:color w:val="000000"/>
          <w:sz w:val="24"/>
          <w:szCs w:val="24"/>
        </w:rPr>
        <w:t xml:space="preserve">. Dokumenty </w:t>
      </w:r>
      <w:r w:rsidR="006C6C2F" w:rsidRPr="00823FE2">
        <w:rPr>
          <w:rFonts w:ascii="Calibri" w:hAnsi="Calibri"/>
          <w:iCs/>
          <w:color w:val="000000"/>
          <w:sz w:val="24"/>
          <w:szCs w:val="24"/>
        </w:rPr>
        <w:t>inne niż oświa</w:t>
      </w:r>
      <w:r w:rsidR="00E27575" w:rsidRPr="00823FE2">
        <w:rPr>
          <w:rFonts w:ascii="Calibri" w:hAnsi="Calibri"/>
          <w:iCs/>
          <w:color w:val="000000"/>
          <w:sz w:val="24"/>
          <w:szCs w:val="24"/>
        </w:rPr>
        <w:t>dczenia, o których mowa w ust. 6,</w:t>
      </w:r>
      <w:r w:rsidR="006C6C2F" w:rsidRPr="00823FE2">
        <w:rPr>
          <w:rFonts w:ascii="Calibri" w:hAnsi="Calibri"/>
          <w:iCs/>
          <w:color w:val="000000"/>
          <w:sz w:val="24"/>
          <w:szCs w:val="24"/>
        </w:rPr>
        <w:t xml:space="preserve"> </w:t>
      </w:r>
      <w:r w:rsidR="00D84036" w:rsidRPr="00823FE2">
        <w:rPr>
          <w:rFonts w:ascii="Calibri" w:hAnsi="Calibri"/>
          <w:iCs/>
          <w:color w:val="000000"/>
          <w:sz w:val="24"/>
          <w:szCs w:val="24"/>
        </w:rPr>
        <w:t>składane są</w:t>
      </w:r>
      <w:r w:rsidR="008C1E19" w:rsidRPr="00823FE2">
        <w:rPr>
          <w:rFonts w:ascii="Calibri" w:hAnsi="Calibri"/>
          <w:iCs/>
          <w:color w:val="000000"/>
          <w:sz w:val="24"/>
          <w:szCs w:val="24"/>
        </w:rPr>
        <w:t xml:space="preserve"> w orygina</w:t>
      </w:r>
      <w:r w:rsidR="00D84036" w:rsidRPr="00823FE2">
        <w:rPr>
          <w:rFonts w:ascii="Calibri" w:hAnsi="Calibri"/>
          <w:iCs/>
          <w:color w:val="000000"/>
          <w:sz w:val="24"/>
          <w:szCs w:val="24"/>
        </w:rPr>
        <w:t>le</w:t>
      </w:r>
      <w:r w:rsidR="008C1E19" w:rsidRPr="00823FE2">
        <w:rPr>
          <w:rFonts w:ascii="Calibri" w:hAnsi="Calibri"/>
          <w:iCs/>
          <w:color w:val="000000"/>
          <w:sz w:val="24"/>
          <w:szCs w:val="24"/>
        </w:rPr>
        <w:t xml:space="preserve"> lub kopii poświadczonej za zgodność z oryginałem.</w:t>
      </w:r>
    </w:p>
    <w:p w:rsidR="002A488B" w:rsidRPr="00823FE2" w:rsidRDefault="002A488B" w:rsidP="008C1E19">
      <w:pPr>
        <w:suppressAutoHyphens/>
        <w:spacing w:line="360" w:lineRule="auto"/>
        <w:jc w:val="both"/>
        <w:rPr>
          <w:rFonts w:ascii="Calibri" w:hAnsi="Calibri"/>
          <w:iCs/>
          <w:color w:val="000000"/>
          <w:sz w:val="24"/>
          <w:szCs w:val="24"/>
        </w:rPr>
      </w:pPr>
      <w:r w:rsidRPr="00823FE2">
        <w:rPr>
          <w:rFonts w:ascii="Calibri" w:hAnsi="Calibri"/>
          <w:iCs/>
          <w:color w:val="000000"/>
          <w:sz w:val="24"/>
          <w:szCs w:val="24"/>
        </w:rPr>
        <w:t xml:space="preserve">8. </w:t>
      </w:r>
      <w:r w:rsidRPr="00823FE2">
        <w:rPr>
          <w:rFonts w:ascii="Calibri" w:hAnsi="Calibri"/>
          <w:color w:val="000000"/>
          <w:sz w:val="24"/>
          <w:szCs w:val="24"/>
        </w:rPr>
        <w:t>Poświadczenia za zgodność z oryginałem dokonuje odpowiednio Wykonawca, Wykonawcy wspólnie ubiegający się o udzielenie zamówienia publicznego albo podwykonawca, w zakresie dokumentów, które każdego z nich dotyczą.</w:t>
      </w:r>
    </w:p>
    <w:p w:rsidR="00794679" w:rsidRPr="00823FE2" w:rsidRDefault="003D3F18" w:rsidP="00794679">
      <w:pPr>
        <w:suppressAutoHyphens/>
        <w:spacing w:line="360" w:lineRule="auto"/>
        <w:jc w:val="both"/>
        <w:rPr>
          <w:rFonts w:ascii="Calibri" w:hAnsi="Calibri"/>
          <w:iCs/>
          <w:color w:val="000000"/>
          <w:sz w:val="24"/>
          <w:szCs w:val="24"/>
        </w:rPr>
      </w:pPr>
      <w:r w:rsidRPr="00823FE2">
        <w:rPr>
          <w:rFonts w:ascii="Calibri" w:hAnsi="Calibri"/>
          <w:iCs/>
          <w:color w:val="000000"/>
          <w:sz w:val="24"/>
          <w:szCs w:val="24"/>
        </w:rPr>
        <w:t>9</w:t>
      </w:r>
      <w:r w:rsidR="00794679" w:rsidRPr="00823FE2">
        <w:rPr>
          <w:rFonts w:ascii="Calibri" w:hAnsi="Calibri"/>
          <w:iCs/>
          <w:color w:val="000000"/>
          <w:sz w:val="24"/>
          <w:szCs w:val="24"/>
        </w:rPr>
        <w:t xml:space="preserve">. Zamawiający może żądać przedstawienia oryginału lub notarialnie poświadczonej kopii dokumentu </w:t>
      </w:r>
      <w:r w:rsidR="002A6FA0" w:rsidRPr="00823FE2">
        <w:rPr>
          <w:rFonts w:ascii="Calibri" w:hAnsi="Calibri"/>
          <w:iCs/>
          <w:color w:val="000000"/>
          <w:sz w:val="24"/>
          <w:szCs w:val="24"/>
        </w:rPr>
        <w:t xml:space="preserve">innych niż oświadczenia </w:t>
      </w:r>
      <w:r w:rsidR="00794679" w:rsidRPr="00823FE2">
        <w:rPr>
          <w:rFonts w:ascii="Calibri" w:hAnsi="Calibri"/>
          <w:iCs/>
          <w:color w:val="000000"/>
          <w:sz w:val="24"/>
          <w:szCs w:val="24"/>
        </w:rPr>
        <w:t>wyłącznie wtedy, gdy złożona kopia dokumentu jest nieczytelna lub budzi wątpliwości co do jej prawdziwości.</w:t>
      </w:r>
    </w:p>
    <w:p w:rsidR="00FE61F1" w:rsidRPr="00823FE2" w:rsidRDefault="00FE61F1" w:rsidP="00794679">
      <w:pPr>
        <w:suppressAutoHyphens/>
        <w:spacing w:line="360" w:lineRule="auto"/>
        <w:jc w:val="both"/>
        <w:rPr>
          <w:rFonts w:ascii="Calibri" w:hAnsi="Calibri"/>
          <w:color w:val="000000"/>
          <w:sz w:val="24"/>
          <w:szCs w:val="24"/>
        </w:rPr>
      </w:pPr>
      <w:r w:rsidRPr="00823FE2">
        <w:rPr>
          <w:rFonts w:ascii="Calibri" w:hAnsi="Calibri"/>
          <w:iCs/>
          <w:color w:val="000000"/>
          <w:sz w:val="24"/>
          <w:szCs w:val="24"/>
        </w:rPr>
        <w:t>10. Dokumenty sporządzone w języku obcym są składane wraz z tłumaczeniem na język polski</w:t>
      </w:r>
      <w:r w:rsidRPr="00823FE2">
        <w:rPr>
          <w:rFonts w:ascii="Calibri" w:hAnsi="Calibri"/>
          <w:color w:val="000000"/>
          <w:sz w:val="24"/>
          <w:szCs w:val="24"/>
        </w:rPr>
        <w:t>.</w:t>
      </w:r>
    </w:p>
    <w:p w:rsidR="00794679" w:rsidRPr="00823FE2" w:rsidRDefault="008C1E19" w:rsidP="00794679">
      <w:pPr>
        <w:suppressAutoHyphens/>
        <w:spacing w:line="360" w:lineRule="auto"/>
        <w:jc w:val="both"/>
        <w:rPr>
          <w:rFonts w:ascii="Calibri" w:hAnsi="Calibri"/>
          <w:color w:val="000000"/>
          <w:sz w:val="24"/>
          <w:szCs w:val="24"/>
        </w:rPr>
      </w:pPr>
      <w:r w:rsidRPr="00823FE2">
        <w:rPr>
          <w:rFonts w:ascii="Calibri" w:hAnsi="Calibri"/>
          <w:color w:val="000000"/>
          <w:sz w:val="24"/>
          <w:szCs w:val="24"/>
        </w:rPr>
        <w:t>1</w:t>
      </w:r>
      <w:r w:rsidR="00FE61F1" w:rsidRPr="00823FE2">
        <w:rPr>
          <w:rFonts w:ascii="Calibri" w:hAnsi="Calibri"/>
          <w:color w:val="000000"/>
          <w:sz w:val="24"/>
          <w:szCs w:val="24"/>
        </w:rPr>
        <w:t>1</w:t>
      </w:r>
      <w:r w:rsidR="00794679" w:rsidRPr="00823FE2">
        <w:rPr>
          <w:rFonts w:ascii="Calibri" w:hAnsi="Calibri"/>
          <w:color w:val="000000"/>
          <w:sz w:val="24"/>
          <w:szCs w:val="24"/>
        </w:rPr>
        <w:t>. Wszystkie miejsca, w których Wykonawca naniósł zmiany powinny być parafowane własnoręcznie przez osobę(-y) podpisującą(-e) ofertę.</w:t>
      </w:r>
    </w:p>
    <w:p w:rsidR="00794679" w:rsidRPr="00823FE2" w:rsidRDefault="008C1E19" w:rsidP="00794679">
      <w:pPr>
        <w:suppressAutoHyphens/>
        <w:spacing w:line="360" w:lineRule="auto"/>
        <w:jc w:val="both"/>
        <w:rPr>
          <w:rFonts w:ascii="Calibri" w:hAnsi="Calibri"/>
          <w:color w:val="000000"/>
          <w:sz w:val="24"/>
          <w:szCs w:val="24"/>
        </w:rPr>
      </w:pPr>
      <w:r w:rsidRPr="00823FE2">
        <w:rPr>
          <w:rFonts w:ascii="Calibri" w:hAnsi="Calibri"/>
          <w:color w:val="000000"/>
          <w:sz w:val="24"/>
          <w:szCs w:val="24"/>
        </w:rPr>
        <w:t>1</w:t>
      </w:r>
      <w:r w:rsidR="00FE61F1" w:rsidRPr="00823FE2">
        <w:rPr>
          <w:rFonts w:ascii="Calibri" w:hAnsi="Calibri"/>
          <w:color w:val="000000"/>
          <w:sz w:val="24"/>
          <w:szCs w:val="24"/>
        </w:rPr>
        <w:t>2</w:t>
      </w:r>
      <w:r w:rsidR="00794679" w:rsidRPr="00823FE2">
        <w:rPr>
          <w:rFonts w:ascii="Calibri" w:hAnsi="Calibri"/>
          <w:color w:val="000000"/>
          <w:sz w:val="24"/>
          <w:szCs w:val="24"/>
        </w:rPr>
        <w:t>. Zamawiający uznaje, że podpisem jest: złożony własnoręcznie naniesiony znak, z którego można odczytać co najmniej nazwisko podpisującego, a jeżeli ten znak jest nieczytelny lub nie zawiera pełnego imienia i nazwiska (podpis skrócony) to znak musi być uzupełniony napisem (np. w formie pieczęci), z którego można odczytać co najmniej nazwisko podpisującego.</w:t>
      </w:r>
    </w:p>
    <w:p w:rsidR="00794679" w:rsidRPr="00823FE2" w:rsidRDefault="008C1E19" w:rsidP="00794679">
      <w:pPr>
        <w:suppressAutoHyphens/>
        <w:spacing w:line="360" w:lineRule="auto"/>
        <w:jc w:val="both"/>
        <w:rPr>
          <w:rFonts w:ascii="Calibri" w:hAnsi="Calibri"/>
          <w:color w:val="000000"/>
          <w:sz w:val="24"/>
          <w:szCs w:val="24"/>
        </w:rPr>
      </w:pPr>
      <w:r w:rsidRPr="00823FE2">
        <w:rPr>
          <w:rFonts w:ascii="Calibri" w:hAnsi="Calibri"/>
          <w:color w:val="000000"/>
          <w:sz w:val="24"/>
          <w:szCs w:val="24"/>
        </w:rPr>
        <w:lastRenderedPageBreak/>
        <w:t>1</w:t>
      </w:r>
      <w:r w:rsidR="00FE61F1" w:rsidRPr="00823FE2">
        <w:rPr>
          <w:rFonts w:ascii="Calibri" w:hAnsi="Calibri"/>
          <w:color w:val="000000"/>
          <w:sz w:val="24"/>
          <w:szCs w:val="24"/>
        </w:rPr>
        <w:t>3</w:t>
      </w:r>
      <w:r w:rsidR="00794679" w:rsidRPr="00823FE2">
        <w:rPr>
          <w:rFonts w:ascii="Calibri" w:hAnsi="Calibri"/>
          <w:color w:val="000000"/>
          <w:sz w:val="24"/>
          <w:szCs w:val="24"/>
        </w:rPr>
        <w:t>. Koszty opracowania i dostarczenia oferty oraz uczestnictwa w postępowaniu obciążają wyłącznie Wykonawcę.</w:t>
      </w:r>
    </w:p>
    <w:p w:rsidR="00794679" w:rsidRPr="00823FE2" w:rsidRDefault="008C1E19" w:rsidP="00794679">
      <w:pPr>
        <w:pStyle w:val="Default"/>
        <w:spacing w:line="360" w:lineRule="auto"/>
        <w:jc w:val="both"/>
        <w:rPr>
          <w:rFonts w:ascii="Calibri" w:eastAsia="Calibri" w:hAnsi="Calibri" w:cs="Times New Roman"/>
        </w:rPr>
      </w:pPr>
      <w:r w:rsidRPr="00823FE2">
        <w:rPr>
          <w:rFonts w:ascii="Calibri" w:hAnsi="Calibri"/>
        </w:rPr>
        <w:t>1</w:t>
      </w:r>
      <w:r w:rsidR="00FE61F1" w:rsidRPr="00823FE2">
        <w:rPr>
          <w:rFonts w:ascii="Calibri" w:hAnsi="Calibri"/>
        </w:rPr>
        <w:t>4</w:t>
      </w:r>
      <w:r w:rsidR="00794679" w:rsidRPr="00823FE2">
        <w:rPr>
          <w:rFonts w:ascii="Calibri" w:hAnsi="Calibri"/>
        </w:rPr>
        <w:t xml:space="preserve">.  </w:t>
      </w:r>
      <w:r w:rsidR="00794679" w:rsidRPr="00823FE2">
        <w:rPr>
          <w:rFonts w:ascii="Calibri" w:eastAsia="Calibri" w:hAnsi="Calibri" w:cs="Times New Roman"/>
        </w:rPr>
        <w:t xml:space="preserve">Informacje zawarte w ofercie, stanowiące tajemnicę przedsiębiorstwa w rozumieniu przepisów ustawy o zwalczaniu nieuczciwej konkurencji – co do których </w:t>
      </w:r>
      <w:r w:rsidR="00D04F8B" w:rsidRPr="00823FE2">
        <w:rPr>
          <w:rFonts w:ascii="Calibri" w:eastAsia="Calibri" w:hAnsi="Calibri" w:cs="Times New Roman"/>
        </w:rPr>
        <w:t xml:space="preserve">Wykonawca </w:t>
      </w:r>
      <w:r w:rsidR="00794679" w:rsidRPr="00823FE2">
        <w:rPr>
          <w:rFonts w:ascii="Calibri" w:eastAsia="Calibri" w:hAnsi="Calibri" w:cs="Times New Roman"/>
        </w:rPr>
        <w:t xml:space="preserve">zastrzegł, nie później niż w terminie składania ofert, że nie mogą być udostępnione oraz wykazał, iż zastrzeżone informacje stanowią tajemnicę przedsiębiorstwa – muszą być oznaczone klauzulą: </w:t>
      </w:r>
      <w:r w:rsidR="00794679" w:rsidRPr="00823FE2">
        <w:rPr>
          <w:rFonts w:ascii="Calibri" w:eastAsia="Calibri" w:hAnsi="Calibri" w:cs="Times New Roman"/>
          <w:b/>
          <w:bCs/>
        </w:rPr>
        <w:t xml:space="preserve">„NIE UDOSTĘPNIAĆ – INFORMACJE STANOWIĄ TAJEMNICĘ PRZEDSIĘBIORSTWA W ROZUMIENIU ART. 11 ust. 4 USTAWY O ZWALCZANIU NIEUCZCIWEJ KONKURENCJI </w:t>
      </w:r>
      <w:r w:rsidRPr="00823FE2">
        <w:rPr>
          <w:rFonts w:ascii="Calibri" w:eastAsia="Calibri" w:hAnsi="Calibri" w:cs="Times New Roman"/>
        </w:rPr>
        <w:t>(</w:t>
      </w:r>
      <w:r w:rsidR="00854208">
        <w:rPr>
          <w:rFonts w:ascii="Calibri" w:eastAsia="Calibri" w:hAnsi="Calibri" w:cs="Times New Roman"/>
        </w:rPr>
        <w:t xml:space="preserve">t.j. </w:t>
      </w:r>
      <w:r w:rsidRPr="00823FE2">
        <w:rPr>
          <w:rFonts w:ascii="Calibri" w:eastAsia="Calibri" w:hAnsi="Calibri" w:cs="Times New Roman"/>
        </w:rPr>
        <w:t xml:space="preserve">Dz. U. z 2003 r. Nr 153, poz. 1503 z późn. zm.) </w:t>
      </w:r>
      <w:r w:rsidR="00794679" w:rsidRPr="00823FE2">
        <w:rPr>
          <w:rFonts w:ascii="Calibri" w:eastAsia="Calibri" w:hAnsi="Calibri" w:cs="Times New Roman"/>
        </w:rPr>
        <w:t xml:space="preserve">i załączone jako odrębna część, nie złączona z ofertą w sposób trwały. Wykonawca nie może zastrzec informacji, o których mowa w art. 86 ust. 4 </w:t>
      </w:r>
      <w:r w:rsidR="00854208">
        <w:rPr>
          <w:rFonts w:ascii="Calibri" w:eastAsia="Calibri" w:hAnsi="Calibri" w:cs="Times New Roman"/>
        </w:rPr>
        <w:t xml:space="preserve">Ustawy </w:t>
      </w:r>
      <w:r w:rsidR="00854208" w:rsidRPr="00823FE2">
        <w:rPr>
          <w:rFonts w:ascii="Calibri" w:eastAsia="Calibri" w:hAnsi="Calibri" w:cs="Times New Roman"/>
        </w:rPr>
        <w:t>P</w:t>
      </w:r>
      <w:r w:rsidR="00854208">
        <w:rPr>
          <w:rFonts w:ascii="Calibri" w:eastAsia="Calibri" w:hAnsi="Calibri" w:cs="Times New Roman"/>
        </w:rPr>
        <w:t>zp</w:t>
      </w:r>
      <w:r w:rsidR="00794679" w:rsidRPr="00823FE2">
        <w:rPr>
          <w:rFonts w:ascii="Calibri" w:eastAsia="Calibri" w:hAnsi="Calibri" w:cs="Times New Roman"/>
        </w:rPr>
        <w:t>.</w:t>
      </w:r>
    </w:p>
    <w:p w:rsidR="00794679" w:rsidRDefault="008C1E19" w:rsidP="00794679">
      <w:pPr>
        <w:pStyle w:val="Default"/>
        <w:spacing w:line="360" w:lineRule="auto"/>
        <w:jc w:val="both"/>
        <w:rPr>
          <w:rFonts w:ascii="Calibri" w:hAnsi="Calibri"/>
        </w:rPr>
      </w:pPr>
      <w:r w:rsidRPr="00823FE2">
        <w:rPr>
          <w:rFonts w:ascii="Calibri" w:hAnsi="Calibri"/>
        </w:rPr>
        <w:t>1</w:t>
      </w:r>
      <w:r w:rsidR="00FE61F1" w:rsidRPr="00823FE2">
        <w:rPr>
          <w:rFonts w:ascii="Calibri" w:hAnsi="Calibri"/>
        </w:rPr>
        <w:t>5</w:t>
      </w:r>
      <w:r w:rsidR="00794679" w:rsidRPr="00823FE2">
        <w:rPr>
          <w:rFonts w:ascii="Calibri" w:hAnsi="Calibri"/>
        </w:rPr>
        <w:t>. Ofertę należy złożyć w zamkniętym, opieczętowanym opakowaniu gwarantującym zachowanie poufności jej treści oraz jej nienaruszalność do terminu otwarcia ofert. Zaleca się</w:t>
      </w:r>
      <w:r w:rsidR="00E36314" w:rsidRPr="00823FE2">
        <w:rPr>
          <w:rFonts w:ascii="Calibri" w:hAnsi="Calibri"/>
        </w:rPr>
        <w:t>,</w:t>
      </w:r>
      <w:r w:rsidR="00794679" w:rsidRPr="00823FE2">
        <w:rPr>
          <w:rFonts w:ascii="Calibri" w:hAnsi="Calibri"/>
        </w:rPr>
        <w:t xml:space="preserve"> by oferta była umieszczona w opakowaniu oznakowanym w sposób następujący:</w:t>
      </w:r>
    </w:p>
    <w:p w:rsidR="008F2817" w:rsidRPr="00823FE2" w:rsidRDefault="008F2817" w:rsidP="00794679">
      <w:pPr>
        <w:pStyle w:val="Default"/>
        <w:spacing w:line="360" w:lineRule="auto"/>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23FE2" w:rsidRPr="00823FE2" w:rsidTr="002D53F0">
        <w:trPr>
          <w:trHeight w:val="2237"/>
        </w:trPr>
        <w:tc>
          <w:tcPr>
            <w:tcW w:w="9212" w:type="dxa"/>
          </w:tcPr>
          <w:p w:rsidR="004D012D" w:rsidRPr="004D012D" w:rsidRDefault="0031648E" w:rsidP="004D012D">
            <w:pPr>
              <w:spacing w:line="276" w:lineRule="auto"/>
              <w:jc w:val="center"/>
              <w:rPr>
                <w:rFonts w:ascii="Calibri" w:hAnsi="Calibri"/>
                <w:b/>
                <w:color w:val="000000"/>
                <w:sz w:val="24"/>
                <w:szCs w:val="24"/>
              </w:rPr>
            </w:pPr>
            <w:r>
              <w:rPr>
                <w:rFonts w:ascii="Calibri" w:eastAsia="Calibri" w:hAnsi="Calibri" w:cs="Times New Roman"/>
                <w:b/>
                <w:sz w:val="24"/>
                <w:szCs w:val="24"/>
              </w:rPr>
              <w:t>Starostwo Powiatowe w Sochaczewie</w:t>
            </w:r>
          </w:p>
          <w:p w:rsidR="0031648E" w:rsidRDefault="0031648E" w:rsidP="00B662DF">
            <w:pPr>
              <w:pStyle w:val="Default"/>
              <w:spacing w:line="276" w:lineRule="auto"/>
              <w:jc w:val="center"/>
              <w:rPr>
                <w:rFonts w:ascii="Calibri" w:eastAsia="Calibri" w:hAnsi="Calibri" w:cs="Times New Roman"/>
                <w:b/>
                <w:color w:val="auto"/>
                <w:lang w:eastAsia="pl-PL"/>
              </w:rPr>
            </w:pPr>
            <w:r w:rsidRPr="0031648E">
              <w:rPr>
                <w:rFonts w:ascii="Calibri" w:eastAsia="Calibri" w:hAnsi="Calibri" w:cs="Times New Roman"/>
                <w:b/>
                <w:color w:val="auto"/>
                <w:lang w:eastAsia="pl-PL"/>
              </w:rPr>
              <w:t>ul. Marszałka Józefa Piłsudskiego 65</w:t>
            </w:r>
          </w:p>
          <w:p w:rsidR="0031648E" w:rsidRDefault="0031648E" w:rsidP="00B662DF">
            <w:pPr>
              <w:pStyle w:val="Default"/>
              <w:spacing w:line="276" w:lineRule="auto"/>
              <w:jc w:val="center"/>
              <w:rPr>
                <w:rFonts w:ascii="Calibri" w:eastAsia="Calibri" w:hAnsi="Calibri" w:cs="Times New Roman"/>
                <w:b/>
                <w:highlight w:val="yellow"/>
              </w:rPr>
            </w:pPr>
            <w:r w:rsidRPr="0031648E">
              <w:rPr>
                <w:rFonts w:ascii="Calibri" w:eastAsia="Calibri" w:hAnsi="Calibri" w:cs="Times New Roman"/>
                <w:b/>
              </w:rPr>
              <w:t>96-500 Sochaczew</w:t>
            </w:r>
            <w:r w:rsidRPr="0031648E" w:rsidDel="0031648E">
              <w:rPr>
                <w:rFonts w:ascii="Calibri" w:eastAsia="Calibri" w:hAnsi="Calibri" w:cs="Times New Roman"/>
                <w:b/>
                <w:highlight w:val="yellow"/>
              </w:rPr>
              <w:t xml:space="preserve"> </w:t>
            </w:r>
          </w:p>
          <w:p w:rsidR="00D90B07" w:rsidRPr="00823FE2" w:rsidRDefault="002017BD" w:rsidP="00B662DF">
            <w:pPr>
              <w:pStyle w:val="Default"/>
              <w:spacing w:line="276" w:lineRule="auto"/>
              <w:jc w:val="center"/>
              <w:rPr>
                <w:rFonts w:ascii="Calibri" w:hAnsi="Calibri"/>
              </w:rPr>
            </w:pPr>
            <w:r w:rsidRPr="00823FE2">
              <w:rPr>
                <w:rFonts w:ascii="Calibri" w:hAnsi="Calibri"/>
              </w:rPr>
              <w:t>oferta w trybie przetargu nieograniczonego</w:t>
            </w:r>
            <w:r w:rsidR="00D90B07" w:rsidRPr="00823FE2">
              <w:rPr>
                <w:rFonts w:ascii="Calibri" w:hAnsi="Calibri"/>
              </w:rPr>
              <w:t xml:space="preserve"> pn.</w:t>
            </w:r>
          </w:p>
          <w:p w:rsidR="00290CBC" w:rsidRPr="00290CBC" w:rsidRDefault="002017BD" w:rsidP="00290CBC">
            <w:pPr>
              <w:pStyle w:val="Default"/>
              <w:spacing w:line="276" w:lineRule="auto"/>
              <w:jc w:val="center"/>
              <w:rPr>
                <w:rFonts w:ascii="Calibri" w:eastAsia="Calibri" w:hAnsi="Calibri" w:cs="Times New Roman"/>
                <w:b/>
              </w:rPr>
            </w:pPr>
            <w:r w:rsidRPr="00823FE2">
              <w:rPr>
                <w:rFonts w:ascii="Calibri" w:hAnsi="Calibri"/>
              </w:rPr>
              <w:t xml:space="preserve"> </w:t>
            </w:r>
            <w:r w:rsidR="0031648E">
              <w:rPr>
                <w:rFonts w:ascii="Calibri" w:hAnsi="Calibri"/>
              </w:rPr>
              <w:t>„</w:t>
            </w:r>
            <w:r w:rsidR="00290CBC" w:rsidRPr="00290CBC">
              <w:rPr>
                <w:rFonts w:ascii="Calibri" w:eastAsia="Calibri" w:hAnsi="Calibri" w:cs="Times New Roman"/>
                <w:b/>
              </w:rPr>
              <w:t xml:space="preserve">Dostawa energii elektrycznej </w:t>
            </w:r>
          </w:p>
          <w:p w:rsidR="002017BD" w:rsidRPr="00823FE2" w:rsidRDefault="00290CBC" w:rsidP="00290CBC">
            <w:pPr>
              <w:pStyle w:val="Default"/>
              <w:spacing w:line="276" w:lineRule="auto"/>
              <w:jc w:val="center"/>
              <w:rPr>
                <w:rFonts w:ascii="Calibri" w:hAnsi="Calibri"/>
              </w:rPr>
            </w:pPr>
            <w:r w:rsidRPr="00290CBC">
              <w:rPr>
                <w:rFonts w:ascii="Calibri" w:eastAsia="Calibri" w:hAnsi="Calibri" w:cs="Times New Roman"/>
                <w:b/>
              </w:rPr>
              <w:t xml:space="preserve">dla potrzeb </w:t>
            </w:r>
            <w:r w:rsidR="0031648E" w:rsidRPr="0031648E">
              <w:rPr>
                <w:rFonts w:ascii="Calibri" w:eastAsia="Calibri" w:hAnsi="Calibri" w:cs="Times New Roman"/>
                <w:b/>
              </w:rPr>
              <w:t>Powiatu Sochaczewskiego i  jednostek organizacyjnych Powiatu Sochaczewskiego w okresie 01.01.2018 r. – 31.12.2019 r.</w:t>
            </w:r>
            <w:r w:rsidR="0031648E">
              <w:rPr>
                <w:rFonts w:ascii="Calibri" w:eastAsia="Calibri" w:hAnsi="Calibri" w:cs="Times New Roman"/>
                <w:b/>
              </w:rPr>
              <w:t>”</w:t>
            </w:r>
          </w:p>
          <w:p w:rsidR="002017BD" w:rsidRPr="00823FE2" w:rsidRDefault="002017BD" w:rsidP="00B93979">
            <w:pPr>
              <w:pStyle w:val="Default"/>
              <w:spacing w:line="276" w:lineRule="auto"/>
              <w:jc w:val="center"/>
              <w:rPr>
                <w:rFonts w:ascii="Calibri" w:hAnsi="Calibri"/>
              </w:rPr>
            </w:pPr>
            <w:r w:rsidRPr="00823FE2">
              <w:rPr>
                <w:rFonts w:ascii="Calibri" w:hAnsi="Calibri"/>
              </w:rPr>
              <w:t>&lt;NAZWA WYKONAWCY I JEGO ADRES&gt;</w:t>
            </w:r>
          </w:p>
          <w:p w:rsidR="002017BD" w:rsidRPr="00823FE2" w:rsidRDefault="002017BD" w:rsidP="00895B52">
            <w:pPr>
              <w:pStyle w:val="Default"/>
              <w:spacing w:line="276" w:lineRule="auto"/>
              <w:jc w:val="center"/>
              <w:rPr>
                <w:rFonts w:ascii="Calibri" w:hAnsi="Calibri"/>
                <w:vertAlign w:val="superscript"/>
              </w:rPr>
            </w:pPr>
            <w:r w:rsidRPr="00823FE2">
              <w:rPr>
                <w:rFonts w:ascii="Calibri" w:hAnsi="Calibri"/>
              </w:rPr>
              <w:t xml:space="preserve">nie otwierać przed </w:t>
            </w:r>
            <w:r w:rsidR="00895B52">
              <w:rPr>
                <w:rFonts w:ascii="Calibri" w:eastAsia="Calibri" w:hAnsi="Calibri" w:cs="Times New Roman"/>
                <w:b/>
              </w:rPr>
              <w:t>29.09.2017</w:t>
            </w:r>
            <w:r w:rsidR="004D012D" w:rsidRPr="00290CBC">
              <w:rPr>
                <w:rFonts w:ascii="Calibri" w:eastAsia="Calibri" w:hAnsi="Calibri" w:cs="Times New Roman"/>
                <w:b/>
              </w:rPr>
              <w:t xml:space="preserve"> </w:t>
            </w:r>
            <w:r w:rsidR="000D5F5A" w:rsidRPr="00823FE2">
              <w:rPr>
                <w:rFonts w:ascii="Calibri" w:hAnsi="Calibri"/>
                <w:b/>
              </w:rPr>
              <w:t>roku godz.</w:t>
            </w:r>
            <w:r w:rsidR="00895B52">
              <w:rPr>
                <w:rFonts w:ascii="Calibri" w:hAnsi="Calibri"/>
                <w:b/>
              </w:rPr>
              <w:t>13.30</w:t>
            </w:r>
          </w:p>
        </w:tc>
      </w:tr>
    </w:tbl>
    <w:p w:rsidR="002017BD" w:rsidRDefault="002017BD" w:rsidP="002017BD">
      <w:pPr>
        <w:suppressAutoHyphens/>
        <w:spacing w:line="360" w:lineRule="auto"/>
        <w:jc w:val="both"/>
        <w:rPr>
          <w:rFonts w:ascii="Calibri" w:hAnsi="Calibri"/>
          <w:color w:val="000000"/>
          <w:sz w:val="24"/>
          <w:szCs w:val="24"/>
        </w:rPr>
      </w:pPr>
    </w:p>
    <w:p w:rsidR="00592A30" w:rsidRPr="00823FE2" w:rsidRDefault="005C17D5" w:rsidP="0014739E">
      <w:pPr>
        <w:pStyle w:val="Nagwek1"/>
      </w:pPr>
      <w:bookmarkStart w:id="21" w:name="_Toc491255852"/>
      <w:r w:rsidRPr="00823FE2">
        <w:t>MIEJSCE ORAZ TERMIN SKŁADANIA</w:t>
      </w:r>
      <w:r w:rsidR="00776B57" w:rsidRPr="00823FE2">
        <w:t xml:space="preserve"> </w:t>
      </w:r>
      <w:r w:rsidR="0099270B" w:rsidRPr="00823FE2">
        <w:t xml:space="preserve">i OTWARCIA </w:t>
      </w:r>
      <w:r w:rsidRPr="00823FE2">
        <w:t>OFERT</w:t>
      </w:r>
      <w:bookmarkEnd w:id="21"/>
      <w:r w:rsidRPr="00823FE2">
        <w:t xml:space="preserve"> </w:t>
      </w:r>
    </w:p>
    <w:p w:rsidR="00794679" w:rsidRPr="00823FE2" w:rsidRDefault="00794679" w:rsidP="002017BD">
      <w:pPr>
        <w:suppressAutoHyphens/>
        <w:spacing w:line="360" w:lineRule="auto"/>
        <w:jc w:val="both"/>
        <w:rPr>
          <w:rFonts w:ascii="Calibri" w:hAnsi="Calibri"/>
          <w:b/>
          <w:color w:val="000000"/>
          <w:sz w:val="24"/>
          <w:szCs w:val="24"/>
        </w:rPr>
      </w:pPr>
      <w:r w:rsidRPr="00823FE2">
        <w:rPr>
          <w:rFonts w:ascii="Calibri" w:hAnsi="Calibri"/>
          <w:color w:val="000000"/>
          <w:sz w:val="24"/>
          <w:szCs w:val="24"/>
        </w:rPr>
        <w:t xml:space="preserve">1. Ofertę należy złożyć w </w:t>
      </w:r>
      <w:r w:rsidRPr="00631114">
        <w:rPr>
          <w:rFonts w:ascii="Calibri" w:hAnsi="Calibri"/>
          <w:color w:val="000000"/>
          <w:sz w:val="24"/>
          <w:szCs w:val="24"/>
        </w:rPr>
        <w:t>siedzibie Zamawiającego</w:t>
      </w:r>
      <w:r w:rsidR="00F65AF0">
        <w:rPr>
          <w:rFonts w:ascii="Calibri" w:hAnsi="Calibri"/>
          <w:color w:val="000000"/>
          <w:sz w:val="24"/>
          <w:szCs w:val="24"/>
        </w:rPr>
        <w:t>, sekretariat,</w:t>
      </w:r>
      <w:r w:rsidR="00372926" w:rsidRPr="00631114">
        <w:rPr>
          <w:rFonts w:ascii="Calibri" w:hAnsi="Calibri"/>
          <w:color w:val="000000"/>
          <w:sz w:val="24"/>
          <w:szCs w:val="24"/>
        </w:rPr>
        <w:t xml:space="preserve"> </w:t>
      </w:r>
      <w:r w:rsidRPr="00823FE2">
        <w:rPr>
          <w:rFonts w:ascii="Calibri" w:hAnsi="Calibri"/>
          <w:color w:val="000000"/>
          <w:sz w:val="24"/>
          <w:szCs w:val="24"/>
        </w:rPr>
        <w:t xml:space="preserve">w terminie </w:t>
      </w:r>
      <w:r w:rsidRPr="00823FE2">
        <w:rPr>
          <w:rFonts w:ascii="Calibri" w:hAnsi="Calibri"/>
          <w:b/>
          <w:color w:val="000000"/>
          <w:sz w:val="24"/>
          <w:szCs w:val="24"/>
          <w:u w:val="single"/>
        </w:rPr>
        <w:t>do dnia</w:t>
      </w:r>
      <w:r w:rsidR="00CC5335" w:rsidRPr="00823FE2">
        <w:rPr>
          <w:rFonts w:ascii="Calibri" w:hAnsi="Calibri"/>
          <w:b/>
          <w:color w:val="000000"/>
          <w:sz w:val="24"/>
          <w:szCs w:val="24"/>
          <w:u w:val="single"/>
        </w:rPr>
        <w:t xml:space="preserve"> </w:t>
      </w:r>
      <w:r w:rsidR="00895B52">
        <w:rPr>
          <w:rFonts w:ascii="Calibri" w:hAnsi="Calibri"/>
          <w:b/>
          <w:color w:val="000000"/>
          <w:sz w:val="24"/>
          <w:szCs w:val="24"/>
          <w:u w:val="single"/>
        </w:rPr>
        <w:t>29.09.2017</w:t>
      </w:r>
      <w:r w:rsidR="00B807E7" w:rsidRPr="00823FE2">
        <w:rPr>
          <w:rFonts w:ascii="Calibri" w:hAnsi="Calibri"/>
          <w:b/>
          <w:color w:val="000000"/>
          <w:sz w:val="24"/>
          <w:szCs w:val="24"/>
          <w:u w:val="single"/>
        </w:rPr>
        <w:t xml:space="preserve"> r.</w:t>
      </w:r>
      <w:r w:rsidR="006B471E" w:rsidRPr="00823FE2">
        <w:rPr>
          <w:rFonts w:ascii="Calibri" w:hAnsi="Calibri"/>
          <w:b/>
          <w:color w:val="000000"/>
          <w:u w:val="single"/>
        </w:rPr>
        <w:t xml:space="preserve"> </w:t>
      </w:r>
      <w:r w:rsidRPr="00823FE2">
        <w:rPr>
          <w:rFonts w:ascii="Calibri" w:hAnsi="Calibri"/>
          <w:b/>
          <w:color w:val="000000"/>
          <w:sz w:val="24"/>
          <w:szCs w:val="24"/>
          <w:u w:val="single"/>
        </w:rPr>
        <w:t>do godz</w:t>
      </w:r>
      <w:r w:rsidR="00E42B1A" w:rsidRPr="00823FE2">
        <w:rPr>
          <w:rFonts w:ascii="Calibri" w:hAnsi="Calibri"/>
          <w:b/>
          <w:color w:val="000000"/>
          <w:sz w:val="24"/>
          <w:szCs w:val="24"/>
          <w:u w:val="single"/>
        </w:rPr>
        <w:t>.</w:t>
      </w:r>
      <w:r w:rsidR="00895B52">
        <w:rPr>
          <w:rFonts w:ascii="Calibri" w:hAnsi="Calibri"/>
          <w:b/>
          <w:color w:val="000000"/>
          <w:sz w:val="24"/>
          <w:szCs w:val="24"/>
          <w:u w:val="single"/>
        </w:rPr>
        <w:t>13.00</w:t>
      </w:r>
      <w:r w:rsidR="00F65AF0">
        <w:rPr>
          <w:rFonts w:ascii="Calibri" w:hAnsi="Calibri"/>
          <w:b/>
          <w:color w:val="000000"/>
          <w:sz w:val="24"/>
          <w:szCs w:val="24"/>
          <w:u w:val="single"/>
        </w:rPr>
        <w:t>.</w:t>
      </w:r>
    </w:p>
    <w:p w:rsidR="00794679" w:rsidRPr="00823FE2" w:rsidRDefault="00794679" w:rsidP="00794679">
      <w:pPr>
        <w:spacing w:line="360" w:lineRule="auto"/>
        <w:jc w:val="both"/>
        <w:rPr>
          <w:rFonts w:ascii="Calibri" w:hAnsi="Calibri"/>
          <w:color w:val="000000"/>
          <w:sz w:val="24"/>
          <w:szCs w:val="24"/>
        </w:rPr>
      </w:pPr>
      <w:r w:rsidRPr="00823FE2">
        <w:rPr>
          <w:rFonts w:ascii="Calibri" w:hAnsi="Calibri"/>
          <w:color w:val="000000"/>
          <w:sz w:val="24"/>
          <w:szCs w:val="24"/>
        </w:rPr>
        <w:t>2. Konsekwencje złożenia oferty niezgodnie z ww. wymogami ponosi Wykonawca (np. potraktowanie oferty jako zwykłej korespondencji i nie dostarczenie jej na miejsce składania ofert w terminie określonym w SIWZ).</w:t>
      </w:r>
    </w:p>
    <w:p w:rsidR="00794679" w:rsidRPr="00823FE2" w:rsidRDefault="00794679" w:rsidP="00794679">
      <w:pPr>
        <w:spacing w:line="360" w:lineRule="auto"/>
        <w:jc w:val="both"/>
        <w:rPr>
          <w:rFonts w:ascii="Calibri" w:hAnsi="Calibri"/>
          <w:color w:val="000000"/>
          <w:sz w:val="24"/>
          <w:szCs w:val="24"/>
        </w:rPr>
      </w:pPr>
      <w:r w:rsidRPr="00823FE2">
        <w:rPr>
          <w:rFonts w:ascii="Calibri" w:hAnsi="Calibri"/>
          <w:color w:val="000000"/>
          <w:sz w:val="24"/>
          <w:szCs w:val="24"/>
        </w:rPr>
        <w:t xml:space="preserve">3. </w:t>
      </w:r>
      <w:r w:rsidR="000A6C14" w:rsidRPr="00823FE2">
        <w:rPr>
          <w:rFonts w:ascii="Calibri" w:hAnsi="Calibri"/>
          <w:color w:val="000000"/>
          <w:sz w:val="24"/>
          <w:szCs w:val="24"/>
        </w:rPr>
        <w:t>Zamawiając</w:t>
      </w:r>
      <w:r w:rsidR="00FA20F2">
        <w:rPr>
          <w:rFonts w:ascii="Calibri" w:hAnsi="Calibri"/>
          <w:color w:val="000000"/>
          <w:sz w:val="24"/>
          <w:szCs w:val="24"/>
        </w:rPr>
        <w:t>y</w:t>
      </w:r>
      <w:r w:rsidR="000A6C14" w:rsidRPr="00823FE2">
        <w:rPr>
          <w:rFonts w:ascii="Calibri" w:hAnsi="Calibri"/>
          <w:color w:val="000000"/>
          <w:sz w:val="24"/>
          <w:szCs w:val="24"/>
        </w:rPr>
        <w:t xml:space="preserve"> niezwłocznie zwraca ofertę, która została złożona po terminie.</w:t>
      </w:r>
    </w:p>
    <w:p w:rsidR="0099270B" w:rsidRPr="00823FE2" w:rsidRDefault="0014739E" w:rsidP="0099270B">
      <w:pPr>
        <w:spacing w:line="360" w:lineRule="auto"/>
        <w:jc w:val="both"/>
        <w:rPr>
          <w:rFonts w:ascii="Calibri" w:hAnsi="Calibri"/>
          <w:color w:val="000000"/>
          <w:sz w:val="24"/>
          <w:szCs w:val="24"/>
        </w:rPr>
      </w:pPr>
      <w:r w:rsidRPr="00823FE2">
        <w:rPr>
          <w:rFonts w:ascii="Calibri" w:hAnsi="Calibri"/>
          <w:color w:val="000000"/>
          <w:sz w:val="24"/>
          <w:szCs w:val="24"/>
        </w:rPr>
        <w:lastRenderedPageBreak/>
        <w:t>4</w:t>
      </w:r>
      <w:r w:rsidR="0099270B" w:rsidRPr="00823FE2">
        <w:rPr>
          <w:rFonts w:ascii="Calibri" w:hAnsi="Calibri"/>
          <w:color w:val="000000"/>
          <w:sz w:val="24"/>
          <w:szCs w:val="24"/>
        </w:rPr>
        <w:t xml:space="preserve">. Otwarcie ofert jest jawne i nastąpi bezpośrednio po upływie terminu do ich składania w siedzibie </w:t>
      </w:r>
      <w:r w:rsidR="00372926" w:rsidRPr="00631114">
        <w:rPr>
          <w:rFonts w:ascii="Calibri" w:hAnsi="Calibri"/>
          <w:color w:val="000000"/>
          <w:sz w:val="24"/>
          <w:szCs w:val="24"/>
        </w:rPr>
        <w:t>Zamawiającego</w:t>
      </w:r>
      <w:r w:rsidR="00FA20F2" w:rsidRPr="00631114">
        <w:rPr>
          <w:rFonts w:ascii="Calibri" w:hAnsi="Calibri"/>
          <w:color w:val="000000"/>
          <w:sz w:val="24"/>
          <w:szCs w:val="24"/>
        </w:rPr>
        <w:t xml:space="preserve">, </w:t>
      </w:r>
      <w:r w:rsidR="00372926" w:rsidRPr="00823FE2">
        <w:rPr>
          <w:rFonts w:ascii="Calibri" w:hAnsi="Calibri"/>
          <w:b/>
          <w:color w:val="000000"/>
          <w:sz w:val="24"/>
          <w:szCs w:val="24"/>
          <w:u w:val="single"/>
        </w:rPr>
        <w:t xml:space="preserve">dnia </w:t>
      </w:r>
      <w:r w:rsidR="00895B52">
        <w:rPr>
          <w:rFonts w:ascii="Calibri" w:hAnsi="Calibri"/>
          <w:b/>
          <w:color w:val="000000"/>
          <w:sz w:val="24"/>
          <w:szCs w:val="24"/>
          <w:u w:val="single"/>
        </w:rPr>
        <w:t>29.09.2017</w:t>
      </w:r>
      <w:r w:rsidR="004D012D" w:rsidRPr="00823FE2">
        <w:rPr>
          <w:rFonts w:ascii="Calibri" w:hAnsi="Calibri"/>
          <w:b/>
          <w:color w:val="000000"/>
          <w:sz w:val="24"/>
          <w:szCs w:val="24"/>
          <w:u w:val="single"/>
        </w:rPr>
        <w:t xml:space="preserve"> </w:t>
      </w:r>
      <w:r w:rsidR="00895B52">
        <w:rPr>
          <w:rFonts w:ascii="Calibri" w:hAnsi="Calibri"/>
          <w:b/>
          <w:color w:val="000000"/>
          <w:sz w:val="24"/>
          <w:szCs w:val="24"/>
          <w:u w:val="single"/>
        </w:rPr>
        <w:t>r. o godz.13.30.</w:t>
      </w:r>
    </w:p>
    <w:p w:rsidR="0099270B" w:rsidRPr="00823FE2" w:rsidRDefault="0014739E" w:rsidP="0099270B">
      <w:pPr>
        <w:spacing w:line="360" w:lineRule="auto"/>
        <w:jc w:val="both"/>
        <w:rPr>
          <w:rFonts w:ascii="Calibri" w:hAnsi="Calibri"/>
          <w:color w:val="000000"/>
          <w:sz w:val="24"/>
          <w:szCs w:val="24"/>
        </w:rPr>
      </w:pPr>
      <w:r w:rsidRPr="00823FE2">
        <w:rPr>
          <w:rFonts w:ascii="Calibri" w:hAnsi="Calibri"/>
          <w:color w:val="000000"/>
          <w:sz w:val="24"/>
          <w:szCs w:val="24"/>
        </w:rPr>
        <w:t>5</w:t>
      </w:r>
      <w:r w:rsidR="0099270B" w:rsidRPr="00823FE2">
        <w:rPr>
          <w:rFonts w:ascii="Calibri" w:hAnsi="Calibri"/>
          <w:color w:val="000000"/>
          <w:sz w:val="24"/>
          <w:szCs w:val="24"/>
        </w:rPr>
        <w:t>. Kolejność otwierania ofert jest zgodna z kolejnością rejestracji ich wpływu.</w:t>
      </w:r>
    </w:p>
    <w:p w:rsidR="0099270B" w:rsidRPr="00823FE2" w:rsidRDefault="0014739E" w:rsidP="0099270B">
      <w:pPr>
        <w:spacing w:line="360" w:lineRule="auto"/>
        <w:jc w:val="both"/>
        <w:rPr>
          <w:rFonts w:ascii="Calibri" w:hAnsi="Calibri"/>
          <w:color w:val="000000"/>
          <w:sz w:val="24"/>
          <w:szCs w:val="24"/>
        </w:rPr>
      </w:pPr>
      <w:r w:rsidRPr="00823FE2">
        <w:rPr>
          <w:rFonts w:ascii="Calibri" w:hAnsi="Calibri"/>
          <w:color w:val="000000"/>
          <w:sz w:val="24"/>
          <w:szCs w:val="24"/>
        </w:rPr>
        <w:t>6</w:t>
      </w:r>
      <w:r w:rsidR="0099270B" w:rsidRPr="00823FE2">
        <w:rPr>
          <w:rFonts w:ascii="Calibri" w:hAnsi="Calibri"/>
          <w:color w:val="000000"/>
          <w:sz w:val="24"/>
          <w:szCs w:val="24"/>
        </w:rPr>
        <w:t>. Bezpośrednio przed otwarciem ofert, Zamawiając</w:t>
      </w:r>
      <w:r w:rsidR="00FA20F2">
        <w:rPr>
          <w:rFonts w:ascii="Calibri" w:hAnsi="Calibri"/>
          <w:color w:val="000000"/>
          <w:sz w:val="24"/>
          <w:szCs w:val="24"/>
        </w:rPr>
        <w:t>y</w:t>
      </w:r>
      <w:r w:rsidR="00372926" w:rsidRPr="00823FE2">
        <w:rPr>
          <w:rFonts w:ascii="Calibri" w:hAnsi="Calibri"/>
          <w:color w:val="000000"/>
          <w:sz w:val="24"/>
          <w:szCs w:val="24"/>
        </w:rPr>
        <w:t xml:space="preserve"> </w:t>
      </w:r>
      <w:r w:rsidR="0099270B" w:rsidRPr="00823FE2">
        <w:rPr>
          <w:rFonts w:ascii="Calibri" w:hAnsi="Calibri"/>
          <w:color w:val="000000"/>
          <w:sz w:val="24"/>
          <w:szCs w:val="24"/>
        </w:rPr>
        <w:t>poda kwotę</w:t>
      </w:r>
      <w:r w:rsidR="00E36314" w:rsidRPr="00823FE2">
        <w:rPr>
          <w:rFonts w:ascii="Calibri" w:hAnsi="Calibri"/>
          <w:color w:val="000000"/>
          <w:sz w:val="24"/>
          <w:szCs w:val="24"/>
        </w:rPr>
        <w:t>,</w:t>
      </w:r>
      <w:r w:rsidR="0099270B" w:rsidRPr="00823FE2">
        <w:rPr>
          <w:rFonts w:ascii="Calibri" w:hAnsi="Calibri"/>
          <w:color w:val="000000"/>
          <w:sz w:val="24"/>
          <w:szCs w:val="24"/>
        </w:rPr>
        <w:t xml:space="preserve"> jaką zamierza przeznaczyć na sfinansowanie zamówienia.</w:t>
      </w:r>
    </w:p>
    <w:p w:rsidR="0099270B" w:rsidRPr="00823FE2" w:rsidRDefault="0014739E" w:rsidP="0099270B">
      <w:pPr>
        <w:spacing w:line="360" w:lineRule="auto"/>
        <w:jc w:val="both"/>
        <w:rPr>
          <w:rFonts w:ascii="Calibri" w:hAnsi="Calibri"/>
          <w:color w:val="000000"/>
          <w:sz w:val="24"/>
          <w:szCs w:val="24"/>
        </w:rPr>
      </w:pPr>
      <w:r w:rsidRPr="00823FE2">
        <w:rPr>
          <w:rFonts w:ascii="Calibri" w:hAnsi="Calibri"/>
          <w:color w:val="000000"/>
          <w:sz w:val="24"/>
          <w:szCs w:val="24"/>
        </w:rPr>
        <w:t>7</w:t>
      </w:r>
      <w:r w:rsidR="0099270B" w:rsidRPr="00823FE2">
        <w:rPr>
          <w:rFonts w:ascii="Calibri" w:hAnsi="Calibri"/>
          <w:color w:val="000000"/>
          <w:sz w:val="24"/>
          <w:szCs w:val="24"/>
        </w:rPr>
        <w:t>. Podczas otwarcia ofert Zamawiając</w:t>
      </w:r>
      <w:r w:rsidR="00FA20F2">
        <w:rPr>
          <w:rFonts w:ascii="Calibri" w:hAnsi="Calibri"/>
          <w:color w:val="000000"/>
          <w:sz w:val="24"/>
          <w:szCs w:val="24"/>
        </w:rPr>
        <w:t>y</w:t>
      </w:r>
      <w:r w:rsidR="0099270B" w:rsidRPr="00823FE2">
        <w:rPr>
          <w:rFonts w:ascii="Calibri" w:hAnsi="Calibri"/>
          <w:color w:val="000000"/>
          <w:sz w:val="24"/>
          <w:szCs w:val="24"/>
        </w:rPr>
        <w:t xml:space="preserve"> podaje nazwy (firmy) i adresy Wykonawców oraz informacje dotyczące ceny wykonania zamówienia, terminu wykonania zamówienia</w:t>
      </w:r>
      <w:r w:rsidR="00FE61F1" w:rsidRPr="00823FE2">
        <w:rPr>
          <w:rFonts w:ascii="Calibri" w:hAnsi="Calibri"/>
          <w:color w:val="000000"/>
          <w:sz w:val="24"/>
          <w:szCs w:val="24"/>
        </w:rPr>
        <w:t>, okresu gwarancji</w:t>
      </w:r>
      <w:r w:rsidR="0099270B" w:rsidRPr="00823FE2">
        <w:rPr>
          <w:rFonts w:ascii="Calibri" w:hAnsi="Calibri"/>
          <w:color w:val="000000"/>
          <w:sz w:val="24"/>
          <w:szCs w:val="24"/>
        </w:rPr>
        <w:t xml:space="preserve"> oraz warunków płatności zawartych w ofercie.</w:t>
      </w:r>
    </w:p>
    <w:p w:rsidR="0099270B" w:rsidRPr="00823FE2" w:rsidRDefault="0014739E" w:rsidP="0099270B">
      <w:pPr>
        <w:spacing w:line="360" w:lineRule="auto"/>
        <w:jc w:val="both"/>
        <w:rPr>
          <w:rFonts w:ascii="Calibri" w:hAnsi="Calibri"/>
          <w:color w:val="000000"/>
          <w:sz w:val="24"/>
          <w:szCs w:val="24"/>
        </w:rPr>
      </w:pPr>
      <w:r w:rsidRPr="00823FE2">
        <w:rPr>
          <w:rFonts w:ascii="Calibri" w:hAnsi="Calibri"/>
          <w:color w:val="000000"/>
          <w:sz w:val="24"/>
          <w:szCs w:val="24"/>
        </w:rPr>
        <w:t>8</w:t>
      </w:r>
      <w:r w:rsidR="0099270B" w:rsidRPr="00823FE2">
        <w:rPr>
          <w:rFonts w:ascii="Calibri" w:hAnsi="Calibri"/>
          <w:color w:val="000000"/>
          <w:sz w:val="24"/>
          <w:szCs w:val="24"/>
        </w:rPr>
        <w:t>.  Niezwłocznie po otwarciu ofert Zamawiający zamieszcza na stronie internetowej informacje dotyczące:</w:t>
      </w:r>
    </w:p>
    <w:p w:rsidR="0099270B" w:rsidRPr="00823FE2" w:rsidRDefault="0099270B" w:rsidP="009D00C4">
      <w:pPr>
        <w:spacing w:line="360" w:lineRule="auto"/>
        <w:ind w:firstLine="708"/>
        <w:jc w:val="both"/>
        <w:rPr>
          <w:rFonts w:ascii="Calibri" w:hAnsi="Calibri"/>
          <w:color w:val="000000"/>
          <w:sz w:val="24"/>
          <w:szCs w:val="24"/>
        </w:rPr>
      </w:pPr>
      <w:r w:rsidRPr="00823FE2">
        <w:rPr>
          <w:rFonts w:ascii="Calibri" w:hAnsi="Calibri"/>
          <w:color w:val="000000"/>
          <w:sz w:val="24"/>
          <w:szCs w:val="24"/>
        </w:rPr>
        <w:t>1)</w:t>
      </w:r>
      <w:r w:rsidR="00B21716" w:rsidRPr="00823FE2">
        <w:rPr>
          <w:rFonts w:ascii="Calibri" w:hAnsi="Calibri"/>
          <w:color w:val="000000"/>
          <w:sz w:val="24"/>
          <w:szCs w:val="24"/>
        </w:rPr>
        <w:t xml:space="preserve"> </w:t>
      </w:r>
      <w:r w:rsidRPr="00823FE2">
        <w:rPr>
          <w:rFonts w:ascii="Calibri" w:hAnsi="Calibri"/>
          <w:color w:val="000000"/>
          <w:sz w:val="24"/>
          <w:szCs w:val="24"/>
        </w:rPr>
        <w:t>kwoty, jaką zamierza przeznaczyć na sfinansowanie zamówienia;</w:t>
      </w:r>
    </w:p>
    <w:p w:rsidR="0099270B" w:rsidRPr="00823FE2" w:rsidRDefault="0099270B" w:rsidP="009D00C4">
      <w:pPr>
        <w:spacing w:line="360" w:lineRule="auto"/>
        <w:ind w:firstLine="708"/>
        <w:jc w:val="both"/>
        <w:rPr>
          <w:rFonts w:ascii="Calibri" w:hAnsi="Calibri"/>
          <w:color w:val="000000"/>
          <w:sz w:val="24"/>
          <w:szCs w:val="24"/>
        </w:rPr>
      </w:pPr>
      <w:r w:rsidRPr="00823FE2">
        <w:rPr>
          <w:rFonts w:ascii="Calibri" w:hAnsi="Calibri"/>
          <w:color w:val="000000"/>
          <w:sz w:val="24"/>
          <w:szCs w:val="24"/>
        </w:rPr>
        <w:t>2)</w:t>
      </w:r>
      <w:r w:rsidR="00B21716" w:rsidRPr="00823FE2">
        <w:rPr>
          <w:rFonts w:ascii="Calibri" w:hAnsi="Calibri"/>
          <w:color w:val="000000"/>
          <w:sz w:val="24"/>
          <w:szCs w:val="24"/>
        </w:rPr>
        <w:t xml:space="preserve"> </w:t>
      </w:r>
      <w:r w:rsidRPr="00823FE2">
        <w:rPr>
          <w:rFonts w:ascii="Calibri" w:hAnsi="Calibri"/>
          <w:color w:val="000000"/>
          <w:sz w:val="24"/>
          <w:szCs w:val="24"/>
        </w:rPr>
        <w:t>firm oraz adresów Wykonawców, którzy złożyli oferty w terminie;</w:t>
      </w:r>
    </w:p>
    <w:p w:rsidR="0099270B" w:rsidRPr="00823FE2" w:rsidRDefault="0099270B" w:rsidP="009D00C4">
      <w:pPr>
        <w:spacing w:line="360" w:lineRule="auto"/>
        <w:ind w:left="708"/>
        <w:jc w:val="both"/>
        <w:rPr>
          <w:rFonts w:ascii="Calibri" w:hAnsi="Calibri"/>
          <w:color w:val="000000"/>
          <w:sz w:val="24"/>
          <w:szCs w:val="24"/>
        </w:rPr>
      </w:pPr>
      <w:r w:rsidRPr="00823FE2">
        <w:rPr>
          <w:rFonts w:ascii="Calibri" w:hAnsi="Calibri"/>
          <w:color w:val="000000"/>
          <w:sz w:val="24"/>
          <w:szCs w:val="24"/>
        </w:rPr>
        <w:t>3)</w:t>
      </w:r>
      <w:r w:rsidR="00B21716" w:rsidRPr="00823FE2">
        <w:rPr>
          <w:rFonts w:ascii="Calibri" w:hAnsi="Calibri"/>
          <w:color w:val="000000"/>
          <w:sz w:val="24"/>
          <w:szCs w:val="24"/>
        </w:rPr>
        <w:t xml:space="preserve"> </w:t>
      </w:r>
      <w:r w:rsidRPr="00823FE2">
        <w:rPr>
          <w:rFonts w:ascii="Calibri" w:hAnsi="Calibri"/>
          <w:color w:val="000000"/>
          <w:sz w:val="24"/>
          <w:szCs w:val="24"/>
        </w:rPr>
        <w:t>ceny, terminu wykonania zamówienia, okresu gwarancji i warunków płatności zawartych w ofertach.</w:t>
      </w:r>
    </w:p>
    <w:p w:rsidR="00B17E81" w:rsidRPr="00823FE2" w:rsidRDefault="00B17E81" w:rsidP="00B17E81">
      <w:pPr>
        <w:spacing w:line="360" w:lineRule="auto"/>
        <w:jc w:val="both"/>
        <w:rPr>
          <w:rFonts w:ascii="Calibri" w:hAnsi="Calibri"/>
          <w:color w:val="000000"/>
          <w:sz w:val="28"/>
          <w:szCs w:val="28"/>
        </w:rPr>
      </w:pPr>
    </w:p>
    <w:p w:rsidR="00592A30" w:rsidRPr="00823FE2" w:rsidRDefault="005C17D5" w:rsidP="0014739E">
      <w:pPr>
        <w:pStyle w:val="Nagwek1"/>
      </w:pPr>
      <w:bookmarkStart w:id="22" w:name="_Toc491255853"/>
      <w:r w:rsidRPr="00823FE2">
        <w:t xml:space="preserve">OPIS SPOSOBU </w:t>
      </w:r>
      <w:r w:rsidR="0014739E" w:rsidRPr="00823FE2">
        <w:t xml:space="preserve">OBLICZENIA </w:t>
      </w:r>
      <w:r w:rsidRPr="00823FE2">
        <w:t>CENY</w:t>
      </w:r>
      <w:bookmarkEnd w:id="22"/>
      <w:r w:rsidRPr="00823FE2">
        <w:t xml:space="preserve"> </w:t>
      </w:r>
    </w:p>
    <w:p w:rsidR="00794679" w:rsidRPr="00823FE2" w:rsidRDefault="00794679" w:rsidP="00794679">
      <w:pPr>
        <w:suppressAutoHyphens/>
        <w:spacing w:line="360" w:lineRule="auto"/>
        <w:jc w:val="both"/>
        <w:rPr>
          <w:rFonts w:ascii="Calibri" w:hAnsi="Calibri"/>
          <w:color w:val="000000"/>
          <w:sz w:val="24"/>
          <w:szCs w:val="24"/>
        </w:rPr>
      </w:pPr>
      <w:r w:rsidRPr="00823FE2">
        <w:rPr>
          <w:rFonts w:ascii="Calibri" w:hAnsi="Calibri"/>
          <w:color w:val="000000"/>
          <w:sz w:val="24"/>
          <w:szCs w:val="24"/>
        </w:rPr>
        <w:t>1. Zamawiający informuje, że w sytuacji, gdy mowa jest o cenie – należy przez to rozumieć cenę w rozumieniu art. 3 ust. 1 pkt 1 i ust. 2 ustawy z dnia 9 maja 2014 r. o informowaniu o cenach towarów i usług (Dz. U. z 2014 r. poz. 915</w:t>
      </w:r>
      <w:r w:rsidR="00854208">
        <w:rPr>
          <w:rFonts w:ascii="Calibri" w:hAnsi="Calibri"/>
          <w:color w:val="000000"/>
          <w:sz w:val="24"/>
          <w:szCs w:val="24"/>
        </w:rPr>
        <w:t xml:space="preserve"> z późn. zm.</w:t>
      </w:r>
      <w:r w:rsidRPr="00823FE2">
        <w:rPr>
          <w:rFonts w:ascii="Calibri" w:hAnsi="Calibri"/>
          <w:color w:val="000000"/>
          <w:sz w:val="24"/>
          <w:szCs w:val="24"/>
        </w:rPr>
        <w:t>).</w:t>
      </w:r>
    </w:p>
    <w:p w:rsidR="00794679" w:rsidRPr="00823FE2" w:rsidRDefault="00794679" w:rsidP="00794679">
      <w:pPr>
        <w:suppressAutoHyphens/>
        <w:spacing w:line="360" w:lineRule="auto"/>
        <w:jc w:val="both"/>
        <w:rPr>
          <w:rFonts w:ascii="Calibri" w:hAnsi="Calibri"/>
          <w:strike/>
          <w:color w:val="000000"/>
          <w:sz w:val="24"/>
          <w:szCs w:val="24"/>
        </w:rPr>
      </w:pPr>
      <w:r w:rsidRPr="00823FE2">
        <w:rPr>
          <w:rFonts w:ascii="Calibri" w:hAnsi="Calibri"/>
          <w:color w:val="000000"/>
          <w:sz w:val="24"/>
          <w:szCs w:val="24"/>
        </w:rPr>
        <w:t xml:space="preserve">2. Oferta musi zawierać cenę ofertową w złotych polskich, wszelkie wartości należy podać w zł, w zaokrągleniu do dwóch miejsc po przecinku. </w:t>
      </w:r>
    </w:p>
    <w:p w:rsidR="00794679" w:rsidRPr="00823FE2" w:rsidRDefault="00794679" w:rsidP="00794679">
      <w:pPr>
        <w:suppressAutoHyphens/>
        <w:spacing w:line="360" w:lineRule="auto"/>
        <w:jc w:val="both"/>
        <w:rPr>
          <w:rFonts w:ascii="Calibri" w:hAnsi="Calibri"/>
          <w:color w:val="000000"/>
          <w:sz w:val="24"/>
          <w:szCs w:val="24"/>
        </w:rPr>
      </w:pPr>
      <w:r w:rsidRPr="00823FE2">
        <w:rPr>
          <w:rFonts w:ascii="Calibri" w:hAnsi="Calibri"/>
          <w:color w:val="000000"/>
          <w:sz w:val="24"/>
          <w:szCs w:val="24"/>
        </w:rPr>
        <w:t>3. Wykonawca określi cenę realizacji zamówienia zgodnie z Formularzem oferty, który stanowi załącznik nr 2 do SIWZ.</w:t>
      </w:r>
    </w:p>
    <w:p w:rsidR="00794679" w:rsidRPr="00823FE2" w:rsidRDefault="00794679" w:rsidP="00794679">
      <w:pPr>
        <w:suppressAutoHyphens/>
        <w:spacing w:line="360" w:lineRule="auto"/>
        <w:jc w:val="both"/>
        <w:rPr>
          <w:rFonts w:ascii="Calibri" w:hAnsi="Calibri"/>
          <w:color w:val="000000"/>
          <w:sz w:val="24"/>
          <w:szCs w:val="24"/>
        </w:rPr>
      </w:pPr>
      <w:r w:rsidRPr="00823FE2">
        <w:rPr>
          <w:rFonts w:ascii="Calibri" w:hAnsi="Calibri"/>
          <w:color w:val="000000"/>
          <w:sz w:val="24"/>
          <w:szCs w:val="24"/>
        </w:rPr>
        <w:t>4. Cena oferty winna obejmowa</w:t>
      </w:r>
      <w:r w:rsidRPr="00823FE2">
        <w:rPr>
          <w:rFonts w:ascii="Calibri" w:eastAsia="TimesNewRoman" w:hAnsi="Calibri"/>
          <w:color w:val="000000"/>
          <w:sz w:val="24"/>
          <w:szCs w:val="24"/>
        </w:rPr>
        <w:t xml:space="preserve">ć </w:t>
      </w:r>
      <w:r w:rsidRPr="00823FE2">
        <w:rPr>
          <w:rFonts w:ascii="Calibri" w:hAnsi="Calibri"/>
          <w:color w:val="000000"/>
          <w:sz w:val="24"/>
          <w:szCs w:val="24"/>
        </w:rPr>
        <w:t>pełny zakres zamówienia okre</w:t>
      </w:r>
      <w:r w:rsidRPr="00823FE2">
        <w:rPr>
          <w:rFonts w:ascii="Calibri" w:eastAsia="TimesNewRoman" w:hAnsi="Calibri"/>
          <w:color w:val="000000"/>
          <w:sz w:val="24"/>
          <w:szCs w:val="24"/>
        </w:rPr>
        <w:t>ś</w:t>
      </w:r>
      <w:r w:rsidRPr="00823FE2">
        <w:rPr>
          <w:rFonts w:ascii="Calibri" w:hAnsi="Calibri"/>
          <w:color w:val="000000"/>
          <w:sz w:val="24"/>
          <w:szCs w:val="24"/>
        </w:rPr>
        <w:t>lonego w rozdziale III SIWZ i zał</w:t>
      </w:r>
      <w:r w:rsidRPr="00823FE2">
        <w:rPr>
          <w:rFonts w:ascii="Calibri" w:eastAsia="TimesNewRoman" w:hAnsi="Calibri"/>
          <w:color w:val="000000"/>
          <w:sz w:val="24"/>
          <w:szCs w:val="24"/>
        </w:rPr>
        <w:t>ą</w:t>
      </w:r>
      <w:r w:rsidRPr="00823FE2">
        <w:rPr>
          <w:rFonts w:ascii="Calibri" w:hAnsi="Calibri"/>
          <w:color w:val="000000"/>
          <w:sz w:val="24"/>
          <w:szCs w:val="24"/>
        </w:rPr>
        <w:t>czniku nr 1 do SIWZ</w:t>
      </w:r>
      <w:r w:rsidRPr="00823FE2">
        <w:rPr>
          <w:rFonts w:ascii="Calibri" w:hAnsi="Calibri"/>
          <w:i/>
          <w:iCs/>
          <w:color w:val="000000"/>
          <w:sz w:val="24"/>
          <w:szCs w:val="24"/>
        </w:rPr>
        <w:t xml:space="preserve"> </w:t>
      </w:r>
      <w:r w:rsidRPr="00823FE2">
        <w:rPr>
          <w:rFonts w:ascii="Calibri" w:hAnsi="Calibri"/>
          <w:color w:val="000000"/>
          <w:sz w:val="24"/>
          <w:szCs w:val="24"/>
        </w:rPr>
        <w:t>oraz zawiera</w:t>
      </w:r>
      <w:r w:rsidRPr="00823FE2">
        <w:rPr>
          <w:rFonts w:ascii="Calibri" w:eastAsia="TimesNewRoman" w:hAnsi="Calibri"/>
          <w:color w:val="000000"/>
          <w:sz w:val="24"/>
          <w:szCs w:val="24"/>
        </w:rPr>
        <w:t xml:space="preserve">ć </w:t>
      </w:r>
      <w:r w:rsidRPr="00823FE2">
        <w:rPr>
          <w:rFonts w:ascii="Calibri" w:hAnsi="Calibri"/>
          <w:color w:val="000000"/>
          <w:sz w:val="24"/>
          <w:szCs w:val="24"/>
        </w:rPr>
        <w:t>wszystkie elementy niezb</w:t>
      </w:r>
      <w:r w:rsidRPr="00823FE2">
        <w:rPr>
          <w:rFonts w:ascii="Calibri" w:eastAsia="TimesNewRoman" w:hAnsi="Calibri"/>
          <w:color w:val="000000"/>
          <w:sz w:val="24"/>
          <w:szCs w:val="24"/>
        </w:rPr>
        <w:t>ę</w:t>
      </w:r>
      <w:r w:rsidRPr="00823FE2">
        <w:rPr>
          <w:rFonts w:ascii="Calibri" w:hAnsi="Calibri"/>
          <w:color w:val="000000"/>
          <w:sz w:val="24"/>
          <w:szCs w:val="24"/>
        </w:rPr>
        <w:t>dne do wykonania przedmiotu zamówienia. W zaoferowanej jednostkowej cenie energii elektrycznej uwzględnione muszą być wszystkie dodatkowe koszty oraz opłaty związane z realizacją przedmiotu zamówienia. W wyniku nieuwzgl</w:t>
      </w:r>
      <w:r w:rsidRPr="00823FE2">
        <w:rPr>
          <w:rFonts w:ascii="Calibri" w:eastAsia="TimesNewRoman" w:hAnsi="Calibri"/>
          <w:color w:val="000000"/>
          <w:sz w:val="24"/>
          <w:szCs w:val="24"/>
        </w:rPr>
        <w:t>ę</w:t>
      </w:r>
      <w:r w:rsidRPr="00823FE2">
        <w:rPr>
          <w:rFonts w:ascii="Calibri" w:hAnsi="Calibri"/>
          <w:color w:val="000000"/>
          <w:sz w:val="24"/>
          <w:szCs w:val="24"/>
        </w:rPr>
        <w:t>dnienia okoliczno</w:t>
      </w:r>
      <w:r w:rsidRPr="00823FE2">
        <w:rPr>
          <w:rFonts w:ascii="Calibri" w:eastAsia="TimesNewRoman" w:hAnsi="Calibri"/>
          <w:color w:val="000000"/>
          <w:sz w:val="24"/>
          <w:szCs w:val="24"/>
        </w:rPr>
        <w:t>ś</w:t>
      </w:r>
      <w:r w:rsidRPr="00823FE2">
        <w:rPr>
          <w:rFonts w:ascii="Calibri" w:hAnsi="Calibri"/>
          <w:color w:val="000000"/>
          <w:sz w:val="24"/>
          <w:szCs w:val="24"/>
        </w:rPr>
        <w:t>ci, które mog</w:t>
      </w:r>
      <w:r w:rsidRPr="00823FE2">
        <w:rPr>
          <w:rFonts w:ascii="Calibri" w:eastAsia="TimesNewRoman" w:hAnsi="Calibri"/>
          <w:color w:val="000000"/>
          <w:sz w:val="24"/>
          <w:szCs w:val="24"/>
        </w:rPr>
        <w:t xml:space="preserve">ą </w:t>
      </w:r>
      <w:r w:rsidRPr="00823FE2">
        <w:rPr>
          <w:rFonts w:ascii="Calibri" w:hAnsi="Calibri"/>
          <w:color w:val="000000"/>
          <w:sz w:val="24"/>
          <w:szCs w:val="24"/>
        </w:rPr>
        <w:t>wpłyn</w:t>
      </w:r>
      <w:r w:rsidRPr="00823FE2">
        <w:rPr>
          <w:rFonts w:ascii="Calibri" w:eastAsia="TimesNewRoman" w:hAnsi="Calibri"/>
          <w:color w:val="000000"/>
          <w:sz w:val="24"/>
          <w:szCs w:val="24"/>
        </w:rPr>
        <w:t xml:space="preserve">ąć </w:t>
      </w:r>
      <w:r w:rsidRPr="00823FE2">
        <w:rPr>
          <w:rFonts w:ascii="Calibri" w:hAnsi="Calibri"/>
          <w:color w:val="000000"/>
          <w:sz w:val="24"/>
          <w:szCs w:val="24"/>
        </w:rPr>
        <w:t>na cen</w:t>
      </w:r>
      <w:r w:rsidRPr="00823FE2">
        <w:rPr>
          <w:rFonts w:ascii="Calibri" w:eastAsia="TimesNewRoman" w:hAnsi="Calibri"/>
          <w:color w:val="000000"/>
          <w:sz w:val="24"/>
          <w:szCs w:val="24"/>
        </w:rPr>
        <w:t xml:space="preserve">ę </w:t>
      </w:r>
      <w:r w:rsidRPr="00823FE2">
        <w:rPr>
          <w:rFonts w:ascii="Calibri" w:hAnsi="Calibri"/>
          <w:color w:val="000000"/>
          <w:sz w:val="24"/>
          <w:szCs w:val="24"/>
        </w:rPr>
        <w:t>przedmiotu zamówienia, Wykonawca ponosi</w:t>
      </w:r>
      <w:r w:rsidRPr="00823FE2">
        <w:rPr>
          <w:rFonts w:ascii="Calibri" w:eastAsia="TimesNewRoman" w:hAnsi="Calibri"/>
          <w:color w:val="000000"/>
          <w:sz w:val="24"/>
          <w:szCs w:val="24"/>
        </w:rPr>
        <w:t xml:space="preserve">ć </w:t>
      </w:r>
      <w:r w:rsidRPr="00823FE2">
        <w:rPr>
          <w:rFonts w:ascii="Calibri" w:hAnsi="Calibri"/>
          <w:color w:val="000000"/>
          <w:sz w:val="24"/>
          <w:szCs w:val="24"/>
        </w:rPr>
        <w:t>b</w:t>
      </w:r>
      <w:r w:rsidRPr="00823FE2">
        <w:rPr>
          <w:rFonts w:ascii="Calibri" w:eastAsia="TimesNewRoman" w:hAnsi="Calibri"/>
          <w:color w:val="000000"/>
          <w:sz w:val="24"/>
          <w:szCs w:val="24"/>
        </w:rPr>
        <w:t>ę</w:t>
      </w:r>
      <w:r w:rsidRPr="00823FE2">
        <w:rPr>
          <w:rFonts w:ascii="Calibri" w:hAnsi="Calibri"/>
          <w:color w:val="000000"/>
          <w:sz w:val="24"/>
          <w:szCs w:val="24"/>
        </w:rPr>
        <w:t>dzie skutki bł</w:t>
      </w:r>
      <w:r w:rsidRPr="00823FE2">
        <w:rPr>
          <w:rFonts w:ascii="Calibri" w:eastAsia="TimesNewRoman" w:hAnsi="Calibri"/>
          <w:color w:val="000000"/>
          <w:sz w:val="24"/>
          <w:szCs w:val="24"/>
        </w:rPr>
        <w:t>ę</w:t>
      </w:r>
      <w:r w:rsidRPr="00823FE2">
        <w:rPr>
          <w:rFonts w:ascii="Calibri" w:hAnsi="Calibri"/>
          <w:color w:val="000000"/>
          <w:sz w:val="24"/>
          <w:szCs w:val="24"/>
        </w:rPr>
        <w:t xml:space="preserve">dów w ofercie.  </w:t>
      </w:r>
    </w:p>
    <w:p w:rsidR="00794679" w:rsidRPr="00823FE2" w:rsidRDefault="00794679" w:rsidP="00794679">
      <w:pPr>
        <w:suppressAutoHyphens/>
        <w:spacing w:line="360" w:lineRule="auto"/>
        <w:jc w:val="both"/>
        <w:rPr>
          <w:rFonts w:ascii="Calibri" w:hAnsi="Calibri"/>
          <w:color w:val="000000"/>
          <w:sz w:val="24"/>
          <w:szCs w:val="24"/>
        </w:rPr>
      </w:pPr>
      <w:r w:rsidRPr="00823FE2">
        <w:rPr>
          <w:rFonts w:ascii="Calibri" w:hAnsi="Calibri"/>
          <w:color w:val="000000"/>
          <w:sz w:val="24"/>
          <w:szCs w:val="24"/>
        </w:rPr>
        <w:t>5. Ceny zawarte w Formularzu oferty</w:t>
      </w:r>
      <w:r w:rsidR="00B970B8" w:rsidRPr="00823FE2">
        <w:rPr>
          <w:rFonts w:ascii="Calibri" w:hAnsi="Calibri"/>
          <w:color w:val="000000"/>
          <w:sz w:val="24"/>
          <w:szCs w:val="24"/>
        </w:rPr>
        <w:t xml:space="preserve"> </w:t>
      </w:r>
      <w:r w:rsidRPr="00823FE2">
        <w:rPr>
          <w:rFonts w:ascii="Calibri" w:hAnsi="Calibri"/>
          <w:color w:val="000000"/>
          <w:sz w:val="24"/>
          <w:szCs w:val="24"/>
        </w:rPr>
        <w:t>muszą być wyrażone</w:t>
      </w:r>
      <w:r w:rsidR="00B970B8" w:rsidRPr="00823FE2">
        <w:rPr>
          <w:rFonts w:ascii="Calibri" w:hAnsi="Calibri"/>
          <w:color w:val="000000"/>
          <w:sz w:val="24"/>
          <w:szCs w:val="24"/>
        </w:rPr>
        <w:t xml:space="preserve"> </w:t>
      </w:r>
      <w:r w:rsidRPr="00823FE2">
        <w:rPr>
          <w:rFonts w:ascii="Calibri" w:hAnsi="Calibri"/>
          <w:color w:val="000000"/>
          <w:sz w:val="24"/>
          <w:szCs w:val="24"/>
        </w:rPr>
        <w:t>w złotych polskich z dokładnością do dwóch miejsc po przecinku.</w:t>
      </w:r>
    </w:p>
    <w:p w:rsidR="00794679" w:rsidRPr="00823FE2" w:rsidRDefault="00794679" w:rsidP="00794679">
      <w:pPr>
        <w:suppressAutoHyphens/>
        <w:spacing w:line="360" w:lineRule="auto"/>
        <w:jc w:val="both"/>
        <w:rPr>
          <w:rFonts w:ascii="Calibri" w:hAnsi="Calibri"/>
          <w:color w:val="000000"/>
          <w:sz w:val="24"/>
          <w:szCs w:val="24"/>
        </w:rPr>
      </w:pPr>
      <w:r w:rsidRPr="00823FE2">
        <w:rPr>
          <w:rFonts w:ascii="Calibri" w:hAnsi="Calibri"/>
          <w:color w:val="000000"/>
          <w:sz w:val="24"/>
          <w:szCs w:val="24"/>
        </w:rPr>
        <w:lastRenderedPageBreak/>
        <w:t xml:space="preserve">6. </w:t>
      </w:r>
      <w:r w:rsidR="00B82ABE" w:rsidRPr="00823FE2">
        <w:rPr>
          <w:rFonts w:ascii="Calibri" w:hAnsi="Calibri"/>
          <w:color w:val="000000"/>
          <w:sz w:val="24"/>
          <w:szCs w:val="24"/>
        </w:rPr>
        <w:t>Cenę oferty będzie stanowił</w:t>
      </w:r>
      <w:r w:rsidR="00971407" w:rsidRPr="00823FE2">
        <w:rPr>
          <w:rFonts w:ascii="Calibri" w:hAnsi="Calibri"/>
          <w:color w:val="000000"/>
          <w:sz w:val="24"/>
          <w:szCs w:val="24"/>
        </w:rPr>
        <w:t xml:space="preserve"> iloczyn cen</w:t>
      </w:r>
      <w:r w:rsidR="002002DA">
        <w:rPr>
          <w:rFonts w:ascii="Calibri" w:hAnsi="Calibri"/>
          <w:color w:val="000000"/>
          <w:sz w:val="24"/>
          <w:szCs w:val="24"/>
        </w:rPr>
        <w:t>y</w:t>
      </w:r>
      <w:r w:rsidR="00971407" w:rsidRPr="00823FE2">
        <w:rPr>
          <w:rFonts w:ascii="Calibri" w:hAnsi="Calibri"/>
          <w:color w:val="000000"/>
          <w:sz w:val="24"/>
          <w:szCs w:val="24"/>
        </w:rPr>
        <w:t xml:space="preserve"> jednostkow</w:t>
      </w:r>
      <w:r w:rsidR="002002DA">
        <w:rPr>
          <w:rFonts w:ascii="Calibri" w:hAnsi="Calibri"/>
          <w:color w:val="000000"/>
          <w:sz w:val="24"/>
          <w:szCs w:val="24"/>
        </w:rPr>
        <w:t>ej</w:t>
      </w:r>
      <w:r w:rsidR="00971407" w:rsidRPr="00823FE2">
        <w:rPr>
          <w:rFonts w:ascii="Calibri" w:hAnsi="Calibri"/>
          <w:color w:val="000000"/>
          <w:sz w:val="24"/>
          <w:szCs w:val="24"/>
        </w:rPr>
        <w:t xml:space="preserve"> dla obiektów i budynków zawart</w:t>
      </w:r>
      <w:r w:rsidR="002002DA">
        <w:rPr>
          <w:rFonts w:ascii="Calibri" w:hAnsi="Calibri"/>
          <w:color w:val="000000"/>
          <w:sz w:val="24"/>
          <w:szCs w:val="24"/>
        </w:rPr>
        <w:t>ej</w:t>
      </w:r>
      <w:r w:rsidR="00971407" w:rsidRPr="00823FE2">
        <w:rPr>
          <w:rFonts w:ascii="Calibri" w:hAnsi="Calibri"/>
          <w:color w:val="000000"/>
          <w:sz w:val="24"/>
          <w:szCs w:val="24"/>
        </w:rPr>
        <w:t xml:space="preserve"> w załączniku nr </w:t>
      </w:r>
      <w:r w:rsidR="00F62EEF" w:rsidRPr="00823FE2">
        <w:rPr>
          <w:rFonts w:ascii="Calibri" w:hAnsi="Calibri"/>
          <w:color w:val="000000"/>
          <w:sz w:val="24"/>
          <w:szCs w:val="24"/>
        </w:rPr>
        <w:t xml:space="preserve">3 do SIWZ </w:t>
      </w:r>
      <w:r w:rsidR="00971407" w:rsidRPr="00823FE2">
        <w:rPr>
          <w:rFonts w:ascii="Calibri" w:hAnsi="Calibri"/>
          <w:color w:val="000000"/>
          <w:sz w:val="24"/>
          <w:szCs w:val="24"/>
        </w:rPr>
        <w:t>oraz wielkości zużycia energii elektrycznej dla obiektów i budynków wyrażonych w MWh ujętych w załączniku nr 1 do SIWZ</w:t>
      </w:r>
      <w:r w:rsidR="002017BD" w:rsidRPr="00823FE2">
        <w:rPr>
          <w:rFonts w:ascii="Calibri" w:hAnsi="Calibri"/>
          <w:color w:val="000000"/>
          <w:sz w:val="24"/>
          <w:szCs w:val="24"/>
        </w:rPr>
        <w:t>.</w:t>
      </w:r>
    </w:p>
    <w:p w:rsidR="00794679" w:rsidRPr="00823FE2" w:rsidRDefault="00794679" w:rsidP="00794679">
      <w:pPr>
        <w:suppressAutoHyphens/>
        <w:spacing w:line="360" w:lineRule="auto"/>
        <w:jc w:val="both"/>
        <w:rPr>
          <w:rFonts w:ascii="Calibri" w:hAnsi="Calibri"/>
          <w:color w:val="000000"/>
          <w:sz w:val="24"/>
          <w:szCs w:val="24"/>
        </w:rPr>
      </w:pPr>
      <w:r w:rsidRPr="00823FE2">
        <w:rPr>
          <w:rFonts w:ascii="Calibri" w:hAnsi="Calibri"/>
          <w:color w:val="000000"/>
          <w:sz w:val="24"/>
          <w:szCs w:val="24"/>
        </w:rPr>
        <w:t>7. Cenę oferty należy wyliczyć w Formularzu cenowym (załącznik nr 3 do SIWZ), na podstawie zawartej tam kalkulacji zamówienia.</w:t>
      </w:r>
    </w:p>
    <w:p w:rsidR="00794679" w:rsidRPr="00823FE2" w:rsidRDefault="00794679" w:rsidP="00794679">
      <w:pPr>
        <w:suppressAutoHyphens/>
        <w:spacing w:line="360" w:lineRule="auto"/>
        <w:jc w:val="both"/>
        <w:rPr>
          <w:rFonts w:ascii="Calibri" w:hAnsi="Calibri"/>
          <w:color w:val="000000"/>
          <w:sz w:val="24"/>
          <w:szCs w:val="24"/>
        </w:rPr>
      </w:pPr>
      <w:r w:rsidRPr="00823FE2">
        <w:rPr>
          <w:rFonts w:ascii="Calibri" w:hAnsi="Calibri"/>
          <w:color w:val="000000"/>
          <w:sz w:val="24"/>
          <w:szCs w:val="24"/>
        </w:rPr>
        <w:t xml:space="preserve">8. Łączna cena netto i brutto oraz łączna wartość podatku </w:t>
      </w:r>
      <w:r w:rsidR="00BC55AC">
        <w:rPr>
          <w:rFonts w:ascii="Calibri" w:hAnsi="Calibri"/>
          <w:color w:val="000000"/>
          <w:sz w:val="24"/>
          <w:szCs w:val="24"/>
        </w:rPr>
        <w:t xml:space="preserve">od towarów i usług </w:t>
      </w:r>
      <w:r w:rsidRPr="00823FE2">
        <w:rPr>
          <w:rFonts w:ascii="Calibri" w:hAnsi="Calibri"/>
          <w:color w:val="000000"/>
          <w:sz w:val="24"/>
          <w:szCs w:val="24"/>
        </w:rPr>
        <w:t>z kalkulacji zamówienia</w:t>
      </w:r>
      <w:r w:rsidR="00BC55AC">
        <w:rPr>
          <w:rFonts w:ascii="Calibri" w:hAnsi="Calibri"/>
          <w:color w:val="000000"/>
          <w:sz w:val="24"/>
          <w:szCs w:val="24"/>
        </w:rPr>
        <w:t xml:space="preserve"> </w:t>
      </w:r>
      <w:r w:rsidRPr="00823FE2">
        <w:rPr>
          <w:rFonts w:ascii="Calibri" w:hAnsi="Calibri"/>
          <w:color w:val="000000"/>
          <w:sz w:val="24"/>
          <w:szCs w:val="24"/>
        </w:rPr>
        <w:t>z formularza cenowego powinny zostać przeniesione odpowiednio do formularza oferty.</w:t>
      </w:r>
    </w:p>
    <w:p w:rsidR="00794679" w:rsidRPr="00823FE2" w:rsidRDefault="00794679" w:rsidP="00794679">
      <w:pPr>
        <w:suppressAutoHyphens/>
        <w:spacing w:line="360" w:lineRule="auto"/>
        <w:jc w:val="both"/>
        <w:rPr>
          <w:rFonts w:ascii="Calibri" w:hAnsi="Calibri"/>
          <w:color w:val="000000"/>
          <w:sz w:val="24"/>
          <w:szCs w:val="24"/>
        </w:rPr>
      </w:pPr>
      <w:r w:rsidRPr="00823FE2">
        <w:rPr>
          <w:rFonts w:ascii="Calibri" w:hAnsi="Calibri"/>
          <w:color w:val="000000"/>
          <w:sz w:val="24"/>
          <w:szCs w:val="24"/>
        </w:rPr>
        <w:t>9. Ceny jednostkowe zawarte w Formularzu cenowym muszą być wyrażone w złotych polskich z dokładnością do dwóch miejsc po przecinku.</w:t>
      </w:r>
    </w:p>
    <w:p w:rsidR="00794679" w:rsidRPr="00823FE2" w:rsidRDefault="00794679" w:rsidP="00794679">
      <w:pPr>
        <w:suppressAutoHyphens/>
        <w:spacing w:line="360" w:lineRule="auto"/>
        <w:jc w:val="both"/>
        <w:rPr>
          <w:rFonts w:ascii="Calibri" w:hAnsi="Calibri"/>
          <w:color w:val="000000"/>
          <w:sz w:val="24"/>
          <w:szCs w:val="24"/>
        </w:rPr>
      </w:pPr>
      <w:r w:rsidRPr="00823FE2">
        <w:rPr>
          <w:rFonts w:ascii="Calibri" w:hAnsi="Calibri"/>
          <w:color w:val="000000"/>
          <w:sz w:val="24"/>
          <w:szCs w:val="24"/>
        </w:rPr>
        <w:t>10. Wszelkie rozliczenia między Zamawiającym a Wykonawcą prowadzone będą w złotych polskich.</w:t>
      </w:r>
    </w:p>
    <w:p w:rsidR="00794679" w:rsidRPr="00823FE2" w:rsidRDefault="00794679" w:rsidP="00794679">
      <w:pPr>
        <w:suppressAutoHyphens/>
        <w:spacing w:line="360" w:lineRule="auto"/>
        <w:jc w:val="both"/>
        <w:rPr>
          <w:rFonts w:eastAsia="Calibri"/>
          <w:color w:val="000000"/>
        </w:rPr>
      </w:pPr>
      <w:r w:rsidRPr="00823FE2">
        <w:rPr>
          <w:rFonts w:ascii="Calibri" w:hAnsi="Calibri"/>
          <w:color w:val="000000"/>
          <w:sz w:val="24"/>
          <w:szCs w:val="24"/>
        </w:rPr>
        <w:t xml:space="preserve">11. Wykonawca oblicza cenę według stawki </w:t>
      </w:r>
      <w:r w:rsidR="00375B5F">
        <w:rPr>
          <w:rFonts w:ascii="Calibri" w:hAnsi="Calibri"/>
          <w:color w:val="000000"/>
          <w:sz w:val="24"/>
          <w:szCs w:val="24"/>
        </w:rPr>
        <w:t>od towarów i usług</w:t>
      </w:r>
      <w:r w:rsidR="00375B5F" w:rsidRPr="00823FE2">
        <w:rPr>
          <w:rFonts w:ascii="Calibri" w:hAnsi="Calibri"/>
          <w:color w:val="000000"/>
          <w:sz w:val="24"/>
          <w:szCs w:val="24"/>
        </w:rPr>
        <w:t xml:space="preserve"> </w:t>
      </w:r>
      <w:r w:rsidRPr="00823FE2">
        <w:rPr>
          <w:rFonts w:ascii="Calibri" w:hAnsi="Calibri"/>
          <w:color w:val="000000"/>
          <w:sz w:val="24"/>
          <w:szCs w:val="24"/>
        </w:rPr>
        <w:t xml:space="preserve">oraz podatku akcyzowego obowiązującego w dniu składania oferty. Prawidłowe ustalenie podatku </w:t>
      </w:r>
      <w:r w:rsidR="00BC55AC">
        <w:rPr>
          <w:rFonts w:ascii="Calibri" w:hAnsi="Calibri"/>
          <w:color w:val="000000"/>
          <w:sz w:val="24"/>
          <w:szCs w:val="24"/>
        </w:rPr>
        <w:t>od towarów i usług</w:t>
      </w:r>
      <w:r w:rsidR="00BC55AC" w:rsidRPr="00823FE2">
        <w:rPr>
          <w:rFonts w:ascii="Calibri" w:hAnsi="Calibri"/>
          <w:color w:val="000000"/>
          <w:sz w:val="24"/>
          <w:szCs w:val="24"/>
        </w:rPr>
        <w:t xml:space="preserve"> </w:t>
      </w:r>
      <w:r w:rsidRPr="00823FE2">
        <w:rPr>
          <w:rFonts w:ascii="Calibri" w:hAnsi="Calibri"/>
          <w:color w:val="000000"/>
          <w:sz w:val="24"/>
          <w:szCs w:val="24"/>
        </w:rPr>
        <w:t xml:space="preserve">należy do obowiązków </w:t>
      </w:r>
      <w:r w:rsidR="00D04F8B" w:rsidRPr="00823FE2">
        <w:rPr>
          <w:rFonts w:ascii="Calibri" w:hAnsi="Calibri"/>
          <w:color w:val="000000"/>
          <w:sz w:val="24"/>
          <w:szCs w:val="24"/>
        </w:rPr>
        <w:t>Wykonawcy</w:t>
      </w:r>
      <w:r w:rsidRPr="00823FE2">
        <w:rPr>
          <w:rFonts w:ascii="Calibri" w:hAnsi="Calibri"/>
          <w:color w:val="000000"/>
          <w:sz w:val="24"/>
          <w:szCs w:val="24"/>
        </w:rPr>
        <w:t xml:space="preserve">. Kwotę podatku </w:t>
      </w:r>
      <w:r w:rsidR="00375B5F">
        <w:rPr>
          <w:rFonts w:ascii="Calibri" w:hAnsi="Calibri"/>
          <w:color w:val="000000"/>
          <w:sz w:val="24"/>
          <w:szCs w:val="24"/>
        </w:rPr>
        <w:t>od towarów i usług</w:t>
      </w:r>
      <w:r w:rsidR="00375B5F" w:rsidRPr="00823FE2">
        <w:rPr>
          <w:rFonts w:ascii="Calibri" w:hAnsi="Calibri"/>
          <w:color w:val="000000"/>
          <w:sz w:val="24"/>
          <w:szCs w:val="24"/>
        </w:rPr>
        <w:t xml:space="preserve"> </w:t>
      </w:r>
      <w:r w:rsidRPr="00823FE2">
        <w:rPr>
          <w:rFonts w:ascii="Calibri" w:hAnsi="Calibri"/>
          <w:color w:val="000000"/>
          <w:sz w:val="24"/>
          <w:szCs w:val="24"/>
        </w:rPr>
        <w:t xml:space="preserve">należy obliczyć zgodnie z zasadami ustawy z dnia 11 marca 2004 roku </w:t>
      </w:r>
      <w:r w:rsidR="00263936" w:rsidRPr="00823FE2">
        <w:rPr>
          <w:rFonts w:ascii="Calibri" w:hAnsi="Calibri"/>
          <w:color w:val="000000"/>
          <w:sz w:val="24"/>
          <w:szCs w:val="24"/>
        </w:rPr>
        <w:t>o</w:t>
      </w:r>
      <w:r w:rsidRPr="00823FE2">
        <w:rPr>
          <w:rFonts w:ascii="Calibri" w:hAnsi="Calibri"/>
          <w:color w:val="000000"/>
          <w:sz w:val="24"/>
          <w:szCs w:val="24"/>
        </w:rPr>
        <w:t xml:space="preserve"> podatku od towaru i usług </w:t>
      </w:r>
      <w:r w:rsidR="002017BD" w:rsidRPr="00823FE2">
        <w:rPr>
          <w:rFonts w:ascii="Calibri" w:hAnsi="Calibri"/>
          <w:color w:val="000000"/>
          <w:sz w:val="24"/>
          <w:szCs w:val="24"/>
        </w:rPr>
        <w:t>(</w:t>
      </w:r>
      <w:r w:rsidR="00407CD4" w:rsidRPr="00823FE2">
        <w:rPr>
          <w:rFonts w:ascii="Calibri" w:hAnsi="Calibri"/>
          <w:color w:val="000000"/>
          <w:sz w:val="24"/>
          <w:szCs w:val="24"/>
        </w:rPr>
        <w:t xml:space="preserve">t.j. </w:t>
      </w:r>
      <w:r w:rsidR="00854208" w:rsidRPr="00854208">
        <w:rPr>
          <w:rFonts w:ascii="Calibri" w:hAnsi="Calibri"/>
          <w:color w:val="000000"/>
          <w:sz w:val="24"/>
          <w:szCs w:val="24"/>
        </w:rPr>
        <w:t>Dz. U. z 2017 r., poz. 1221 z późn. zm.</w:t>
      </w:r>
      <w:r w:rsidR="002017BD" w:rsidRPr="00823FE2">
        <w:rPr>
          <w:rFonts w:ascii="Calibri" w:hAnsi="Calibri"/>
          <w:color w:val="000000"/>
          <w:sz w:val="24"/>
          <w:szCs w:val="24"/>
        </w:rPr>
        <w:t>).</w:t>
      </w:r>
    </w:p>
    <w:p w:rsidR="00794679" w:rsidRPr="00823FE2" w:rsidRDefault="00794679" w:rsidP="00794679">
      <w:pPr>
        <w:suppressAutoHyphens/>
        <w:spacing w:line="360" w:lineRule="auto"/>
        <w:jc w:val="both"/>
        <w:rPr>
          <w:rFonts w:ascii="Calibri" w:eastAsia="TimesNewRoman" w:hAnsi="Calibri" w:cs="TimesNewRoman"/>
          <w:color w:val="000000"/>
          <w:sz w:val="24"/>
          <w:szCs w:val="24"/>
        </w:rPr>
      </w:pPr>
      <w:r w:rsidRPr="00823FE2">
        <w:rPr>
          <w:rFonts w:ascii="Calibri" w:eastAsia="Calibri" w:hAnsi="Calibri"/>
          <w:color w:val="000000"/>
          <w:sz w:val="24"/>
          <w:szCs w:val="24"/>
        </w:rPr>
        <w:t>12.</w:t>
      </w:r>
      <w:r w:rsidR="005C05FE" w:rsidRPr="00823FE2">
        <w:rPr>
          <w:rFonts w:ascii="Calibri" w:eastAsia="Calibri" w:hAnsi="Calibri"/>
          <w:color w:val="000000"/>
          <w:sz w:val="24"/>
          <w:szCs w:val="24"/>
        </w:rPr>
        <w:t xml:space="preserve"> J</w:t>
      </w:r>
      <w:r w:rsidR="005C05FE" w:rsidRPr="00823FE2">
        <w:rPr>
          <w:rStyle w:val="changed-paragraph"/>
          <w:rFonts w:ascii="Calibri" w:hAnsi="Calibri"/>
          <w:color w:val="000000"/>
          <w:sz w:val="24"/>
          <w:szCs w:val="24"/>
        </w:rPr>
        <w:t xml:space="preserve">eżeli zaoferowana cena wydaje się rażąco niska w stosunku do przedmiotu zamówienia i budzi wątpliwości </w:t>
      </w:r>
      <w:r w:rsidR="00D04F8B" w:rsidRPr="00823FE2">
        <w:rPr>
          <w:rStyle w:val="changed-paragraph"/>
          <w:rFonts w:ascii="Calibri" w:hAnsi="Calibri"/>
          <w:color w:val="000000"/>
          <w:sz w:val="24"/>
          <w:szCs w:val="24"/>
        </w:rPr>
        <w:t xml:space="preserve">Zamawiającego </w:t>
      </w:r>
      <w:r w:rsidR="005C05FE" w:rsidRPr="00823FE2">
        <w:rPr>
          <w:rStyle w:val="changed-paragraph"/>
          <w:rFonts w:ascii="Calibri" w:hAnsi="Calibri"/>
          <w:color w:val="000000"/>
          <w:sz w:val="24"/>
          <w:szCs w:val="24"/>
        </w:rPr>
        <w:t>co do możliwości wykonania przedmiotu zamówienia zgodnie z wymaganiami określonymi przez Zamawiającego lub wynikającymi z odrębnych przepisów, Zamawiając</w:t>
      </w:r>
      <w:r w:rsidR="00FA20F2">
        <w:rPr>
          <w:rStyle w:val="changed-paragraph"/>
          <w:rFonts w:ascii="Calibri" w:hAnsi="Calibri"/>
          <w:color w:val="000000"/>
          <w:sz w:val="24"/>
          <w:szCs w:val="24"/>
        </w:rPr>
        <w:t>y</w:t>
      </w:r>
      <w:r w:rsidR="005C05FE" w:rsidRPr="00823FE2">
        <w:rPr>
          <w:rStyle w:val="changed-paragraph"/>
          <w:rFonts w:ascii="Calibri" w:hAnsi="Calibri"/>
          <w:color w:val="000000"/>
          <w:sz w:val="24"/>
          <w:szCs w:val="24"/>
        </w:rPr>
        <w:t xml:space="preserve"> zwraca się o udzielenie wyjaśnień, w tym złożenie dowodów, dotyczących wyliczenia ceny, w szczególności w zakresie</w:t>
      </w:r>
      <w:r w:rsidRPr="00823FE2">
        <w:rPr>
          <w:rFonts w:ascii="Calibri" w:eastAsia="Calibri" w:hAnsi="Calibri"/>
          <w:color w:val="000000"/>
          <w:sz w:val="24"/>
          <w:szCs w:val="24"/>
        </w:rPr>
        <w:t>:</w:t>
      </w:r>
    </w:p>
    <w:p w:rsidR="00794679" w:rsidRPr="00823FE2" w:rsidRDefault="00B21716" w:rsidP="00702E04">
      <w:pPr>
        <w:suppressAutoHyphens/>
        <w:spacing w:line="360" w:lineRule="auto"/>
        <w:ind w:left="708"/>
        <w:jc w:val="both"/>
        <w:rPr>
          <w:rFonts w:ascii="Calibri" w:eastAsia="Calibri" w:hAnsi="Calibri"/>
          <w:color w:val="000000"/>
          <w:sz w:val="24"/>
          <w:szCs w:val="24"/>
        </w:rPr>
      </w:pPr>
      <w:r w:rsidRPr="00823FE2">
        <w:rPr>
          <w:rFonts w:ascii="Calibri" w:eastAsia="Calibri" w:hAnsi="Calibri"/>
          <w:color w:val="000000"/>
          <w:sz w:val="24"/>
          <w:szCs w:val="24"/>
        </w:rPr>
        <w:t>1</w:t>
      </w:r>
      <w:r w:rsidR="00794679" w:rsidRPr="00823FE2">
        <w:rPr>
          <w:rFonts w:ascii="Calibri" w:eastAsia="Calibri" w:hAnsi="Calibri"/>
          <w:color w:val="000000"/>
          <w:sz w:val="24"/>
          <w:szCs w:val="24"/>
        </w:rPr>
        <w:t xml:space="preserve">) </w:t>
      </w:r>
      <w:r w:rsidR="0014739E" w:rsidRPr="00823FE2">
        <w:rPr>
          <w:rFonts w:ascii="Calibri" w:eastAsia="Calibri" w:hAnsi="Calibri"/>
          <w:color w:val="000000"/>
          <w:sz w:val="24"/>
          <w:szCs w:val="24"/>
        </w:rPr>
        <w:t xml:space="preserve">oszczędności metody wykonania zamówienia, wybranych rozwiązań technicznych, wyjątkowo sprzyjających warunków wykonywania zamówienia dostępnych dla </w:t>
      </w:r>
      <w:r w:rsidR="00D04F8B" w:rsidRPr="00823FE2">
        <w:rPr>
          <w:rFonts w:ascii="Calibri" w:eastAsia="Calibri" w:hAnsi="Calibri"/>
          <w:color w:val="000000"/>
          <w:sz w:val="24"/>
          <w:szCs w:val="24"/>
        </w:rPr>
        <w:t>W</w:t>
      </w:r>
      <w:r w:rsidR="0014739E" w:rsidRPr="00823FE2">
        <w:rPr>
          <w:rFonts w:ascii="Calibri" w:eastAsia="Calibri" w:hAnsi="Calibri"/>
          <w:color w:val="000000"/>
          <w:sz w:val="24"/>
          <w:szCs w:val="24"/>
        </w:rPr>
        <w:t xml:space="preserve">ykonawcy, oryginalności projektu </w:t>
      </w:r>
      <w:r w:rsidR="00D04F8B" w:rsidRPr="00823FE2">
        <w:rPr>
          <w:rFonts w:ascii="Calibri" w:eastAsia="Calibri" w:hAnsi="Calibri"/>
          <w:color w:val="000000"/>
          <w:sz w:val="24"/>
          <w:szCs w:val="24"/>
        </w:rPr>
        <w:t>W</w:t>
      </w:r>
      <w:r w:rsidR="0014739E" w:rsidRPr="00823FE2">
        <w:rPr>
          <w:rFonts w:ascii="Calibri" w:eastAsia="Calibri" w:hAnsi="Calibri"/>
          <w:color w:val="000000"/>
          <w:sz w:val="24"/>
          <w:szCs w:val="24"/>
        </w:rPr>
        <w:t>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854208" w:rsidRPr="00854208">
        <w:rPr>
          <w:rFonts w:ascii="Calibri" w:eastAsia="Calibri" w:hAnsi="Calibri"/>
          <w:color w:val="000000"/>
          <w:sz w:val="24"/>
          <w:szCs w:val="24"/>
        </w:rPr>
        <w:t>Dz. U. z 2017 r. poz. 847 z późn. zm.</w:t>
      </w:r>
      <w:r w:rsidR="002017BD" w:rsidRPr="00823FE2">
        <w:rPr>
          <w:rFonts w:ascii="Calibri" w:eastAsia="Calibri" w:hAnsi="Calibri"/>
          <w:color w:val="000000"/>
          <w:sz w:val="24"/>
          <w:szCs w:val="24"/>
        </w:rPr>
        <w:t>)</w:t>
      </w:r>
      <w:r w:rsidR="000D10D1" w:rsidRPr="00823FE2">
        <w:rPr>
          <w:rFonts w:ascii="Calibri" w:eastAsia="Calibri" w:hAnsi="Calibri"/>
          <w:color w:val="000000"/>
          <w:sz w:val="24"/>
          <w:szCs w:val="24"/>
        </w:rPr>
        <w:t>,</w:t>
      </w:r>
    </w:p>
    <w:p w:rsidR="000D10D1" w:rsidRPr="00823FE2" w:rsidRDefault="00B21716" w:rsidP="00F5642E">
      <w:pPr>
        <w:suppressAutoHyphens/>
        <w:spacing w:line="360" w:lineRule="auto"/>
        <w:ind w:firstLine="708"/>
        <w:jc w:val="both"/>
        <w:rPr>
          <w:rFonts w:ascii="Calibri" w:eastAsia="Calibri" w:hAnsi="Calibri"/>
          <w:color w:val="000000"/>
          <w:sz w:val="24"/>
          <w:szCs w:val="24"/>
        </w:rPr>
      </w:pPr>
      <w:r w:rsidRPr="00823FE2">
        <w:rPr>
          <w:rFonts w:ascii="Calibri" w:eastAsia="Calibri" w:hAnsi="Calibri"/>
          <w:color w:val="000000"/>
          <w:sz w:val="24"/>
          <w:szCs w:val="24"/>
        </w:rPr>
        <w:t>2</w:t>
      </w:r>
      <w:r w:rsidR="00794679" w:rsidRPr="00823FE2">
        <w:rPr>
          <w:rFonts w:ascii="Calibri" w:eastAsia="Calibri" w:hAnsi="Calibri"/>
          <w:color w:val="000000"/>
          <w:sz w:val="24"/>
          <w:szCs w:val="24"/>
        </w:rPr>
        <w:t>) pomocy publicznej udzielonej na podstawie odrębnych przepisów</w:t>
      </w:r>
      <w:r w:rsidR="000D10D1" w:rsidRPr="00823FE2">
        <w:rPr>
          <w:rFonts w:ascii="Calibri" w:eastAsia="Calibri" w:hAnsi="Calibri"/>
          <w:color w:val="000000"/>
          <w:sz w:val="24"/>
          <w:szCs w:val="24"/>
        </w:rPr>
        <w:t>,</w:t>
      </w:r>
    </w:p>
    <w:p w:rsidR="000D10D1" w:rsidRPr="00823FE2" w:rsidRDefault="00B21716" w:rsidP="009637AD">
      <w:pPr>
        <w:widowControl w:val="0"/>
        <w:overflowPunct w:val="0"/>
        <w:autoSpaceDE w:val="0"/>
        <w:autoSpaceDN w:val="0"/>
        <w:adjustRightInd w:val="0"/>
        <w:spacing w:line="360" w:lineRule="auto"/>
        <w:ind w:left="720"/>
        <w:jc w:val="both"/>
        <w:rPr>
          <w:rFonts w:ascii="Calibri" w:hAnsi="Calibri" w:cs="Times New Roman"/>
          <w:bCs/>
          <w:color w:val="000000"/>
          <w:sz w:val="24"/>
          <w:szCs w:val="24"/>
        </w:rPr>
      </w:pPr>
      <w:r w:rsidRPr="00823FE2">
        <w:rPr>
          <w:rFonts w:ascii="Calibri" w:hAnsi="Calibri"/>
          <w:color w:val="000000"/>
          <w:sz w:val="24"/>
          <w:szCs w:val="24"/>
        </w:rPr>
        <w:t>3</w:t>
      </w:r>
      <w:r w:rsidR="000D10D1" w:rsidRPr="00823FE2">
        <w:rPr>
          <w:rFonts w:ascii="Calibri" w:hAnsi="Calibri"/>
          <w:color w:val="000000"/>
          <w:sz w:val="24"/>
          <w:szCs w:val="24"/>
        </w:rPr>
        <w:t xml:space="preserve">) </w:t>
      </w:r>
      <w:r w:rsidR="000D10D1" w:rsidRPr="00823FE2">
        <w:rPr>
          <w:rFonts w:ascii="Calibri" w:hAnsi="Calibri" w:cs="Times New Roman"/>
          <w:bCs/>
          <w:color w:val="000000"/>
          <w:sz w:val="24"/>
          <w:szCs w:val="24"/>
        </w:rPr>
        <w:t>wynikającym z przepisów prawa pracy i przepisów o zabezpieczeniu społecznym, obowiązujących w miejscu, w którym realizowane jest zamówienie;</w:t>
      </w:r>
    </w:p>
    <w:p w:rsidR="000D10D1" w:rsidRPr="00823FE2" w:rsidRDefault="00B21716" w:rsidP="009637AD">
      <w:pPr>
        <w:widowControl w:val="0"/>
        <w:overflowPunct w:val="0"/>
        <w:autoSpaceDE w:val="0"/>
        <w:autoSpaceDN w:val="0"/>
        <w:adjustRightInd w:val="0"/>
        <w:spacing w:line="360" w:lineRule="auto"/>
        <w:ind w:left="720"/>
        <w:jc w:val="both"/>
        <w:rPr>
          <w:rFonts w:ascii="Calibri" w:hAnsi="Calibri"/>
          <w:color w:val="000000"/>
          <w:sz w:val="24"/>
          <w:szCs w:val="24"/>
        </w:rPr>
      </w:pPr>
      <w:r w:rsidRPr="00823FE2">
        <w:rPr>
          <w:rFonts w:ascii="Calibri" w:hAnsi="Calibri"/>
          <w:color w:val="000000"/>
          <w:sz w:val="24"/>
          <w:szCs w:val="24"/>
        </w:rPr>
        <w:lastRenderedPageBreak/>
        <w:t>4</w:t>
      </w:r>
      <w:r w:rsidR="000D10D1" w:rsidRPr="00823FE2">
        <w:rPr>
          <w:rFonts w:ascii="Calibri" w:hAnsi="Calibri"/>
          <w:color w:val="000000"/>
          <w:sz w:val="24"/>
          <w:szCs w:val="24"/>
        </w:rPr>
        <w:t xml:space="preserve">) </w:t>
      </w:r>
      <w:r w:rsidR="000D10D1" w:rsidRPr="00823FE2">
        <w:rPr>
          <w:rFonts w:ascii="Calibri" w:hAnsi="Calibri" w:cs="Times New Roman"/>
          <w:bCs/>
          <w:color w:val="000000"/>
          <w:sz w:val="24"/>
          <w:szCs w:val="24"/>
        </w:rPr>
        <w:t>wynikającym z przepisów prawa ochrony środowiska;</w:t>
      </w:r>
    </w:p>
    <w:p w:rsidR="00794679" w:rsidRPr="00823FE2" w:rsidRDefault="00B21716" w:rsidP="00702E04">
      <w:pPr>
        <w:suppressAutoHyphens/>
        <w:spacing w:line="360" w:lineRule="auto"/>
        <w:ind w:firstLine="708"/>
        <w:jc w:val="both"/>
        <w:rPr>
          <w:rFonts w:ascii="Calibri" w:eastAsia="Calibri" w:hAnsi="Calibri"/>
          <w:color w:val="000000"/>
          <w:sz w:val="24"/>
          <w:szCs w:val="24"/>
        </w:rPr>
      </w:pPr>
      <w:r w:rsidRPr="00823FE2">
        <w:rPr>
          <w:rFonts w:ascii="Calibri" w:hAnsi="Calibri" w:cs="Times New Roman"/>
          <w:bCs/>
          <w:color w:val="000000"/>
          <w:sz w:val="24"/>
          <w:szCs w:val="24"/>
        </w:rPr>
        <w:t>5</w:t>
      </w:r>
      <w:r w:rsidR="000D10D1" w:rsidRPr="00823FE2">
        <w:rPr>
          <w:rFonts w:ascii="Calibri" w:hAnsi="Calibri" w:cs="Times New Roman"/>
          <w:bCs/>
          <w:color w:val="000000"/>
          <w:sz w:val="24"/>
          <w:szCs w:val="24"/>
        </w:rPr>
        <w:t>) powierzenia wykonania części zamówienia podwykonawcy</w:t>
      </w:r>
      <w:r w:rsidR="00794679" w:rsidRPr="00823FE2">
        <w:rPr>
          <w:rFonts w:ascii="Calibri" w:eastAsia="Calibri" w:hAnsi="Calibri"/>
          <w:color w:val="000000"/>
          <w:sz w:val="24"/>
          <w:szCs w:val="24"/>
        </w:rPr>
        <w:t>.</w:t>
      </w:r>
    </w:p>
    <w:p w:rsidR="00471D60" w:rsidRPr="00823FE2" w:rsidRDefault="00794679" w:rsidP="00F5642E">
      <w:pPr>
        <w:suppressAutoHyphens/>
        <w:spacing w:line="360" w:lineRule="auto"/>
        <w:jc w:val="both"/>
        <w:rPr>
          <w:rFonts w:ascii="Calibri" w:hAnsi="Calibri"/>
          <w:color w:val="000000"/>
          <w:sz w:val="24"/>
          <w:szCs w:val="24"/>
        </w:rPr>
      </w:pPr>
      <w:r w:rsidRPr="00823FE2">
        <w:rPr>
          <w:rFonts w:ascii="Calibri" w:hAnsi="Calibri"/>
          <w:color w:val="000000"/>
          <w:sz w:val="24"/>
          <w:szCs w:val="24"/>
        </w:rPr>
        <w:t xml:space="preserve">13. </w:t>
      </w:r>
      <w:r w:rsidR="00471D60" w:rsidRPr="00823FE2">
        <w:rPr>
          <w:rFonts w:ascii="Calibri" w:hAnsi="Calibri"/>
          <w:bCs/>
          <w:color w:val="000000"/>
          <w:sz w:val="24"/>
          <w:szCs w:val="24"/>
        </w:rPr>
        <w:t xml:space="preserve">W przypadku gdy cena całkowita oferty jest niższa o co najmniej 30% od: </w:t>
      </w:r>
    </w:p>
    <w:p w:rsidR="00471D60" w:rsidRPr="00823FE2" w:rsidRDefault="00471D60" w:rsidP="009637AD">
      <w:pPr>
        <w:autoSpaceDE w:val="0"/>
        <w:autoSpaceDN w:val="0"/>
        <w:adjustRightInd w:val="0"/>
        <w:spacing w:line="360" w:lineRule="auto"/>
        <w:ind w:left="720"/>
        <w:jc w:val="both"/>
        <w:rPr>
          <w:rFonts w:ascii="Calibri" w:hAnsi="Calibri"/>
          <w:color w:val="000000"/>
          <w:sz w:val="24"/>
          <w:szCs w:val="24"/>
        </w:rPr>
      </w:pPr>
      <w:r w:rsidRPr="00823FE2">
        <w:rPr>
          <w:rFonts w:ascii="Calibri" w:hAnsi="Calibri"/>
          <w:bCs/>
          <w:color w:val="000000"/>
          <w:sz w:val="24"/>
          <w:szCs w:val="24"/>
        </w:rPr>
        <w:t>1) wartości zamówienia powiększonej o należny podatek od towarów i usług, ustalonej przed wszczęciem postępowania zgodnie z art. 35 ust. 1 i 2</w:t>
      </w:r>
      <w:r w:rsidR="0014739E" w:rsidRPr="00823FE2">
        <w:rPr>
          <w:rFonts w:ascii="Calibri" w:hAnsi="Calibri"/>
          <w:bCs/>
          <w:color w:val="000000"/>
          <w:sz w:val="24"/>
          <w:szCs w:val="24"/>
        </w:rPr>
        <w:t xml:space="preserve"> </w:t>
      </w:r>
      <w:r w:rsidR="00854208">
        <w:rPr>
          <w:rFonts w:ascii="Calibri" w:hAnsi="Calibri"/>
          <w:bCs/>
          <w:color w:val="000000"/>
          <w:sz w:val="24"/>
          <w:szCs w:val="24"/>
        </w:rPr>
        <w:t xml:space="preserve">Ustawy </w:t>
      </w:r>
      <w:r w:rsidR="0014739E" w:rsidRPr="00823FE2">
        <w:rPr>
          <w:rFonts w:ascii="Calibri" w:hAnsi="Calibri"/>
          <w:bCs/>
          <w:color w:val="000000"/>
          <w:sz w:val="24"/>
          <w:szCs w:val="24"/>
        </w:rPr>
        <w:t>P</w:t>
      </w:r>
      <w:r w:rsidR="00854208">
        <w:rPr>
          <w:rFonts w:ascii="Calibri" w:hAnsi="Calibri"/>
          <w:bCs/>
          <w:color w:val="000000"/>
          <w:sz w:val="24"/>
          <w:szCs w:val="24"/>
        </w:rPr>
        <w:t>zp</w:t>
      </w:r>
      <w:r w:rsidRPr="00823FE2">
        <w:rPr>
          <w:rFonts w:ascii="Calibri" w:hAnsi="Calibri"/>
          <w:bCs/>
          <w:color w:val="000000"/>
          <w:sz w:val="24"/>
          <w:szCs w:val="24"/>
        </w:rPr>
        <w:t xml:space="preserve"> lub średniej arytmetycznej cen wszystkich złożonych ofert, Zamawiając</w:t>
      </w:r>
      <w:r w:rsidR="00FA20F2">
        <w:rPr>
          <w:rFonts w:ascii="Calibri" w:hAnsi="Calibri"/>
          <w:bCs/>
          <w:color w:val="000000"/>
          <w:sz w:val="24"/>
          <w:szCs w:val="24"/>
        </w:rPr>
        <w:t>y</w:t>
      </w:r>
      <w:r w:rsidRPr="00823FE2">
        <w:rPr>
          <w:rFonts w:ascii="Calibri" w:hAnsi="Calibri"/>
          <w:bCs/>
          <w:color w:val="000000"/>
          <w:sz w:val="24"/>
          <w:szCs w:val="24"/>
        </w:rPr>
        <w:t xml:space="preserve"> zwraca się o udzielenie wyjaśnień, o których mowa w ust. 12, chyba że rozbieżność wynika z okoliczności oczywistych, które nie wymagają wyjaśnienia; </w:t>
      </w:r>
    </w:p>
    <w:p w:rsidR="00471D60" w:rsidRPr="00823FE2" w:rsidRDefault="00471D60" w:rsidP="009637AD">
      <w:pPr>
        <w:autoSpaceDE w:val="0"/>
        <w:autoSpaceDN w:val="0"/>
        <w:adjustRightInd w:val="0"/>
        <w:spacing w:line="360" w:lineRule="auto"/>
        <w:ind w:left="720"/>
        <w:jc w:val="both"/>
        <w:rPr>
          <w:rFonts w:ascii="Calibri" w:hAnsi="Calibri"/>
          <w:color w:val="000000"/>
          <w:sz w:val="24"/>
          <w:szCs w:val="24"/>
        </w:rPr>
      </w:pPr>
      <w:r w:rsidRPr="00823FE2">
        <w:rPr>
          <w:rFonts w:ascii="Calibri" w:hAnsi="Calibri"/>
          <w:color w:val="000000"/>
          <w:sz w:val="24"/>
          <w:szCs w:val="24"/>
        </w:rPr>
        <w:t xml:space="preserve">2) </w:t>
      </w:r>
      <w:r w:rsidRPr="00823FE2">
        <w:rPr>
          <w:rFonts w:ascii="Calibri" w:hAnsi="Calibri" w:cs="Times New Roman"/>
          <w:bCs/>
          <w:color w:val="000000"/>
          <w:sz w:val="24"/>
          <w:szCs w:val="24"/>
        </w:rPr>
        <w:t>wartości zamówienia powiększonej o należny podatek od towarów i usług, zaktualizowanej z uwzględnieniem okoliczności, które nastąpiły po wszczęciu postępowania, w szczególności istotnej zmiany cen rynkowych, Zamawiając</w:t>
      </w:r>
      <w:r w:rsidR="00FA20F2">
        <w:rPr>
          <w:rFonts w:ascii="Calibri" w:hAnsi="Calibri" w:cs="Times New Roman"/>
          <w:bCs/>
          <w:color w:val="000000"/>
          <w:sz w:val="24"/>
          <w:szCs w:val="24"/>
        </w:rPr>
        <w:t>y</w:t>
      </w:r>
      <w:r w:rsidRPr="00823FE2">
        <w:rPr>
          <w:rFonts w:ascii="Calibri" w:hAnsi="Calibri" w:cs="Times New Roman"/>
          <w:bCs/>
          <w:color w:val="000000"/>
          <w:sz w:val="24"/>
          <w:szCs w:val="24"/>
        </w:rPr>
        <w:t xml:space="preserve"> może zwrócić się o udzielenie wyjaśnień, o których mowa w ust. 12.</w:t>
      </w:r>
    </w:p>
    <w:p w:rsidR="00FE61F1" w:rsidRPr="00823FE2" w:rsidRDefault="00471D60" w:rsidP="00702E04">
      <w:pPr>
        <w:suppressAutoHyphens/>
        <w:spacing w:line="360" w:lineRule="auto"/>
        <w:jc w:val="both"/>
        <w:rPr>
          <w:rFonts w:ascii="Calibri" w:hAnsi="Calibri"/>
          <w:color w:val="000000"/>
          <w:sz w:val="24"/>
          <w:szCs w:val="24"/>
        </w:rPr>
      </w:pPr>
      <w:r w:rsidRPr="00823FE2">
        <w:rPr>
          <w:rFonts w:ascii="Calibri" w:hAnsi="Calibri"/>
          <w:color w:val="000000"/>
          <w:sz w:val="24"/>
          <w:szCs w:val="24"/>
        </w:rPr>
        <w:t xml:space="preserve">14. </w:t>
      </w:r>
      <w:r w:rsidR="00794679" w:rsidRPr="00823FE2">
        <w:rPr>
          <w:rFonts w:ascii="Calibri" w:hAnsi="Calibri"/>
          <w:color w:val="000000"/>
          <w:sz w:val="24"/>
          <w:szCs w:val="24"/>
        </w:rPr>
        <w:t xml:space="preserve">Obowiązek wykazania, że oferta nie zawiera rażąco niskiej ceny, spoczywa na </w:t>
      </w:r>
      <w:r w:rsidR="00D04F8B" w:rsidRPr="00823FE2">
        <w:rPr>
          <w:rFonts w:ascii="Calibri" w:hAnsi="Calibri"/>
          <w:color w:val="000000"/>
          <w:sz w:val="24"/>
          <w:szCs w:val="24"/>
        </w:rPr>
        <w:t>Wykonawcy</w:t>
      </w:r>
      <w:r w:rsidR="00794679" w:rsidRPr="00823FE2">
        <w:rPr>
          <w:rFonts w:ascii="Calibri" w:hAnsi="Calibri"/>
          <w:color w:val="000000"/>
          <w:sz w:val="24"/>
          <w:szCs w:val="24"/>
        </w:rPr>
        <w:t xml:space="preserve">. </w:t>
      </w:r>
    </w:p>
    <w:p w:rsidR="00794679" w:rsidRPr="00823FE2" w:rsidRDefault="00FE61F1" w:rsidP="00702E04">
      <w:pPr>
        <w:suppressAutoHyphens/>
        <w:spacing w:line="360" w:lineRule="auto"/>
        <w:jc w:val="both"/>
        <w:rPr>
          <w:rFonts w:ascii="Calibri" w:eastAsia="Calibri" w:hAnsi="Calibri"/>
          <w:color w:val="000000"/>
          <w:sz w:val="24"/>
          <w:szCs w:val="24"/>
        </w:rPr>
      </w:pPr>
      <w:r w:rsidRPr="00823FE2">
        <w:rPr>
          <w:rFonts w:ascii="Calibri" w:hAnsi="Calibri"/>
          <w:color w:val="000000"/>
          <w:sz w:val="24"/>
          <w:szCs w:val="24"/>
        </w:rPr>
        <w:t xml:space="preserve">15. </w:t>
      </w:r>
      <w:r w:rsidR="00794679" w:rsidRPr="00823FE2">
        <w:rPr>
          <w:rFonts w:ascii="Calibri" w:hAnsi="Calibri"/>
          <w:color w:val="000000"/>
          <w:sz w:val="24"/>
          <w:szCs w:val="24"/>
        </w:rPr>
        <w:t>Cena oferty nie podlega negocjacjom i zmianom.</w:t>
      </w:r>
    </w:p>
    <w:p w:rsidR="00794679" w:rsidRPr="00823FE2" w:rsidRDefault="00794679" w:rsidP="00794679">
      <w:pPr>
        <w:suppressAutoHyphens/>
        <w:spacing w:line="360" w:lineRule="auto"/>
        <w:jc w:val="both"/>
        <w:rPr>
          <w:rFonts w:ascii="Calibri" w:hAnsi="Calibri"/>
          <w:color w:val="000000"/>
          <w:sz w:val="24"/>
          <w:szCs w:val="24"/>
        </w:rPr>
      </w:pPr>
      <w:r w:rsidRPr="00823FE2">
        <w:rPr>
          <w:rFonts w:ascii="Calibri" w:hAnsi="Calibri"/>
          <w:color w:val="000000"/>
          <w:sz w:val="24"/>
          <w:szCs w:val="24"/>
        </w:rPr>
        <w:t>1</w:t>
      </w:r>
      <w:r w:rsidR="00FE61F1" w:rsidRPr="00823FE2">
        <w:rPr>
          <w:rFonts w:ascii="Calibri" w:hAnsi="Calibri"/>
          <w:color w:val="000000"/>
          <w:sz w:val="24"/>
          <w:szCs w:val="24"/>
        </w:rPr>
        <w:t>6</w:t>
      </w:r>
      <w:r w:rsidRPr="00823FE2">
        <w:rPr>
          <w:rFonts w:ascii="Calibri" w:hAnsi="Calibri"/>
          <w:color w:val="000000"/>
          <w:sz w:val="24"/>
          <w:szCs w:val="24"/>
        </w:rPr>
        <w:t>. Cena oferty nie stanowi wartości umowy i służy jedynie porównaniu złożonych ofert w postępowaniu. Wartość faktycznie zakupionej energii może różnić się od zadeklarowanej i zależeć będzie od rzeczywistego zapotrzebowania Zamawiającego, a Zamawiający nie będzie ponosił żadnych konsekwencji z tego tytułu. Podane zapotrzebowanie na energię elektryczną oraz wartość zakupu energii są wyłącznie wartościami szacunkowymi.</w:t>
      </w:r>
    </w:p>
    <w:p w:rsidR="00794679" w:rsidRDefault="00794679" w:rsidP="00794679">
      <w:pPr>
        <w:suppressAutoHyphens/>
        <w:spacing w:line="360" w:lineRule="auto"/>
        <w:jc w:val="both"/>
        <w:rPr>
          <w:rFonts w:ascii="Calibri" w:hAnsi="Calibri"/>
          <w:color w:val="000000"/>
          <w:sz w:val="24"/>
          <w:szCs w:val="24"/>
        </w:rPr>
      </w:pPr>
      <w:r w:rsidRPr="00823FE2">
        <w:rPr>
          <w:rFonts w:ascii="Calibri" w:hAnsi="Calibri"/>
          <w:color w:val="000000"/>
          <w:sz w:val="24"/>
          <w:szCs w:val="24"/>
        </w:rPr>
        <w:t>1</w:t>
      </w:r>
      <w:r w:rsidR="00FE61F1" w:rsidRPr="00823FE2">
        <w:rPr>
          <w:rFonts w:ascii="Calibri" w:hAnsi="Calibri"/>
          <w:color w:val="000000"/>
          <w:sz w:val="24"/>
          <w:szCs w:val="24"/>
        </w:rPr>
        <w:t>7</w:t>
      </w:r>
      <w:r w:rsidRPr="00823FE2">
        <w:rPr>
          <w:rFonts w:ascii="Calibri" w:hAnsi="Calibri"/>
          <w:color w:val="000000"/>
          <w:sz w:val="24"/>
          <w:szCs w:val="24"/>
        </w:rPr>
        <w:t>. Nie dopuszcza się stosowania upustów (zarówno do wyliczonych cen jednostkowych, jak i do ogólnej ceny oferty).</w:t>
      </w:r>
    </w:p>
    <w:p w:rsidR="000B2386" w:rsidRPr="00823FE2" w:rsidRDefault="000B2386" w:rsidP="00794679">
      <w:pPr>
        <w:suppressAutoHyphens/>
        <w:spacing w:line="360" w:lineRule="auto"/>
        <w:jc w:val="both"/>
        <w:rPr>
          <w:rFonts w:ascii="Calibri" w:hAnsi="Calibri"/>
          <w:color w:val="000000"/>
          <w:sz w:val="24"/>
          <w:szCs w:val="24"/>
        </w:rPr>
      </w:pPr>
    </w:p>
    <w:p w:rsidR="009D549D" w:rsidRPr="00823FE2" w:rsidRDefault="009D549D" w:rsidP="0014739E">
      <w:pPr>
        <w:pStyle w:val="Nagwek1"/>
      </w:pPr>
      <w:bookmarkStart w:id="23" w:name="_Toc491255854"/>
      <w:r w:rsidRPr="00823FE2">
        <w:t>WYJAŚ</w:t>
      </w:r>
      <w:r w:rsidR="00A52B2B" w:rsidRPr="00823FE2">
        <w:t>NIANIE I ZMIANY W TREŚĆI SIWZ</w:t>
      </w:r>
      <w:bookmarkEnd w:id="23"/>
    </w:p>
    <w:p w:rsidR="00962226" w:rsidRPr="00823FE2" w:rsidRDefault="00962226" w:rsidP="00962226">
      <w:pPr>
        <w:suppressAutoHyphens/>
        <w:spacing w:before="60" w:line="360" w:lineRule="auto"/>
        <w:jc w:val="both"/>
        <w:rPr>
          <w:rFonts w:ascii="Calibri" w:hAnsi="Calibri"/>
          <w:bCs/>
          <w:color w:val="000000"/>
          <w:sz w:val="24"/>
          <w:szCs w:val="24"/>
        </w:rPr>
      </w:pPr>
      <w:r w:rsidRPr="00823FE2">
        <w:rPr>
          <w:rFonts w:ascii="Calibri" w:hAnsi="Calibri"/>
          <w:color w:val="000000"/>
          <w:sz w:val="24"/>
          <w:szCs w:val="24"/>
        </w:rPr>
        <w:t xml:space="preserve">1. </w:t>
      </w:r>
      <w:r w:rsidRPr="00823FE2">
        <w:rPr>
          <w:rFonts w:ascii="Calibri" w:hAnsi="Calibri"/>
          <w:bCs/>
          <w:color w:val="000000"/>
          <w:sz w:val="24"/>
          <w:szCs w:val="24"/>
        </w:rPr>
        <w:t>Wyjaśnianie treści SIWZ.</w:t>
      </w:r>
    </w:p>
    <w:p w:rsidR="00962226" w:rsidRPr="00823FE2" w:rsidRDefault="00B21716" w:rsidP="009D00C4">
      <w:pPr>
        <w:suppressAutoHyphens/>
        <w:spacing w:before="60" w:line="360" w:lineRule="auto"/>
        <w:ind w:left="709"/>
        <w:jc w:val="both"/>
        <w:rPr>
          <w:rFonts w:ascii="Calibri" w:hAnsi="Calibri"/>
          <w:color w:val="000000"/>
          <w:sz w:val="24"/>
          <w:szCs w:val="24"/>
        </w:rPr>
      </w:pPr>
      <w:r w:rsidRPr="00823FE2">
        <w:rPr>
          <w:rFonts w:ascii="Calibri" w:hAnsi="Calibri"/>
          <w:color w:val="000000"/>
          <w:sz w:val="24"/>
          <w:szCs w:val="24"/>
        </w:rPr>
        <w:t xml:space="preserve">1) </w:t>
      </w:r>
      <w:r w:rsidR="00962226" w:rsidRPr="00823FE2">
        <w:rPr>
          <w:rFonts w:ascii="Calibri" w:hAnsi="Calibri"/>
          <w:color w:val="000000"/>
          <w:sz w:val="24"/>
          <w:szCs w:val="24"/>
        </w:rPr>
        <w:t>Wykonawca może zwrócić się do Zamawiającego o wyjaśnienie treści SIWZ. Zamawiając</w:t>
      </w:r>
      <w:r w:rsidR="00FA20F2">
        <w:rPr>
          <w:rFonts w:ascii="Calibri" w:hAnsi="Calibri"/>
          <w:color w:val="000000"/>
          <w:sz w:val="24"/>
          <w:szCs w:val="24"/>
        </w:rPr>
        <w:t>y</w:t>
      </w:r>
      <w:r w:rsidR="00962226" w:rsidRPr="00823FE2">
        <w:rPr>
          <w:rFonts w:ascii="Calibri" w:hAnsi="Calibri"/>
          <w:color w:val="000000"/>
          <w:sz w:val="24"/>
          <w:szCs w:val="24"/>
        </w:rPr>
        <w:t xml:space="preserve">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rsidR="00962226" w:rsidRPr="00823FE2" w:rsidRDefault="00B21716" w:rsidP="009D00C4">
      <w:pPr>
        <w:suppressAutoHyphens/>
        <w:spacing w:before="60" w:line="360" w:lineRule="auto"/>
        <w:ind w:left="709"/>
        <w:jc w:val="both"/>
        <w:rPr>
          <w:rFonts w:ascii="Calibri" w:hAnsi="Calibri"/>
          <w:color w:val="000000"/>
          <w:sz w:val="24"/>
          <w:szCs w:val="24"/>
        </w:rPr>
      </w:pPr>
      <w:r w:rsidRPr="00823FE2">
        <w:rPr>
          <w:rFonts w:ascii="Calibri" w:hAnsi="Calibri"/>
          <w:color w:val="000000"/>
          <w:sz w:val="24"/>
          <w:szCs w:val="24"/>
        </w:rPr>
        <w:lastRenderedPageBreak/>
        <w:t xml:space="preserve">2) </w:t>
      </w:r>
      <w:r w:rsidR="00962226" w:rsidRPr="00823FE2">
        <w:rPr>
          <w:rFonts w:ascii="Calibri" w:hAnsi="Calibri"/>
          <w:color w:val="000000"/>
          <w:sz w:val="24"/>
          <w:szCs w:val="24"/>
        </w:rPr>
        <w:t xml:space="preserve">Jeżeli wniosek o wyjaśnienie treści SIWZ wpłynął po upływie terminu składania wniosku, o którym mowa w ust. 1 </w:t>
      </w:r>
      <w:r w:rsidR="003F0A88" w:rsidRPr="00823FE2">
        <w:rPr>
          <w:rFonts w:ascii="Calibri" w:hAnsi="Calibri"/>
          <w:color w:val="000000"/>
          <w:sz w:val="24"/>
          <w:szCs w:val="24"/>
        </w:rPr>
        <w:t>pkt 1</w:t>
      </w:r>
      <w:r w:rsidR="00962226" w:rsidRPr="00823FE2">
        <w:rPr>
          <w:rFonts w:ascii="Calibri" w:hAnsi="Calibri"/>
          <w:color w:val="000000"/>
          <w:sz w:val="24"/>
          <w:szCs w:val="24"/>
        </w:rPr>
        <w:t>, Zamawiając</w:t>
      </w:r>
      <w:r w:rsidR="00FA20F2">
        <w:rPr>
          <w:rFonts w:ascii="Calibri" w:hAnsi="Calibri"/>
          <w:color w:val="000000"/>
          <w:sz w:val="24"/>
          <w:szCs w:val="24"/>
        </w:rPr>
        <w:t>y</w:t>
      </w:r>
      <w:r w:rsidR="00962226" w:rsidRPr="00823FE2">
        <w:rPr>
          <w:rFonts w:ascii="Calibri" w:hAnsi="Calibri"/>
          <w:color w:val="000000"/>
          <w:sz w:val="24"/>
          <w:szCs w:val="24"/>
        </w:rPr>
        <w:t xml:space="preserve"> może udzielić wyjaśnień albo pozostawić wniosek bez rozpoznania,</w:t>
      </w:r>
    </w:p>
    <w:p w:rsidR="00962226" w:rsidRPr="00823FE2" w:rsidRDefault="00B21716" w:rsidP="009D00C4">
      <w:pPr>
        <w:tabs>
          <w:tab w:val="left" w:pos="284"/>
        </w:tabs>
        <w:suppressAutoHyphens/>
        <w:spacing w:before="60" w:line="360" w:lineRule="auto"/>
        <w:ind w:left="709"/>
        <w:jc w:val="both"/>
        <w:rPr>
          <w:rFonts w:ascii="Calibri" w:hAnsi="Calibri"/>
          <w:color w:val="000000"/>
          <w:sz w:val="24"/>
          <w:szCs w:val="24"/>
        </w:rPr>
      </w:pPr>
      <w:r w:rsidRPr="00823FE2">
        <w:rPr>
          <w:rFonts w:ascii="Calibri" w:hAnsi="Calibri"/>
          <w:color w:val="000000"/>
          <w:sz w:val="24"/>
          <w:szCs w:val="24"/>
        </w:rPr>
        <w:t xml:space="preserve">3) </w:t>
      </w:r>
      <w:r w:rsidR="00962226" w:rsidRPr="00823FE2">
        <w:rPr>
          <w:rFonts w:ascii="Calibri" w:hAnsi="Calibri"/>
          <w:color w:val="000000"/>
          <w:sz w:val="24"/>
          <w:szCs w:val="24"/>
        </w:rPr>
        <w:t xml:space="preserve">Przedłużenie terminu składania ofert nie wpływa na bieg terminu złożenia wniosku, o którym mowa powyżej, </w:t>
      </w:r>
    </w:p>
    <w:p w:rsidR="00962226" w:rsidRPr="00823FE2" w:rsidRDefault="00B21716" w:rsidP="009D00C4">
      <w:pPr>
        <w:suppressAutoHyphens/>
        <w:spacing w:before="60" w:after="60" w:line="360" w:lineRule="auto"/>
        <w:ind w:left="709"/>
        <w:jc w:val="both"/>
        <w:rPr>
          <w:rFonts w:ascii="Calibri" w:hAnsi="Calibri"/>
          <w:color w:val="000000"/>
          <w:sz w:val="24"/>
          <w:szCs w:val="24"/>
        </w:rPr>
      </w:pPr>
      <w:r w:rsidRPr="00823FE2">
        <w:rPr>
          <w:rFonts w:ascii="Calibri" w:hAnsi="Calibri"/>
          <w:color w:val="000000"/>
          <w:sz w:val="24"/>
          <w:szCs w:val="24"/>
        </w:rPr>
        <w:t xml:space="preserve">4) </w:t>
      </w:r>
      <w:r w:rsidR="00372926" w:rsidRPr="00823FE2">
        <w:rPr>
          <w:rFonts w:ascii="Calibri" w:hAnsi="Calibri"/>
          <w:color w:val="000000"/>
          <w:sz w:val="24"/>
          <w:szCs w:val="24"/>
        </w:rPr>
        <w:t>T</w:t>
      </w:r>
      <w:r w:rsidR="00962226" w:rsidRPr="00823FE2">
        <w:rPr>
          <w:rFonts w:ascii="Calibri" w:hAnsi="Calibri"/>
          <w:color w:val="000000"/>
          <w:sz w:val="24"/>
          <w:szCs w:val="24"/>
        </w:rPr>
        <w:t xml:space="preserve">reść zapytań wraz z wyjaśnieniami </w:t>
      </w:r>
      <w:r w:rsidR="00372926" w:rsidRPr="00823FE2">
        <w:rPr>
          <w:rFonts w:ascii="Calibri" w:hAnsi="Calibri"/>
          <w:color w:val="000000"/>
          <w:sz w:val="24"/>
          <w:szCs w:val="24"/>
        </w:rPr>
        <w:t xml:space="preserve">zostanie przesłana </w:t>
      </w:r>
      <w:r w:rsidR="00962226" w:rsidRPr="00823FE2">
        <w:rPr>
          <w:rFonts w:ascii="Calibri" w:hAnsi="Calibri"/>
          <w:color w:val="000000"/>
          <w:sz w:val="24"/>
          <w:szCs w:val="24"/>
        </w:rPr>
        <w:t>wszystkim Wykonawcom, którym przekazano SIWZ, bez ujawniania źródła zapytania oraz zamie</w:t>
      </w:r>
      <w:r w:rsidR="00372926" w:rsidRPr="00823FE2">
        <w:rPr>
          <w:rFonts w:ascii="Calibri" w:hAnsi="Calibri"/>
          <w:color w:val="000000"/>
          <w:sz w:val="24"/>
          <w:szCs w:val="24"/>
        </w:rPr>
        <w:t>szczona</w:t>
      </w:r>
      <w:r w:rsidR="00962226" w:rsidRPr="00823FE2">
        <w:rPr>
          <w:rFonts w:ascii="Calibri" w:hAnsi="Calibri"/>
          <w:color w:val="000000"/>
          <w:sz w:val="24"/>
          <w:szCs w:val="24"/>
        </w:rPr>
        <w:t xml:space="preserve"> na stronie internetowej, na której udostępniono SIWZ.</w:t>
      </w:r>
    </w:p>
    <w:p w:rsidR="00962226" w:rsidRPr="00823FE2" w:rsidRDefault="00962226" w:rsidP="00962226">
      <w:pPr>
        <w:suppressAutoHyphens/>
        <w:spacing w:before="60" w:line="360" w:lineRule="auto"/>
        <w:jc w:val="both"/>
        <w:rPr>
          <w:rFonts w:ascii="Calibri" w:hAnsi="Calibri"/>
          <w:bCs/>
          <w:color w:val="000000"/>
          <w:sz w:val="24"/>
          <w:szCs w:val="24"/>
        </w:rPr>
      </w:pPr>
      <w:r w:rsidRPr="00823FE2">
        <w:rPr>
          <w:rFonts w:ascii="Calibri" w:hAnsi="Calibri"/>
          <w:color w:val="000000"/>
          <w:sz w:val="24"/>
          <w:szCs w:val="24"/>
        </w:rPr>
        <w:t xml:space="preserve">2. </w:t>
      </w:r>
      <w:r w:rsidRPr="00823FE2">
        <w:rPr>
          <w:rFonts w:ascii="Calibri" w:hAnsi="Calibri"/>
          <w:bCs/>
          <w:color w:val="000000"/>
          <w:sz w:val="24"/>
          <w:szCs w:val="24"/>
        </w:rPr>
        <w:t>Zmiany w treści SIWZ.</w:t>
      </w:r>
    </w:p>
    <w:p w:rsidR="00962226" w:rsidRPr="00823FE2" w:rsidRDefault="00B21716" w:rsidP="009D00C4">
      <w:pPr>
        <w:suppressAutoHyphens/>
        <w:spacing w:before="60" w:after="60" w:line="360" w:lineRule="auto"/>
        <w:ind w:left="709"/>
        <w:jc w:val="both"/>
        <w:rPr>
          <w:rFonts w:ascii="Calibri" w:hAnsi="Calibri"/>
          <w:color w:val="000000"/>
          <w:sz w:val="24"/>
          <w:szCs w:val="24"/>
        </w:rPr>
      </w:pPr>
      <w:r w:rsidRPr="00823FE2">
        <w:rPr>
          <w:rFonts w:ascii="Calibri" w:hAnsi="Calibri"/>
          <w:color w:val="000000"/>
          <w:sz w:val="24"/>
          <w:szCs w:val="24"/>
        </w:rPr>
        <w:t xml:space="preserve">1) </w:t>
      </w:r>
      <w:r w:rsidR="00962226" w:rsidRPr="00823FE2">
        <w:rPr>
          <w:rFonts w:ascii="Calibri" w:hAnsi="Calibri"/>
          <w:color w:val="000000"/>
          <w:sz w:val="24"/>
          <w:szCs w:val="24"/>
        </w:rPr>
        <w:t xml:space="preserve">W uzasadnionych przypadkach Zamawiający może przed upływem terminu składania ofert zmienić treść niniejszej SIWZ. Dokonaną zmianę SIWZ Zamawiający </w:t>
      </w:r>
      <w:r w:rsidR="00D71EF4" w:rsidRPr="00823FE2">
        <w:rPr>
          <w:rStyle w:val="changed-paragraph"/>
          <w:rFonts w:ascii="Calibri" w:hAnsi="Calibri"/>
          <w:color w:val="000000"/>
          <w:sz w:val="24"/>
          <w:szCs w:val="24"/>
        </w:rPr>
        <w:t xml:space="preserve">udostępnia na stronie internetowej, chyba że </w:t>
      </w:r>
      <w:r w:rsidR="00F7598F" w:rsidRPr="00823FE2">
        <w:rPr>
          <w:rStyle w:val="changed-paragraph"/>
          <w:rFonts w:ascii="Calibri" w:hAnsi="Calibri"/>
          <w:color w:val="000000"/>
          <w:sz w:val="24"/>
          <w:szCs w:val="24"/>
        </w:rPr>
        <w:t>SIWZ</w:t>
      </w:r>
      <w:r w:rsidR="00D71EF4" w:rsidRPr="00823FE2">
        <w:rPr>
          <w:rStyle w:val="changed-paragraph"/>
          <w:rFonts w:ascii="Calibri" w:hAnsi="Calibri"/>
          <w:color w:val="000000"/>
          <w:sz w:val="24"/>
          <w:szCs w:val="24"/>
        </w:rPr>
        <w:t xml:space="preserve"> nie podlega udostępnieniu na stronie internetowej. W takim przypadku Zamawiający </w:t>
      </w:r>
      <w:r w:rsidR="00962226" w:rsidRPr="00823FE2">
        <w:rPr>
          <w:rFonts w:ascii="Calibri" w:hAnsi="Calibri"/>
          <w:color w:val="000000"/>
          <w:sz w:val="24"/>
          <w:szCs w:val="24"/>
        </w:rPr>
        <w:t xml:space="preserve">przekaże </w:t>
      </w:r>
      <w:r w:rsidR="00032D49" w:rsidRPr="00823FE2">
        <w:rPr>
          <w:rFonts w:ascii="Calibri" w:hAnsi="Calibri"/>
          <w:color w:val="000000"/>
          <w:sz w:val="24"/>
          <w:szCs w:val="24"/>
        </w:rPr>
        <w:t xml:space="preserve">zmianę SIWZ </w:t>
      </w:r>
      <w:r w:rsidR="00962226" w:rsidRPr="00823FE2">
        <w:rPr>
          <w:rFonts w:ascii="Calibri" w:hAnsi="Calibri"/>
          <w:color w:val="000000"/>
          <w:sz w:val="24"/>
          <w:szCs w:val="24"/>
        </w:rPr>
        <w:t>niezwłocznie wszystkim Wykonawcom, którym przekazano niniejszą SIWZ</w:t>
      </w:r>
      <w:r w:rsidR="00032D49" w:rsidRPr="00823FE2">
        <w:rPr>
          <w:rFonts w:ascii="Calibri" w:hAnsi="Calibri"/>
          <w:color w:val="000000"/>
          <w:sz w:val="24"/>
          <w:szCs w:val="24"/>
        </w:rPr>
        <w:t>.</w:t>
      </w:r>
    </w:p>
    <w:p w:rsidR="000D634C" w:rsidRPr="00823FE2" w:rsidRDefault="00B21716" w:rsidP="009D00C4">
      <w:pPr>
        <w:autoSpaceDE w:val="0"/>
        <w:autoSpaceDN w:val="0"/>
        <w:adjustRightInd w:val="0"/>
        <w:spacing w:line="360" w:lineRule="auto"/>
        <w:ind w:left="720"/>
        <w:jc w:val="both"/>
        <w:rPr>
          <w:rFonts w:ascii="Calibri" w:eastAsia="Calibri" w:hAnsi="Calibri" w:cs="Helvetica"/>
          <w:color w:val="000000"/>
          <w:sz w:val="24"/>
          <w:szCs w:val="24"/>
        </w:rPr>
      </w:pPr>
      <w:r w:rsidRPr="00823FE2">
        <w:rPr>
          <w:rFonts w:ascii="Calibri" w:hAnsi="Calibri"/>
          <w:color w:val="000000"/>
          <w:sz w:val="24"/>
          <w:szCs w:val="24"/>
        </w:rPr>
        <w:t xml:space="preserve">2) </w:t>
      </w:r>
      <w:r w:rsidR="000D634C" w:rsidRPr="00823FE2">
        <w:rPr>
          <w:rFonts w:ascii="Calibri" w:hAnsi="Calibri"/>
          <w:color w:val="000000"/>
          <w:sz w:val="24"/>
          <w:szCs w:val="24"/>
        </w:rPr>
        <w:t xml:space="preserve">Jeżeli w wyniku zmiany treści niniejszej SIWZ nieprowadzącej do zmiany treści ogłoszenia o zamówieniu jest niezbędny dodatkowy czas na wprowadzenie zmian w ofertach, Zamawiający przedłuża termin składania ofert i informuje o tym </w:t>
      </w:r>
      <w:r w:rsidR="00D04F8B" w:rsidRPr="00823FE2">
        <w:rPr>
          <w:rFonts w:ascii="Calibri" w:hAnsi="Calibri"/>
          <w:color w:val="000000"/>
          <w:sz w:val="24"/>
          <w:szCs w:val="24"/>
        </w:rPr>
        <w:t>Wykonawców</w:t>
      </w:r>
      <w:r w:rsidR="000D634C" w:rsidRPr="00823FE2">
        <w:rPr>
          <w:rFonts w:ascii="Calibri" w:hAnsi="Calibri"/>
          <w:color w:val="000000"/>
          <w:sz w:val="24"/>
          <w:szCs w:val="24"/>
        </w:rPr>
        <w:t xml:space="preserve">, którym przekazano niniejszą SIWZ, oraz zamieszcza informację na stronie internetowej, jeżeli </w:t>
      </w:r>
      <w:r w:rsidR="003A5228" w:rsidRPr="00823FE2">
        <w:rPr>
          <w:rFonts w:ascii="Calibri" w:hAnsi="Calibri"/>
          <w:color w:val="000000"/>
          <w:sz w:val="24"/>
          <w:szCs w:val="24"/>
        </w:rPr>
        <w:t>SIWZ</w:t>
      </w:r>
      <w:r w:rsidR="000D634C" w:rsidRPr="00823FE2">
        <w:rPr>
          <w:rFonts w:ascii="Calibri" w:hAnsi="Calibri"/>
          <w:color w:val="000000"/>
          <w:sz w:val="24"/>
          <w:szCs w:val="24"/>
        </w:rPr>
        <w:t xml:space="preserve"> jest udostępniana na tej stronie</w:t>
      </w:r>
      <w:r w:rsidR="005A1171" w:rsidRPr="00823FE2">
        <w:rPr>
          <w:rFonts w:ascii="Calibri" w:hAnsi="Calibri"/>
          <w:color w:val="000000"/>
          <w:sz w:val="24"/>
          <w:szCs w:val="24"/>
        </w:rPr>
        <w:t>, a także</w:t>
      </w:r>
      <w:r w:rsidR="005A1171" w:rsidRPr="00823FE2">
        <w:rPr>
          <w:rFonts w:ascii="Calibri" w:eastAsia="Calibri" w:hAnsi="Calibri" w:cs="Helvetica"/>
          <w:color w:val="000000"/>
          <w:sz w:val="24"/>
          <w:szCs w:val="24"/>
        </w:rPr>
        <w:t xml:space="preserve"> zamieszcza ogłoszenie o zmianie w Biuletynie Zamówie</w:t>
      </w:r>
      <w:r w:rsidR="005A1171" w:rsidRPr="00823FE2">
        <w:rPr>
          <w:rFonts w:ascii="Calibri" w:eastAsia="Calibri" w:hAnsi="Calibri" w:cs="TT61t00"/>
          <w:color w:val="000000"/>
          <w:sz w:val="24"/>
          <w:szCs w:val="24"/>
        </w:rPr>
        <w:t xml:space="preserve">ń </w:t>
      </w:r>
      <w:r w:rsidR="005A1171" w:rsidRPr="00823FE2">
        <w:rPr>
          <w:rFonts w:ascii="Calibri" w:eastAsia="Calibri" w:hAnsi="Calibri" w:cs="Helvetica"/>
          <w:color w:val="000000"/>
          <w:sz w:val="24"/>
          <w:szCs w:val="24"/>
        </w:rPr>
        <w:t>Publicznych</w:t>
      </w:r>
      <w:r w:rsidR="000D634C" w:rsidRPr="00823FE2">
        <w:rPr>
          <w:rFonts w:ascii="Calibri" w:hAnsi="Calibri"/>
          <w:color w:val="000000"/>
          <w:sz w:val="24"/>
          <w:szCs w:val="24"/>
        </w:rPr>
        <w:t>.</w:t>
      </w:r>
    </w:p>
    <w:p w:rsidR="00D5562D" w:rsidRPr="00823FE2" w:rsidRDefault="00B21716" w:rsidP="009D00C4">
      <w:pPr>
        <w:autoSpaceDE w:val="0"/>
        <w:autoSpaceDN w:val="0"/>
        <w:adjustRightInd w:val="0"/>
        <w:spacing w:line="360" w:lineRule="auto"/>
        <w:ind w:left="720"/>
        <w:jc w:val="both"/>
        <w:rPr>
          <w:rFonts w:ascii="Calibri" w:eastAsia="Calibri" w:hAnsi="Calibri" w:cs="Helvetica"/>
          <w:color w:val="000000"/>
          <w:sz w:val="24"/>
          <w:szCs w:val="24"/>
        </w:rPr>
      </w:pPr>
      <w:r w:rsidRPr="00823FE2">
        <w:rPr>
          <w:rFonts w:ascii="Calibri" w:eastAsia="Calibri" w:hAnsi="Calibri" w:cs="Helvetica"/>
          <w:color w:val="000000"/>
          <w:sz w:val="24"/>
          <w:szCs w:val="24"/>
        </w:rPr>
        <w:t xml:space="preserve">3) </w:t>
      </w:r>
      <w:r w:rsidR="00D5562D" w:rsidRPr="00823FE2">
        <w:rPr>
          <w:rFonts w:ascii="Calibri" w:eastAsia="Calibri" w:hAnsi="Calibri" w:cs="Helvetica"/>
          <w:color w:val="000000"/>
          <w:sz w:val="24"/>
          <w:szCs w:val="24"/>
        </w:rPr>
        <w:t>Jeżeli zmiana tre</w:t>
      </w:r>
      <w:r w:rsidR="00D5562D" w:rsidRPr="00823FE2">
        <w:rPr>
          <w:rFonts w:ascii="Calibri" w:eastAsia="Calibri" w:hAnsi="Calibri" w:cs="TT61t00"/>
          <w:color w:val="000000"/>
          <w:sz w:val="24"/>
          <w:szCs w:val="24"/>
        </w:rPr>
        <w:t>ś</w:t>
      </w:r>
      <w:r w:rsidR="00D5562D" w:rsidRPr="00823FE2">
        <w:rPr>
          <w:rFonts w:ascii="Calibri" w:eastAsia="Calibri" w:hAnsi="Calibri" w:cs="Helvetica"/>
          <w:color w:val="000000"/>
          <w:sz w:val="24"/>
          <w:szCs w:val="24"/>
        </w:rPr>
        <w:t>ci niniejszej SIWZ prowadzi do zmiany tre</w:t>
      </w:r>
      <w:r w:rsidR="00D5562D" w:rsidRPr="00823FE2">
        <w:rPr>
          <w:rFonts w:ascii="Calibri" w:eastAsia="Calibri" w:hAnsi="Calibri" w:cs="TT61t00"/>
          <w:color w:val="000000"/>
          <w:sz w:val="24"/>
          <w:szCs w:val="24"/>
        </w:rPr>
        <w:t>ś</w:t>
      </w:r>
      <w:r w:rsidR="00D5562D" w:rsidRPr="00823FE2">
        <w:rPr>
          <w:rFonts w:ascii="Calibri" w:eastAsia="Calibri" w:hAnsi="Calibri" w:cs="Helvetica"/>
          <w:color w:val="000000"/>
          <w:sz w:val="24"/>
          <w:szCs w:val="24"/>
        </w:rPr>
        <w:t>ci ogłoszenia o zamówieniu, Zamawiający zamieszcza ogłoszenie o zmianie ogłoszenia w Biuletynie Zamówie</w:t>
      </w:r>
      <w:r w:rsidR="00D5562D" w:rsidRPr="00823FE2">
        <w:rPr>
          <w:rFonts w:ascii="Calibri" w:eastAsia="Calibri" w:hAnsi="Calibri" w:cs="TT61t00"/>
          <w:color w:val="000000"/>
          <w:sz w:val="24"/>
          <w:szCs w:val="24"/>
        </w:rPr>
        <w:t xml:space="preserve">ń </w:t>
      </w:r>
      <w:r w:rsidR="00D5562D" w:rsidRPr="00823FE2">
        <w:rPr>
          <w:rFonts w:ascii="Calibri" w:eastAsia="Calibri" w:hAnsi="Calibri" w:cs="Helvetica"/>
          <w:color w:val="000000"/>
          <w:sz w:val="24"/>
          <w:szCs w:val="24"/>
        </w:rPr>
        <w:t>Publicznych.</w:t>
      </w:r>
      <w:r w:rsidR="005A11AD" w:rsidRPr="00823FE2">
        <w:rPr>
          <w:rFonts w:ascii="Calibri" w:hAnsi="Calibri"/>
          <w:color w:val="000000"/>
          <w:sz w:val="24"/>
          <w:szCs w:val="24"/>
        </w:rPr>
        <w:t xml:space="preserve"> Zamawiający przedłuża wówczas termin składania ofert o czas niezbędny do wprowadzenia zmian w ofertach, jeżeli jest to konieczne.</w:t>
      </w:r>
    </w:p>
    <w:p w:rsidR="00962226" w:rsidRPr="00823FE2" w:rsidRDefault="00B21716" w:rsidP="009D00C4">
      <w:pPr>
        <w:autoSpaceDE w:val="0"/>
        <w:autoSpaceDN w:val="0"/>
        <w:adjustRightInd w:val="0"/>
        <w:spacing w:line="360" w:lineRule="auto"/>
        <w:ind w:left="720"/>
        <w:jc w:val="both"/>
        <w:rPr>
          <w:rFonts w:ascii="Calibri" w:eastAsia="Calibri" w:hAnsi="Calibri" w:cs="Helvetica"/>
          <w:color w:val="000000"/>
          <w:sz w:val="24"/>
          <w:szCs w:val="24"/>
        </w:rPr>
      </w:pPr>
      <w:r w:rsidRPr="00823FE2">
        <w:rPr>
          <w:rFonts w:ascii="Calibri" w:eastAsia="Calibri" w:hAnsi="Calibri" w:cs="Times New Roman"/>
          <w:color w:val="000000"/>
          <w:sz w:val="24"/>
          <w:szCs w:val="24"/>
        </w:rPr>
        <w:t xml:space="preserve">4) </w:t>
      </w:r>
      <w:r w:rsidR="00962226" w:rsidRPr="00823FE2">
        <w:rPr>
          <w:rFonts w:ascii="Calibri" w:eastAsia="Calibri" w:hAnsi="Calibri" w:cs="Times New Roman"/>
          <w:color w:val="000000"/>
          <w:sz w:val="24"/>
          <w:szCs w:val="24"/>
        </w:rPr>
        <w:t xml:space="preserve">Jeżeli zmiana treści </w:t>
      </w:r>
      <w:r w:rsidR="00215616" w:rsidRPr="00823FE2">
        <w:rPr>
          <w:rFonts w:ascii="Calibri" w:eastAsia="Calibri" w:hAnsi="Calibri" w:cs="Times New Roman"/>
          <w:color w:val="000000"/>
          <w:sz w:val="24"/>
          <w:szCs w:val="24"/>
        </w:rPr>
        <w:t xml:space="preserve">ogłoszenia </w:t>
      </w:r>
      <w:r w:rsidR="00962226" w:rsidRPr="00823FE2">
        <w:rPr>
          <w:rFonts w:ascii="Calibri" w:eastAsia="Calibri" w:hAnsi="Calibri" w:cs="Times New Roman"/>
          <w:color w:val="000000"/>
          <w:sz w:val="24"/>
          <w:szCs w:val="24"/>
        </w:rPr>
        <w:t>jest istotna, w szczególności dotyczy określenia przedmiotu, wielkości lub zakresu zamówienia, kryteriów oceny ofert, warunków udziału w postępowaniu lub</w:t>
      </w:r>
      <w:r w:rsidR="00D23ADA" w:rsidRPr="00823FE2">
        <w:rPr>
          <w:rFonts w:ascii="Calibri" w:eastAsia="Calibri" w:hAnsi="Calibri" w:cs="Times New Roman"/>
          <w:color w:val="000000"/>
          <w:sz w:val="24"/>
          <w:szCs w:val="24"/>
        </w:rPr>
        <w:t xml:space="preserve"> sposobu oceny ich spełniania, Z</w:t>
      </w:r>
      <w:r w:rsidR="00962226" w:rsidRPr="00823FE2">
        <w:rPr>
          <w:rFonts w:ascii="Calibri" w:eastAsia="Calibri" w:hAnsi="Calibri" w:cs="Times New Roman"/>
          <w:color w:val="000000"/>
          <w:sz w:val="24"/>
          <w:szCs w:val="24"/>
        </w:rPr>
        <w:t>amawiający przedłuży termin składania ofert o czas niezbędny na wprowadzenie zmian w ofertach.</w:t>
      </w:r>
    </w:p>
    <w:p w:rsidR="00962226" w:rsidRPr="00823FE2" w:rsidRDefault="00962226" w:rsidP="00962226">
      <w:pPr>
        <w:autoSpaceDE w:val="0"/>
        <w:autoSpaceDN w:val="0"/>
        <w:adjustRightInd w:val="0"/>
        <w:spacing w:line="360" w:lineRule="auto"/>
        <w:jc w:val="both"/>
        <w:rPr>
          <w:rFonts w:ascii="Calibri" w:hAnsi="Calibri"/>
          <w:bCs/>
          <w:color w:val="000000"/>
          <w:sz w:val="24"/>
          <w:szCs w:val="24"/>
        </w:rPr>
      </w:pPr>
      <w:r w:rsidRPr="00823FE2">
        <w:rPr>
          <w:rFonts w:ascii="Calibri" w:hAnsi="Calibri"/>
          <w:bCs/>
          <w:color w:val="000000"/>
          <w:sz w:val="24"/>
          <w:szCs w:val="24"/>
        </w:rPr>
        <w:t>3. O przedłużeniu terminu składania ofert Zamawiający niezwłocznie zawiadomi Wykonawców. Informację powyższą Zamawiający zamieści również na stronie internetowej.</w:t>
      </w:r>
    </w:p>
    <w:p w:rsidR="00962226" w:rsidRPr="00823FE2" w:rsidRDefault="00962226" w:rsidP="00962226">
      <w:pPr>
        <w:suppressAutoHyphens/>
        <w:spacing w:before="60" w:line="360" w:lineRule="auto"/>
        <w:jc w:val="both"/>
        <w:rPr>
          <w:rFonts w:ascii="Calibri" w:hAnsi="Calibri"/>
          <w:bCs/>
          <w:color w:val="000000"/>
          <w:sz w:val="24"/>
          <w:szCs w:val="24"/>
        </w:rPr>
      </w:pPr>
      <w:r w:rsidRPr="00823FE2">
        <w:rPr>
          <w:rFonts w:ascii="Calibri" w:hAnsi="Calibri"/>
          <w:color w:val="000000"/>
          <w:sz w:val="24"/>
          <w:szCs w:val="24"/>
        </w:rPr>
        <w:t xml:space="preserve">4. </w:t>
      </w:r>
      <w:r w:rsidRPr="00823FE2">
        <w:rPr>
          <w:rFonts w:ascii="Calibri" w:hAnsi="Calibri"/>
          <w:bCs/>
          <w:color w:val="000000"/>
          <w:sz w:val="24"/>
          <w:szCs w:val="24"/>
        </w:rPr>
        <w:t>Zebranie Wykonawców.</w:t>
      </w:r>
    </w:p>
    <w:p w:rsidR="00962226" w:rsidRPr="00823FE2" w:rsidRDefault="00962226" w:rsidP="00962226">
      <w:pPr>
        <w:pStyle w:val="Tekstpodstawowy21"/>
        <w:spacing w:before="60" w:line="360" w:lineRule="auto"/>
        <w:rPr>
          <w:rFonts w:ascii="Calibri" w:hAnsi="Calibri"/>
          <w:color w:val="000000"/>
        </w:rPr>
      </w:pPr>
      <w:r w:rsidRPr="00823FE2">
        <w:rPr>
          <w:rFonts w:ascii="Calibri" w:hAnsi="Calibri"/>
          <w:color w:val="000000"/>
        </w:rPr>
        <w:lastRenderedPageBreak/>
        <w:t>Zamawiając</w:t>
      </w:r>
      <w:r w:rsidR="00FA20F2">
        <w:rPr>
          <w:rFonts w:ascii="Calibri" w:hAnsi="Calibri"/>
          <w:color w:val="000000"/>
        </w:rPr>
        <w:t>y</w:t>
      </w:r>
      <w:r w:rsidRPr="00823FE2">
        <w:rPr>
          <w:rFonts w:ascii="Calibri" w:hAnsi="Calibri"/>
          <w:color w:val="000000"/>
        </w:rPr>
        <w:t xml:space="preserve"> nie zamierza zwoływać zebrania Wykonawców.</w:t>
      </w:r>
    </w:p>
    <w:p w:rsidR="00B17E81" w:rsidRPr="00823FE2" w:rsidRDefault="00B17E81" w:rsidP="00B17E81">
      <w:pPr>
        <w:pStyle w:val="Tekstpodstawowy21"/>
        <w:spacing w:before="60" w:line="360" w:lineRule="auto"/>
        <w:rPr>
          <w:rFonts w:ascii="Calibri" w:hAnsi="Calibri"/>
          <w:color w:val="000000"/>
        </w:rPr>
      </w:pPr>
    </w:p>
    <w:p w:rsidR="009D549D" w:rsidRPr="00823FE2" w:rsidRDefault="009861AD" w:rsidP="0014739E">
      <w:pPr>
        <w:pStyle w:val="Nagwek1"/>
      </w:pPr>
      <w:bookmarkStart w:id="24" w:name="_Toc491255855"/>
      <w:r w:rsidRPr="00823FE2">
        <w:t>ZMIANY LUB WYCOFANIE ZŁOŻONEJ OFERTY</w:t>
      </w:r>
      <w:bookmarkEnd w:id="24"/>
    </w:p>
    <w:p w:rsidR="009D549D" w:rsidRPr="00823FE2" w:rsidRDefault="004D3C70" w:rsidP="00B17E81">
      <w:pPr>
        <w:suppressAutoHyphens/>
        <w:spacing w:before="60" w:line="360" w:lineRule="auto"/>
        <w:jc w:val="both"/>
        <w:rPr>
          <w:rFonts w:ascii="Calibri" w:hAnsi="Calibri"/>
          <w:bCs/>
          <w:color w:val="000000"/>
          <w:sz w:val="24"/>
          <w:szCs w:val="24"/>
        </w:rPr>
      </w:pPr>
      <w:r w:rsidRPr="00823FE2">
        <w:rPr>
          <w:rFonts w:ascii="Calibri" w:hAnsi="Calibri"/>
          <w:color w:val="000000"/>
          <w:sz w:val="24"/>
          <w:szCs w:val="24"/>
        </w:rPr>
        <w:t xml:space="preserve">1. </w:t>
      </w:r>
      <w:r w:rsidR="009D549D" w:rsidRPr="00823FE2">
        <w:rPr>
          <w:rFonts w:ascii="Calibri" w:hAnsi="Calibri"/>
          <w:bCs/>
          <w:color w:val="000000"/>
          <w:sz w:val="24"/>
          <w:szCs w:val="24"/>
        </w:rPr>
        <w:t>Skuteczność zmian lub wycofania złożonej oferty.</w:t>
      </w:r>
    </w:p>
    <w:p w:rsidR="006C70B6" w:rsidRPr="00823FE2" w:rsidRDefault="006C70B6" w:rsidP="00F7598F">
      <w:pPr>
        <w:pStyle w:val="Tekstpodstawowywcity"/>
        <w:spacing w:before="60" w:line="360" w:lineRule="auto"/>
        <w:ind w:left="0"/>
        <w:jc w:val="both"/>
        <w:rPr>
          <w:rFonts w:ascii="Calibri" w:hAnsi="Calibri"/>
          <w:color w:val="000000"/>
          <w:sz w:val="24"/>
          <w:szCs w:val="24"/>
        </w:rPr>
      </w:pPr>
      <w:r w:rsidRPr="00823FE2">
        <w:rPr>
          <w:rFonts w:ascii="Calibri" w:hAnsi="Calibri"/>
          <w:color w:val="000000"/>
          <w:sz w:val="24"/>
          <w:szCs w:val="24"/>
        </w:rPr>
        <w:t>Wykonawca może</w:t>
      </w:r>
      <w:r w:rsidRPr="00823FE2">
        <w:rPr>
          <w:rFonts w:ascii="Calibri" w:hAnsi="Calibri"/>
          <w:color w:val="000000"/>
          <w:sz w:val="24"/>
          <w:szCs w:val="24"/>
          <w:lang w:val="pl-PL"/>
        </w:rPr>
        <w:t xml:space="preserve">, </w:t>
      </w:r>
      <w:r w:rsidRPr="00823FE2">
        <w:rPr>
          <w:rFonts w:ascii="Calibri" w:hAnsi="Calibri"/>
          <w:color w:val="000000"/>
          <w:sz w:val="24"/>
          <w:szCs w:val="24"/>
        </w:rPr>
        <w:t>przed upływem terminu</w:t>
      </w:r>
      <w:r w:rsidRPr="00823FE2">
        <w:rPr>
          <w:rFonts w:ascii="Calibri" w:hAnsi="Calibri"/>
          <w:color w:val="000000"/>
          <w:sz w:val="24"/>
          <w:szCs w:val="24"/>
          <w:lang w:val="pl-PL"/>
        </w:rPr>
        <w:t xml:space="preserve"> do</w:t>
      </w:r>
      <w:r w:rsidRPr="00823FE2">
        <w:rPr>
          <w:rFonts w:ascii="Calibri" w:hAnsi="Calibri"/>
          <w:color w:val="000000"/>
          <w:sz w:val="24"/>
          <w:szCs w:val="24"/>
        </w:rPr>
        <w:t xml:space="preserve"> składania ofert</w:t>
      </w:r>
      <w:r w:rsidRPr="00823FE2">
        <w:rPr>
          <w:rFonts w:ascii="Calibri" w:hAnsi="Calibri"/>
          <w:color w:val="000000"/>
          <w:sz w:val="24"/>
          <w:szCs w:val="24"/>
          <w:lang w:val="pl-PL"/>
        </w:rPr>
        <w:t>,</w:t>
      </w:r>
      <w:r w:rsidRPr="00823FE2">
        <w:rPr>
          <w:rFonts w:ascii="Calibri" w:hAnsi="Calibri"/>
          <w:color w:val="000000"/>
          <w:sz w:val="24"/>
          <w:szCs w:val="24"/>
        </w:rPr>
        <w:t xml:space="preserve"> wprowadzić zmiany lub wycofać ofertę. </w:t>
      </w:r>
    </w:p>
    <w:p w:rsidR="009D549D" w:rsidRPr="00823FE2" w:rsidRDefault="004D3C70" w:rsidP="00B17E81">
      <w:pPr>
        <w:suppressAutoHyphens/>
        <w:spacing w:before="60" w:line="360" w:lineRule="auto"/>
        <w:jc w:val="both"/>
        <w:rPr>
          <w:rFonts w:ascii="Calibri" w:hAnsi="Calibri"/>
          <w:bCs/>
          <w:color w:val="000000"/>
          <w:sz w:val="24"/>
          <w:szCs w:val="24"/>
        </w:rPr>
      </w:pPr>
      <w:r w:rsidRPr="00823FE2">
        <w:rPr>
          <w:rFonts w:ascii="Calibri" w:hAnsi="Calibri"/>
          <w:color w:val="000000"/>
          <w:sz w:val="24"/>
          <w:szCs w:val="24"/>
        </w:rPr>
        <w:t xml:space="preserve">2. </w:t>
      </w:r>
      <w:r w:rsidR="009D549D" w:rsidRPr="00823FE2">
        <w:rPr>
          <w:rFonts w:ascii="Calibri" w:hAnsi="Calibri"/>
          <w:bCs/>
          <w:color w:val="000000"/>
          <w:sz w:val="24"/>
          <w:szCs w:val="24"/>
        </w:rPr>
        <w:t>Zmiana złożonej oferty.</w:t>
      </w:r>
    </w:p>
    <w:p w:rsidR="009D549D" w:rsidRPr="00823FE2" w:rsidRDefault="009D549D" w:rsidP="00B17E81">
      <w:pPr>
        <w:spacing w:before="60" w:line="360" w:lineRule="auto"/>
        <w:jc w:val="both"/>
        <w:rPr>
          <w:rFonts w:ascii="Calibri" w:hAnsi="Calibri"/>
          <w:color w:val="000000"/>
          <w:sz w:val="24"/>
          <w:szCs w:val="24"/>
        </w:rPr>
      </w:pPr>
      <w:r w:rsidRPr="00823FE2">
        <w:rPr>
          <w:rFonts w:ascii="Calibri" w:hAnsi="Calibri"/>
          <w:color w:val="000000"/>
          <w:sz w:val="24"/>
          <w:szCs w:val="24"/>
        </w:rPr>
        <w:t>Zmiany, poprawki lub modyfikacje złożonej oferty muszą być złożone w miejscu i według zasad obowiązujących przy składaniu oferty. Odpowiednio opisane koperty(paczki) zawierające zmiany należy dodatkowo opatrzyć dopiskiem "ZMIANA</w:t>
      </w:r>
      <w:r w:rsidR="002017BD" w:rsidRPr="00823FE2">
        <w:rPr>
          <w:rFonts w:ascii="Calibri" w:hAnsi="Calibri"/>
          <w:color w:val="000000"/>
          <w:sz w:val="24"/>
          <w:szCs w:val="24"/>
        </w:rPr>
        <w:t xml:space="preserve"> OFERTY</w:t>
      </w:r>
      <w:r w:rsidRPr="00823FE2">
        <w:rPr>
          <w:rFonts w:ascii="Calibri" w:hAnsi="Calibri"/>
          <w:color w:val="000000"/>
          <w:sz w:val="24"/>
          <w:szCs w:val="24"/>
        </w:rPr>
        <w:t>". W przypadku złożenia kilku „ZMIAN</w:t>
      </w:r>
      <w:r w:rsidR="002017BD" w:rsidRPr="00823FE2">
        <w:rPr>
          <w:rFonts w:ascii="Calibri" w:hAnsi="Calibri"/>
          <w:color w:val="000000"/>
          <w:sz w:val="24"/>
          <w:szCs w:val="24"/>
        </w:rPr>
        <w:t xml:space="preserve"> OFERTY</w:t>
      </w:r>
      <w:r w:rsidRPr="00823FE2">
        <w:rPr>
          <w:rFonts w:ascii="Calibri" w:hAnsi="Calibri"/>
          <w:color w:val="000000"/>
          <w:sz w:val="24"/>
          <w:szCs w:val="24"/>
        </w:rPr>
        <w:t>” kopertę (paczkę) każdej „ZMIANY</w:t>
      </w:r>
      <w:r w:rsidR="002017BD" w:rsidRPr="00823FE2">
        <w:rPr>
          <w:rFonts w:ascii="Calibri" w:hAnsi="Calibri"/>
          <w:color w:val="000000"/>
          <w:sz w:val="24"/>
          <w:szCs w:val="24"/>
        </w:rPr>
        <w:t xml:space="preserve"> OFERTY</w:t>
      </w:r>
      <w:r w:rsidRPr="00823FE2">
        <w:rPr>
          <w:rFonts w:ascii="Calibri" w:hAnsi="Calibri"/>
          <w:color w:val="000000"/>
          <w:sz w:val="24"/>
          <w:szCs w:val="24"/>
        </w:rPr>
        <w:t>” należy dodatkowo opatrzyć napisem „zmiana nr .....”.</w:t>
      </w:r>
    </w:p>
    <w:p w:rsidR="009D549D" w:rsidRPr="00823FE2" w:rsidRDefault="004D3C70" w:rsidP="00B17E81">
      <w:pPr>
        <w:suppressAutoHyphens/>
        <w:spacing w:before="60" w:line="360" w:lineRule="auto"/>
        <w:jc w:val="both"/>
        <w:rPr>
          <w:rFonts w:ascii="Calibri" w:hAnsi="Calibri"/>
          <w:bCs/>
          <w:color w:val="000000"/>
          <w:sz w:val="24"/>
          <w:szCs w:val="24"/>
        </w:rPr>
      </w:pPr>
      <w:r w:rsidRPr="00823FE2">
        <w:rPr>
          <w:rFonts w:ascii="Calibri" w:hAnsi="Calibri"/>
          <w:color w:val="000000"/>
          <w:sz w:val="24"/>
          <w:szCs w:val="24"/>
        </w:rPr>
        <w:t xml:space="preserve">3. </w:t>
      </w:r>
      <w:r w:rsidR="009D549D" w:rsidRPr="00823FE2">
        <w:rPr>
          <w:rFonts w:ascii="Calibri" w:hAnsi="Calibri"/>
          <w:bCs/>
          <w:color w:val="000000"/>
          <w:sz w:val="24"/>
          <w:szCs w:val="24"/>
        </w:rPr>
        <w:t>Wycofanie złożonej oferty.</w:t>
      </w:r>
    </w:p>
    <w:p w:rsidR="009D549D" w:rsidRPr="00823FE2" w:rsidRDefault="009D549D" w:rsidP="00B17E81">
      <w:pPr>
        <w:spacing w:before="60" w:line="360" w:lineRule="auto"/>
        <w:jc w:val="both"/>
        <w:rPr>
          <w:rFonts w:ascii="Calibri" w:hAnsi="Calibri"/>
          <w:color w:val="000000"/>
          <w:sz w:val="24"/>
          <w:szCs w:val="24"/>
        </w:rPr>
      </w:pPr>
      <w:r w:rsidRPr="00823FE2">
        <w:rPr>
          <w:rFonts w:ascii="Calibri" w:hAnsi="Calibri"/>
          <w:color w:val="000000"/>
          <w:sz w:val="24"/>
          <w:szCs w:val="24"/>
        </w:rPr>
        <w:t>Wycofanie złożonej oferty następuje poprzez złożenie pisemnego powiadomienia. Wycofanie należy złożyć w miejscu i według zasad obowiązujących przy składaniu oferty. Odpowiednio opisaną kopertę (paczkę) zawierającą powiadomienie należy dodatkowo opatrzyć dopiskiem "WYCOFANIE</w:t>
      </w:r>
      <w:r w:rsidR="002017BD" w:rsidRPr="00823FE2">
        <w:rPr>
          <w:rFonts w:ascii="Calibri" w:hAnsi="Calibri"/>
          <w:color w:val="000000"/>
          <w:sz w:val="24"/>
          <w:szCs w:val="24"/>
        </w:rPr>
        <w:t xml:space="preserve"> OFERTY”</w:t>
      </w:r>
      <w:r w:rsidRPr="00823FE2">
        <w:rPr>
          <w:rFonts w:ascii="Calibri" w:hAnsi="Calibri"/>
          <w:color w:val="000000"/>
          <w:sz w:val="24"/>
          <w:szCs w:val="24"/>
        </w:rPr>
        <w:t>.</w:t>
      </w:r>
    </w:p>
    <w:p w:rsidR="009D2AC3" w:rsidRPr="00823FE2" w:rsidRDefault="009D2AC3" w:rsidP="009D2AC3">
      <w:pPr>
        <w:spacing w:line="360" w:lineRule="auto"/>
        <w:ind w:left="709"/>
        <w:jc w:val="both"/>
        <w:rPr>
          <w:rFonts w:ascii="Calibri" w:hAnsi="Calibri"/>
          <w:color w:val="000000"/>
          <w:sz w:val="24"/>
        </w:rPr>
      </w:pPr>
    </w:p>
    <w:p w:rsidR="009D2AC3" w:rsidRPr="00823FE2" w:rsidRDefault="009D2AC3" w:rsidP="0014739E">
      <w:pPr>
        <w:pStyle w:val="Nagwek1"/>
      </w:pPr>
      <w:r w:rsidRPr="00823FE2">
        <w:t xml:space="preserve"> </w:t>
      </w:r>
      <w:bookmarkStart w:id="25" w:name="_Toc422728652"/>
      <w:bookmarkStart w:id="26" w:name="_Toc491255856"/>
      <w:r w:rsidRPr="00823FE2">
        <w:t xml:space="preserve">OPIS KRYTERIÓW, KTÓRYMI ZAMAWIAJĄCY BĘDZIE SIĘ KIEROWAŁ PRZY WYBORZE OFERTY WRAZ Z PODANIEM </w:t>
      </w:r>
      <w:r w:rsidR="00833390" w:rsidRPr="00823FE2">
        <w:t xml:space="preserve">WAG </w:t>
      </w:r>
      <w:r w:rsidRPr="00823FE2">
        <w:t>TYCH KRYTERIÓW I SPOSOBU OCENY OFERT</w:t>
      </w:r>
      <w:bookmarkEnd w:id="25"/>
      <w:bookmarkEnd w:id="26"/>
      <w:r w:rsidRPr="00823FE2">
        <w:t xml:space="preserve"> </w:t>
      </w:r>
    </w:p>
    <w:p w:rsidR="002017BD" w:rsidRPr="00823FE2" w:rsidRDefault="00495979" w:rsidP="002017BD">
      <w:pPr>
        <w:autoSpaceDE w:val="0"/>
        <w:autoSpaceDN w:val="0"/>
        <w:adjustRightInd w:val="0"/>
        <w:spacing w:line="360" w:lineRule="auto"/>
        <w:jc w:val="both"/>
        <w:rPr>
          <w:rFonts w:ascii="Calibri" w:hAnsi="Calibri" w:cs="Tahoma"/>
          <w:color w:val="000000"/>
          <w:sz w:val="24"/>
          <w:szCs w:val="24"/>
        </w:rPr>
      </w:pPr>
      <w:r w:rsidRPr="00823FE2">
        <w:rPr>
          <w:rFonts w:ascii="Calibri" w:hAnsi="Calibri" w:cs="Tahoma"/>
          <w:color w:val="000000"/>
          <w:sz w:val="24"/>
          <w:szCs w:val="24"/>
        </w:rPr>
        <w:t xml:space="preserve">1. </w:t>
      </w:r>
      <w:r w:rsidR="002017BD" w:rsidRPr="00823FE2">
        <w:rPr>
          <w:rFonts w:ascii="Calibri" w:hAnsi="Calibri" w:cs="Tahoma"/>
          <w:color w:val="000000"/>
          <w:sz w:val="24"/>
          <w:szCs w:val="24"/>
        </w:rPr>
        <w:t>Kryteria oceny ofert:</w:t>
      </w:r>
    </w:p>
    <w:p w:rsidR="002017BD" w:rsidRPr="00823FE2" w:rsidRDefault="002017BD" w:rsidP="002017BD">
      <w:pPr>
        <w:autoSpaceDE w:val="0"/>
        <w:autoSpaceDN w:val="0"/>
        <w:adjustRightInd w:val="0"/>
        <w:spacing w:line="360" w:lineRule="auto"/>
        <w:rPr>
          <w:rFonts w:ascii="Calibri" w:hAnsi="Calibri" w:cs="Tahoma"/>
          <w:b/>
          <w:color w:val="000000"/>
          <w:sz w:val="24"/>
          <w:szCs w:val="24"/>
        </w:rPr>
      </w:pPr>
      <w:r w:rsidRPr="00823FE2">
        <w:rPr>
          <w:rFonts w:ascii="Calibri" w:hAnsi="Calibri" w:cs="Tahoma"/>
          <w:b/>
          <w:color w:val="000000"/>
          <w:sz w:val="24"/>
          <w:szCs w:val="24"/>
        </w:rPr>
        <w:t>Cena - 100%</w:t>
      </w:r>
    </w:p>
    <w:p w:rsidR="002017BD" w:rsidRPr="00823FE2" w:rsidRDefault="002017BD" w:rsidP="002017BD">
      <w:pPr>
        <w:autoSpaceDE w:val="0"/>
        <w:autoSpaceDN w:val="0"/>
        <w:adjustRightInd w:val="0"/>
        <w:spacing w:line="360" w:lineRule="auto"/>
        <w:jc w:val="both"/>
        <w:rPr>
          <w:rFonts w:ascii="Calibri" w:hAnsi="Calibri" w:cs="Tahoma"/>
          <w:color w:val="000000"/>
          <w:sz w:val="24"/>
          <w:szCs w:val="24"/>
        </w:rPr>
      </w:pPr>
      <w:r w:rsidRPr="00823FE2">
        <w:rPr>
          <w:rFonts w:ascii="Calibri" w:hAnsi="Calibri" w:cs="Tahoma"/>
          <w:color w:val="000000"/>
          <w:sz w:val="24"/>
          <w:szCs w:val="24"/>
        </w:rPr>
        <w:t>Maksymalnie oferta może otrzymać 100,00 pkt, stanowiących ilość punktów uzyskanych w ramach kryterium cena.</w:t>
      </w:r>
    </w:p>
    <w:p w:rsidR="002017BD" w:rsidRPr="00823FE2" w:rsidRDefault="00B70A5F" w:rsidP="002017BD">
      <w:pPr>
        <w:autoSpaceDE w:val="0"/>
        <w:autoSpaceDN w:val="0"/>
        <w:adjustRightInd w:val="0"/>
        <w:spacing w:line="360" w:lineRule="auto"/>
        <w:jc w:val="both"/>
        <w:rPr>
          <w:rFonts w:ascii="Calibri" w:hAnsi="Calibri"/>
          <w:color w:val="000000"/>
          <w:sz w:val="24"/>
          <w:szCs w:val="24"/>
        </w:rPr>
      </w:pPr>
      <w:r w:rsidRPr="00823FE2">
        <w:rPr>
          <w:rFonts w:ascii="Calibri" w:hAnsi="Calibri"/>
          <w:color w:val="000000"/>
          <w:sz w:val="24"/>
          <w:szCs w:val="24"/>
        </w:rPr>
        <w:t>2</w:t>
      </w:r>
      <w:r w:rsidR="002017BD" w:rsidRPr="00823FE2">
        <w:rPr>
          <w:rFonts w:ascii="Calibri" w:hAnsi="Calibri"/>
          <w:color w:val="000000"/>
          <w:sz w:val="24"/>
          <w:szCs w:val="24"/>
        </w:rPr>
        <w:t>. W trakcie oceny ofert kolejno ocenianym ofertom w kryterium cena zostaną przyznane punkty według następującego wzoru:</w:t>
      </w:r>
    </w:p>
    <w:p w:rsidR="002017BD" w:rsidRPr="00823FE2" w:rsidRDefault="002017BD" w:rsidP="002017BD">
      <w:pPr>
        <w:spacing w:line="360" w:lineRule="auto"/>
        <w:jc w:val="both"/>
        <w:rPr>
          <w:rFonts w:ascii="Calibri" w:hAnsi="Calibri"/>
          <w:b/>
          <w:color w:val="000000"/>
          <w:sz w:val="24"/>
          <w:szCs w:val="24"/>
        </w:rPr>
      </w:pPr>
      <w:r w:rsidRPr="00823FE2">
        <w:rPr>
          <w:rFonts w:ascii="Calibri" w:hAnsi="Calibri"/>
          <w:b/>
          <w:color w:val="000000"/>
          <w:sz w:val="24"/>
          <w:szCs w:val="24"/>
        </w:rPr>
        <w:t>C=(</w:t>
      </w:r>
      <w:proofErr w:type="spellStart"/>
      <w:r w:rsidRPr="00823FE2">
        <w:rPr>
          <w:rFonts w:ascii="Calibri" w:hAnsi="Calibri"/>
          <w:b/>
          <w:color w:val="000000"/>
          <w:sz w:val="24"/>
          <w:szCs w:val="24"/>
        </w:rPr>
        <w:t>C</w:t>
      </w:r>
      <w:r w:rsidRPr="00823FE2">
        <w:rPr>
          <w:rFonts w:ascii="Calibri" w:hAnsi="Calibri"/>
          <w:b/>
          <w:color w:val="000000"/>
          <w:sz w:val="24"/>
          <w:szCs w:val="24"/>
          <w:vertAlign w:val="subscript"/>
        </w:rPr>
        <w:t>min</w:t>
      </w:r>
      <w:proofErr w:type="spellEnd"/>
      <w:r w:rsidRPr="00823FE2">
        <w:rPr>
          <w:rFonts w:ascii="Calibri" w:hAnsi="Calibri"/>
          <w:b/>
          <w:color w:val="000000"/>
          <w:sz w:val="24"/>
          <w:szCs w:val="24"/>
        </w:rPr>
        <w:t xml:space="preserve"> / </w:t>
      </w:r>
      <w:proofErr w:type="spellStart"/>
      <w:r w:rsidRPr="00823FE2">
        <w:rPr>
          <w:rFonts w:ascii="Calibri" w:hAnsi="Calibri"/>
          <w:b/>
          <w:color w:val="000000"/>
          <w:sz w:val="24"/>
          <w:szCs w:val="24"/>
        </w:rPr>
        <w:t>C</w:t>
      </w:r>
      <w:r w:rsidRPr="00823FE2">
        <w:rPr>
          <w:rFonts w:ascii="Calibri" w:hAnsi="Calibri"/>
          <w:b/>
          <w:color w:val="000000"/>
          <w:sz w:val="24"/>
          <w:szCs w:val="24"/>
          <w:vertAlign w:val="subscript"/>
        </w:rPr>
        <w:t>oferta</w:t>
      </w:r>
      <w:proofErr w:type="spellEnd"/>
      <w:r w:rsidRPr="00823FE2">
        <w:rPr>
          <w:rFonts w:ascii="Calibri" w:hAnsi="Calibri"/>
          <w:b/>
          <w:color w:val="000000"/>
          <w:sz w:val="24"/>
          <w:szCs w:val="24"/>
        </w:rPr>
        <w:t xml:space="preserve">) * 100 pkt </w:t>
      </w:r>
    </w:p>
    <w:p w:rsidR="002017BD" w:rsidRPr="00823FE2" w:rsidRDefault="002017BD" w:rsidP="002017BD">
      <w:pPr>
        <w:spacing w:line="360" w:lineRule="auto"/>
        <w:jc w:val="both"/>
        <w:rPr>
          <w:rFonts w:ascii="Calibri" w:hAnsi="Calibri"/>
          <w:color w:val="000000"/>
          <w:sz w:val="24"/>
          <w:szCs w:val="24"/>
        </w:rPr>
      </w:pPr>
      <w:r w:rsidRPr="00823FE2">
        <w:rPr>
          <w:rFonts w:ascii="Calibri" w:hAnsi="Calibri"/>
          <w:color w:val="000000"/>
          <w:sz w:val="24"/>
          <w:szCs w:val="24"/>
        </w:rPr>
        <w:t xml:space="preserve">gdzie </w:t>
      </w:r>
    </w:p>
    <w:p w:rsidR="002017BD" w:rsidRPr="00823FE2" w:rsidRDefault="002017BD" w:rsidP="002017BD">
      <w:pPr>
        <w:spacing w:line="360" w:lineRule="auto"/>
        <w:jc w:val="both"/>
        <w:rPr>
          <w:rFonts w:ascii="Calibri" w:hAnsi="Calibri"/>
          <w:b/>
          <w:color w:val="000000"/>
          <w:sz w:val="24"/>
          <w:szCs w:val="24"/>
        </w:rPr>
      </w:pPr>
      <w:r w:rsidRPr="00823FE2">
        <w:rPr>
          <w:rFonts w:ascii="Calibri" w:hAnsi="Calibri"/>
          <w:b/>
          <w:color w:val="000000"/>
          <w:sz w:val="24"/>
          <w:szCs w:val="24"/>
        </w:rPr>
        <w:t>C oznacza ilość uzyskanych punktów w kryterium cena</w:t>
      </w:r>
    </w:p>
    <w:p w:rsidR="002017BD" w:rsidRPr="00823FE2" w:rsidRDefault="002017BD" w:rsidP="002017BD">
      <w:pPr>
        <w:spacing w:line="360" w:lineRule="auto"/>
        <w:jc w:val="both"/>
        <w:rPr>
          <w:rFonts w:ascii="Calibri" w:hAnsi="Calibri"/>
          <w:b/>
          <w:color w:val="000000"/>
          <w:sz w:val="24"/>
          <w:szCs w:val="24"/>
        </w:rPr>
      </w:pPr>
      <w:proofErr w:type="spellStart"/>
      <w:r w:rsidRPr="00823FE2">
        <w:rPr>
          <w:rFonts w:ascii="Calibri" w:hAnsi="Calibri"/>
          <w:b/>
          <w:color w:val="000000"/>
          <w:sz w:val="24"/>
          <w:szCs w:val="24"/>
        </w:rPr>
        <w:lastRenderedPageBreak/>
        <w:t>C</w:t>
      </w:r>
      <w:r w:rsidRPr="00823FE2">
        <w:rPr>
          <w:rFonts w:ascii="Calibri" w:hAnsi="Calibri"/>
          <w:b/>
          <w:color w:val="000000"/>
          <w:sz w:val="24"/>
          <w:szCs w:val="24"/>
          <w:vertAlign w:val="subscript"/>
        </w:rPr>
        <w:t>min</w:t>
      </w:r>
      <w:proofErr w:type="spellEnd"/>
      <w:r w:rsidRPr="00823FE2">
        <w:rPr>
          <w:rFonts w:ascii="Calibri" w:hAnsi="Calibri"/>
          <w:b/>
          <w:color w:val="000000"/>
          <w:sz w:val="24"/>
          <w:szCs w:val="24"/>
          <w:vertAlign w:val="subscript"/>
        </w:rPr>
        <w:t xml:space="preserve"> </w:t>
      </w:r>
      <w:r w:rsidRPr="00823FE2">
        <w:rPr>
          <w:rFonts w:ascii="Calibri" w:hAnsi="Calibri"/>
          <w:b/>
          <w:color w:val="000000"/>
          <w:sz w:val="24"/>
          <w:szCs w:val="24"/>
        </w:rPr>
        <w:t>oznacza najniższą cenę zaoferowaną w postępowaniu</w:t>
      </w:r>
    </w:p>
    <w:p w:rsidR="002017BD" w:rsidRPr="00823FE2" w:rsidRDefault="002017BD" w:rsidP="002017BD">
      <w:pPr>
        <w:spacing w:line="360" w:lineRule="auto"/>
        <w:jc w:val="both"/>
        <w:rPr>
          <w:rFonts w:ascii="Calibri" w:hAnsi="Calibri"/>
          <w:b/>
          <w:color w:val="000000"/>
          <w:sz w:val="24"/>
          <w:szCs w:val="24"/>
        </w:rPr>
      </w:pPr>
      <w:proofErr w:type="spellStart"/>
      <w:r w:rsidRPr="00823FE2">
        <w:rPr>
          <w:rFonts w:ascii="Calibri" w:hAnsi="Calibri"/>
          <w:b/>
          <w:color w:val="000000"/>
          <w:sz w:val="24"/>
          <w:szCs w:val="24"/>
        </w:rPr>
        <w:t>C</w:t>
      </w:r>
      <w:r w:rsidRPr="00823FE2">
        <w:rPr>
          <w:rFonts w:ascii="Calibri" w:hAnsi="Calibri"/>
          <w:b/>
          <w:color w:val="000000"/>
          <w:sz w:val="24"/>
          <w:szCs w:val="24"/>
          <w:vertAlign w:val="subscript"/>
        </w:rPr>
        <w:t>oferta</w:t>
      </w:r>
      <w:proofErr w:type="spellEnd"/>
      <w:r w:rsidRPr="00823FE2">
        <w:rPr>
          <w:rFonts w:ascii="Calibri" w:hAnsi="Calibri"/>
          <w:b/>
          <w:color w:val="000000"/>
          <w:sz w:val="24"/>
          <w:szCs w:val="24"/>
        </w:rPr>
        <w:t xml:space="preserve"> oznacza cenę badanej oferty</w:t>
      </w:r>
    </w:p>
    <w:p w:rsidR="002017BD" w:rsidRPr="00823FE2" w:rsidRDefault="00B70A5F" w:rsidP="002017BD">
      <w:pPr>
        <w:widowControl w:val="0"/>
        <w:autoSpaceDE w:val="0"/>
        <w:autoSpaceDN w:val="0"/>
        <w:adjustRightInd w:val="0"/>
        <w:spacing w:line="360" w:lineRule="auto"/>
        <w:jc w:val="both"/>
        <w:rPr>
          <w:rFonts w:ascii="Calibri" w:hAnsi="Calibri"/>
          <w:color w:val="000000"/>
          <w:sz w:val="24"/>
          <w:szCs w:val="24"/>
        </w:rPr>
      </w:pPr>
      <w:r w:rsidRPr="00823FE2">
        <w:rPr>
          <w:rFonts w:ascii="Calibri" w:hAnsi="Calibri"/>
          <w:color w:val="000000"/>
          <w:sz w:val="24"/>
          <w:szCs w:val="24"/>
        </w:rPr>
        <w:t>3</w:t>
      </w:r>
      <w:r w:rsidR="002017BD" w:rsidRPr="00823FE2">
        <w:rPr>
          <w:rFonts w:ascii="Calibri" w:hAnsi="Calibri"/>
          <w:color w:val="000000"/>
          <w:sz w:val="24"/>
          <w:szCs w:val="24"/>
        </w:rPr>
        <w:t xml:space="preserve">. Za najkorzystniejszą zostanie uznana oferta, która jest zgodna z </w:t>
      </w:r>
      <w:r w:rsidR="00854208">
        <w:rPr>
          <w:rFonts w:ascii="Calibri" w:hAnsi="Calibri"/>
          <w:bCs/>
          <w:color w:val="000000"/>
          <w:sz w:val="24"/>
          <w:szCs w:val="24"/>
        </w:rPr>
        <w:t xml:space="preserve">Ustawy </w:t>
      </w:r>
      <w:r w:rsidR="00854208" w:rsidRPr="00823FE2">
        <w:rPr>
          <w:rFonts w:ascii="Calibri" w:hAnsi="Calibri"/>
          <w:bCs/>
          <w:color w:val="000000"/>
          <w:sz w:val="24"/>
          <w:szCs w:val="24"/>
        </w:rPr>
        <w:t>P</w:t>
      </w:r>
      <w:r w:rsidR="00854208">
        <w:rPr>
          <w:rFonts w:ascii="Calibri" w:hAnsi="Calibri"/>
          <w:bCs/>
          <w:color w:val="000000"/>
          <w:sz w:val="24"/>
          <w:szCs w:val="24"/>
        </w:rPr>
        <w:t>zp</w:t>
      </w:r>
      <w:r w:rsidR="002017BD" w:rsidRPr="00823FE2">
        <w:rPr>
          <w:rFonts w:ascii="Calibri" w:hAnsi="Calibri"/>
          <w:color w:val="000000"/>
          <w:sz w:val="24"/>
          <w:szCs w:val="24"/>
        </w:rPr>
        <w:t>, spełnia wymagania SIWZ oraz uzyska najwyższą liczbę punków. Obliczenia dokonywane będą z dokładnością do dwóch miejsc po przecinku.</w:t>
      </w:r>
    </w:p>
    <w:p w:rsidR="009D2AC3" w:rsidRPr="00823FE2" w:rsidRDefault="00B70A5F" w:rsidP="009D2AC3">
      <w:pPr>
        <w:suppressAutoHyphens/>
        <w:spacing w:line="360" w:lineRule="auto"/>
        <w:jc w:val="both"/>
        <w:rPr>
          <w:rFonts w:ascii="Calibri" w:hAnsi="Calibri"/>
          <w:color w:val="000000"/>
          <w:sz w:val="24"/>
          <w:szCs w:val="24"/>
        </w:rPr>
      </w:pPr>
      <w:r w:rsidRPr="00823FE2">
        <w:rPr>
          <w:rFonts w:ascii="Calibri" w:hAnsi="Calibri"/>
          <w:color w:val="000000"/>
          <w:sz w:val="24"/>
          <w:szCs w:val="24"/>
        </w:rPr>
        <w:t>4</w:t>
      </w:r>
      <w:r w:rsidR="009D2AC3" w:rsidRPr="00823FE2">
        <w:rPr>
          <w:rFonts w:ascii="Calibri" w:hAnsi="Calibri"/>
          <w:color w:val="000000"/>
          <w:sz w:val="24"/>
          <w:szCs w:val="24"/>
        </w:rPr>
        <w:t>. W toku badania i oceny złożonych ofert Zamawiając</w:t>
      </w:r>
      <w:r w:rsidR="00FA20F2">
        <w:rPr>
          <w:rFonts w:ascii="Calibri" w:hAnsi="Calibri"/>
          <w:color w:val="000000"/>
          <w:sz w:val="24"/>
          <w:szCs w:val="24"/>
        </w:rPr>
        <w:t>y</w:t>
      </w:r>
      <w:r w:rsidR="009D2AC3" w:rsidRPr="00823FE2">
        <w:rPr>
          <w:rFonts w:ascii="Calibri" w:hAnsi="Calibri"/>
          <w:color w:val="000000"/>
          <w:sz w:val="24"/>
          <w:szCs w:val="24"/>
        </w:rPr>
        <w:t xml:space="preserve"> może</w:t>
      </w:r>
      <w:r w:rsidR="003A704D" w:rsidRPr="00823FE2">
        <w:rPr>
          <w:rFonts w:ascii="Calibri" w:hAnsi="Calibri"/>
          <w:color w:val="000000"/>
          <w:sz w:val="24"/>
          <w:szCs w:val="24"/>
        </w:rPr>
        <w:t>,</w:t>
      </w:r>
      <w:r w:rsidR="009D2AC3" w:rsidRPr="00823FE2">
        <w:rPr>
          <w:rFonts w:ascii="Calibri" w:hAnsi="Calibri"/>
          <w:color w:val="000000"/>
          <w:sz w:val="24"/>
          <w:szCs w:val="24"/>
        </w:rPr>
        <w:t xml:space="preserve"> </w:t>
      </w:r>
      <w:r w:rsidR="003A704D" w:rsidRPr="00823FE2">
        <w:rPr>
          <w:rFonts w:ascii="Calibri" w:hAnsi="Calibri"/>
          <w:color w:val="000000"/>
          <w:sz w:val="24"/>
          <w:szCs w:val="24"/>
        </w:rPr>
        <w:t xml:space="preserve">na podstawie art. 87 ust. 1 </w:t>
      </w:r>
      <w:r w:rsidR="00854208">
        <w:rPr>
          <w:rFonts w:ascii="Calibri" w:hAnsi="Calibri"/>
          <w:bCs/>
          <w:color w:val="000000"/>
          <w:sz w:val="24"/>
          <w:szCs w:val="24"/>
        </w:rPr>
        <w:t xml:space="preserve">Ustawy </w:t>
      </w:r>
      <w:r w:rsidR="00854208" w:rsidRPr="00823FE2">
        <w:rPr>
          <w:rFonts w:ascii="Calibri" w:hAnsi="Calibri"/>
          <w:bCs/>
          <w:color w:val="000000"/>
          <w:sz w:val="24"/>
          <w:szCs w:val="24"/>
        </w:rPr>
        <w:t>P</w:t>
      </w:r>
      <w:r w:rsidR="00854208">
        <w:rPr>
          <w:rFonts w:ascii="Calibri" w:hAnsi="Calibri"/>
          <w:bCs/>
          <w:color w:val="000000"/>
          <w:sz w:val="24"/>
          <w:szCs w:val="24"/>
        </w:rPr>
        <w:t>zp</w:t>
      </w:r>
      <w:r w:rsidR="003A704D" w:rsidRPr="00823FE2">
        <w:rPr>
          <w:rFonts w:ascii="Calibri" w:hAnsi="Calibri"/>
          <w:color w:val="000000"/>
          <w:sz w:val="24"/>
          <w:szCs w:val="24"/>
        </w:rPr>
        <w:t xml:space="preserve">, </w:t>
      </w:r>
      <w:r w:rsidR="009D2AC3" w:rsidRPr="00823FE2">
        <w:rPr>
          <w:rFonts w:ascii="Calibri" w:hAnsi="Calibri"/>
          <w:color w:val="000000"/>
          <w:sz w:val="24"/>
          <w:szCs w:val="24"/>
        </w:rPr>
        <w:t>żądać udzielenia przez Wykonawców wyjaśnień dotyczących treści złożonych przez nich ofert oraz</w:t>
      </w:r>
      <w:r w:rsidR="003A704D" w:rsidRPr="00823FE2">
        <w:rPr>
          <w:rFonts w:ascii="Calibri" w:hAnsi="Calibri"/>
          <w:color w:val="000000"/>
          <w:sz w:val="24"/>
          <w:szCs w:val="24"/>
        </w:rPr>
        <w:t>,</w:t>
      </w:r>
      <w:r w:rsidR="009D2AC3" w:rsidRPr="00823FE2">
        <w:rPr>
          <w:rFonts w:ascii="Calibri" w:hAnsi="Calibri"/>
          <w:color w:val="000000"/>
          <w:sz w:val="24"/>
          <w:szCs w:val="24"/>
        </w:rPr>
        <w:t xml:space="preserve"> </w:t>
      </w:r>
      <w:r w:rsidR="003A704D" w:rsidRPr="00823FE2">
        <w:rPr>
          <w:rFonts w:ascii="Calibri" w:hAnsi="Calibri"/>
          <w:color w:val="000000"/>
          <w:sz w:val="24"/>
          <w:szCs w:val="24"/>
        </w:rPr>
        <w:t xml:space="preserve">na podstawie art. 26 ust. 4 </w:t>
      </w:r>
      <w:r w:rsidR="00854208">
        <w:rPr>
          <w:rFonts w:ascii="Calibri" w:hAnsi="Calibri"/>
          <w:bCs/>
          <w:color w:val="000000"/>
          <w:sz w:val="24"/>
          <w:szCs w:val="24"/>
        </w:rPr>
        <w:t xml:space="preserve">Ustawy </w:t>
      </w:r>
      <w:r w:rsidR="00854208" w:rsidRPr="00823FE2">
        <w:rPr>
          <w:rFonts w:ascii="Calibri" w:hAnsi="Calibri"/>
          <w:bCs/>
          <w:color w:val="000000"/>
          <w:sz w:val="24"/>
          <w:szCs w:val="24"/>
        </w:rPr>
        <w:t>P</w:t>
      </w:r>
      <w:r w:rsidR="00854208">
        <w:rPr>
          <w:rFonts w:ascii="Calibri" w:hAnsi="Calibri"/>
          <w:bCs/>
          <w:color w:val="000000"/>
          <w:sz w:val="24"/>
          <w:szCs w:val="24"/>
        </w:rPr>
        <w:t>zp</w:t>
      </w:r>
      <w:r w:rsidR="003A704D" w:rsidRPr="00823FE2">
        <w:rPr>
          <w:rFonts w:ascii="Calibri" w:hAnsi="Calibri"/>
          <w:color w:val="000000"/>
          <w:sz w:val="24"/>
          <w:szCs w:val="24"/>
        </w:rPr>
        <w:t xml:space="preserve">, </w:t>
      </w:r>
      <w:r w:rsidR="009D2AC3" w:rsidRPr="00823FE2">
        <w:rPr>
          <w:rFonts w:ascii="Calibri" w:hAnsi="Calibri"/>
          <w:color w:val="000000"/>
          <w:sz w:val="24"/>
          <w:szCs w:val="24"/>
        </w:rPr>
        <w:t>wyjaśnień dotyczących oświadczeń lub dokumentów</w:t>
      </w:r>
      <w:r w:rsidR="003A704D" w:rsidRPr="00823FE2">
        <w:rPr>
          <w:rFonts w:ascii="Calibri" w:hAnsi="Calibri"/>
          <w:color w:val="000000"/>
          <w:sz w:val="24"/>
          <w:szCs w:val="24"/>
        </w:rPr>
        <w:t xml:space="preserve">, o których mowa w art. 25 ust. 1 </w:t>
      </w:r>
      <w:r w:rsidR="00854208">
        <w:rPr>
          <w:rFonts w:ascii="Calibri" w:hAnsi="Calibri"/>
          <w:bCs/>
          <w:color w:val="000000"/>
          <w:sz w:val="24"/>
          <w:szCs w:val="24"/>
        </w:rPr>
        <w:t xml:space="preserve">Ustawy </w:t>
      </w:r>
      <w:r w:rsidR="00854208" w:rsidRPr="00823FE2">
        <w:rPr>
          <w:rFonts w:ascii="Calibri" w:hAnsi="Calibri"/>
          <w:bCs/>
          <w:color w:val="000000"/>
          <w:sz w:val="24"/>
          <w:szCs w:val="24"/>
        </w:rPr>
        <w:t>P</w:t>
      </w:r>
      <w:r w:rsidR="00854208">
        <w:rPr>
          <w:rFonts w:ascii="Calibri" w:hAnsi="Calibri"/>
          <w:bCs/>
          <w:color w:val="000000"/>
          <w:sz w:val="24"/>
          <w:szCs w:val="24"/>
        </w:rPr>
        <w:t>zp</w:t>
      </w:r>
      <w:r w:rsidR="009D2AC3" w:rsidRPr="00823FE2">
        <w:rPr>
          <w:rFonts w:ascii="Calibri" w:hAnsi="Calibri"/>
          <w:color w:val="000000"/>
          <w:sz w:val="24"/>
          <w:szCs w:val="24"/>
        </w:rPr>
        <w:t>.</w:t>
      </w:r>
    </w:p>
    <w:p w:rsidR="00B970B8" w:rsidRPr="00823FE2" w:rsidRDefault="00B970B8" w:rsidP="002017BD">
      <w:pPr>
        <w:suppressAutoHyphens/>
        <w:spacing w:line="360" w:lineRule="auto"/>
        <w:jc w:val="both"/>
        <w:rPr>
          <w:rFonts w:ascii="Calibri" w:hAnsi="Calibri"/>
          <w:color w:val="000000"/>
          <w:sz w:val="24"/>
          <w:szCs w:val="24"/>
        </w:rPr>
      </w:pPr>
    </w:p>
    <w:p w:rsidR="009D549D" w:rsidRPr="00823FE2" w:rsidRDefault="009D549D" w:rsidP="0014739E">
      <w:pPr>
        <w:pStyle w:val="Nagwek1"/>
        <w:rPr>
          <w:sz w:val="24"/>
          <w:szCs w:val="24"/>
        </w:rPr>
      </w:pPr>
      <w:bookmarkStart w:id="27" w:name="_Toc491255857"/>
      <w:r w:rsidRPr="00823FE2">
        <w:t>INFORMACJE O FORMALNOŚCIACH, JAKIE POWINNY ZOSTAĆ DOPEŁNIONE PO WYBORZE OFERTY W CELU ZAWARCIA UMOWY W SPRAWIE ZAMÓWIENIA PUBLICZNEGO</w:t>
      </w:r>
      <w:bookmarkEnd w:id="27"/>
    </w:p>
    <w:p w:rsidR="00961FAA" w:rsidRPr="00823FE2" w:rsidRDefault="00961FAA" w:rsidP="009637AD">
      <w:pPr>
        <w:widowControl w:val="0"/>
        <w:numPr>
          <w:ilvl w:val="0"/>
          <w:numId w:val="18"/>
        </w:numPr>
        <w:tabs>
          <w:tab w:val="num" w:pos="434"/>
        </w:tabs>
        <w:overflowPunct w:val="0"/>
        <w:autoSpaceDE w:val="0"/>
        <w:autoSpaceDN w:val="0"/>
        <w:adjustRightInd w:val="0"/>
        <w:spacing w:line="360" w:lineRule="auto"/>
        <w:ind w:left="434" w:hanging="424"/>
        <w:jc w:val="both"/>
        <w:rPr>
          <w:rFonts w:ascii="Calibri" w:hAnsi="Calibri"/>
          <w:color w:val="000000"/>
          <w:sz w:val="24"/>
          <w:szCs w:val="24"/>
        </w:rPr>
      </w:pPr>
      <w:r w:rsidRPr="00823FE2">
        <w:rPr>
          <w:rFonts w:ascii="Calibri" w:hAnsi="Calibri"/>
          <w:color w:val="000000"/>
          <w:sz w:val="24"/>
          <w:szCs w:val="24"/>
        </w:rPr>
        <w:t>Zamawiając</w:t>
      </w:r>
      <w:r w:rsidR="00FA20F2">
        <w:rPr>
          <w:rFonts w:ascii="Calibri" w:hAnsi="Calibri"/>
          <w:color w:val="000000"/>
          <w:sz w:val="24"/>
          <w:szCs w:val="24"/>
        </w:rPr>
        <w:t>y</w:t>
      </w:r>
      <w:r w:rsidRPr="00823FE2">
        <w:rPr>
          <w:rFonts w:ascii="Calibri" w:hAnsi="Calibri"/>
          <w:color w:val="000000"/>
          <w:sz w:val="24"/>
          <w:szCs w:val="24"/>
        </w:rPr>
        <w:t xml:space="preserve"> informuje niezwłocznie wszystkich </w:t>
      </w:r>
      <w:r w:rsidR="00D04F8B" w:rsidRPr="00823FE2">
        <w:rPr>
          <w:rFonts w:ascii="Calibri" w:hAnsi="Calibri"/>
          <w:color w:val="000000"/>
          <w:sz w:val="24"/>
          <w:szCs w:val="24"/>
        </w:rPr>
        <w:t xml:space="preserve">Wykonawców </w:t>
      </w:r>
      <w:r w:rsidRPr="00823FE2">
        <w:rPr>
          <w:rFonts w:ascii="Calibri" w:hAnsi="Calibri"/>
          <w:color w:val="000000"/>
          <w:sz w:val="24"/>
          <w:szCs w:val="24"/>
        </w:rPr>
        <w:t xml:space="preserve">o: </w:t>
      </w:r>
    </w:p>
    <w:p w:rsidR="00961FAA" w:rsidRPr="00823FE2" w:rsidRDefault="00B21716" w:rsidP="009D00C4">
      <w:pPr>
        <w:autoSpaceDE w:val="0"/>
        <w:autoSpaceDN w:val="0"/>
        <w:adjustRightInd w:val="0"/>
        <w:spacing w:line="360" w:lineRule="auto"/>
        <w:ind w:left="720"/>
        <w:jc w:val="both"/>
        <w:rPr>
          <w:rFonts w:ascii="Calibri" w:hAnsi="Calibri"/>
          <w:color w:val="000000"/>
          <w:sz w:val="24"/>
          <w:szCs w:val="24"/>
        </w:rPr>
      </w:pPr>
      <w:r w:rsidRPr="00823FE2">
        <w:rPr>
          <w:rFonts w:ascii="Calibri" w:hAnsi="Calibri"/>
          <w:bCs/>
          <w:color w:val="000000"/>
          <w:sz w:val="24"/>
          <w:szCs w:val="24"/>
        </w:rPr>
        <w:t xml:space="preserve">1) </w:t>
      </w:r>
      <w:r w:rsidR="00961FAA" w:rsidRPr="00823FE2">
        <w:rPr>
          <w:rFonts w:ascii="Calibri" w:hAnsi="Calibri"/>
          <w:bCs/>
          <w:color w:val="000000"/>
          <w:sz w:val="24"/>
          <w:szCs w:val="24"/>
        </w:rPr>
        <w:t>wyborze najkorzystniejszej oferty, podając nazwę albo imię i nazwisko, siedzibę albo miejsce zamieszkania i adres, jeżeli jest mie</w:t>
      </w:r>
      <w:r w:rsidR="00856927" w:rsidRPr="00823FE2">
        <w:rPr>
          <w:rFonts w:ascii="Calibri" w:hAnsi="Calibri"/>
          <w:bCs/>
          <w:color w:val="000000"/>
          <w:sz w:val="24"/>
          <w:szCs w:val="24"/>
        </w:rPr>
        <w:t xml:space="preserve">jscem wykonywania działalności </w:t>
      </w:r>
      <w:r w:rsidR="00D04F8B" w:rsidRPr="00823FE2">
        <w:rPr>
          <w:rFonts w:ascii="Calibri" w:hAnsi="Calibri"/>
          <w:bCs/>
          <w:color w:val="000000"/>
          <w:sz w:val="24"/>
          <w:szCs w:val="24"/>
        </w:rPr>
        <w:t>Wykonawcy</w:t>
      </w:r>
      <w:r w:rsidR="00961FAA" w:rsidRPr="00823FE2">
        <w:rPr>
          <w:rFonts w:ascii="Calibri" w:hAnsi="Calibri"/>
          <w:bCs/>
          <w:color w:val="000000"/>
          <w:sz w:val="24"/>
          <w:szCs w:val="24"/>
        </w:rPr>
        <w:t xml:space="preserve">, którego ofertę wybrano, oraz nazwy albo imiona i nazwiska, siedziby albo miejsca zamieszkania i adresy, jeżeli są miejscami wykonywania działalności </w:t>
      </w:r>
      <w:r w:rsidR="00D04F8B" w:rsidRPr="00823FE2">
        <w:rPr>
          <w:rFonts w:ascii="Calibri" w:hAnsi="Calibri"/>
          <w:bCs/>
          <w:color w:val="000000"/>
          <w:sz w:val="24"/>
          <w:szCs w:val="24"/>
        </w:rPr>
        <w:t>Wykonawców</w:t>
      </w:r>
      <w:r w:rsidR="00961FAA" w:rsidRPr="00823FE2">
        <w:rPr>
          <w:rFonts w:ascii="Calibri" w:hAnsi="Calibri"/>
          <w:bCs/>
          <w:color w:val="000000"/>
          <w:sz w:val="24"/>
          <w:szCs w:val="24"/>
        </w:rPr>
        <w:t xml:space="preserve">, którzy złożyli oferty, a także punktację przyznaną ofertom w każdym kryterium oceny ofert i łączną punktację, </w:t>
      </w:r>
    </w:p>
    <w:p w:rsidR="00961FAA" w:rsidRPr="00823FE2" w:rsidRDefault="00B21716" w:rsidP="009D00C4">
      <w:pPr>
        <w:autoSpaceDE w:val="0"/>
        <w:autoSpaceDN w:val="0"/>
        <w:adjustRightInd w:val="0"/>
        <w:spacing w:line="360" w:lineRule="auto"/>
        <w:ind w:left="720"/>
        <w:jc w:val="both"/>
        <w:rPr>
          <w:rFonts w:ascii="Calibri" w:hAnsi="Calibri"/>
          <w:color w:val="000000"/>
          <w:sz w:val="24"/>
          <w:szCs w:val="24"/>
        </w:rPr>
      </w:pPr>
      <w:r w:rsidRPr="00823FE2">
        <w:rPr>
          <w:rFonts w:ascii="Calibri" w:hAnsi="Calibri"/>
          <w:bCs/>
          <w:color w:val="000000"/>
          <w:sz w:val="24"/>
          <w:szCs w:val="24"/>
        </w:rPr>
        <w:t xml:space="preserve">2) </w:t>
      </w:r>
      <w:r w:rsidR="00D04F8B" w:rsidRPr="00823FE2">
        <w:rPr>
          <w:rFonts w:ascii="Calibri" w:hAnsi="Calibri"/>
          <w:bCs/>
          <w:color w:val="000000"/>
          <w:sz w:val="24"/>
          <w:szCs w:val="24"/>
        </w:rPr>
        <w:t>Wykonawcach</w:t>
      </w:r>
      <w:r w:rsidR="00961FAA" w:rsidRPr="00823FE2">
        <w:rPr>
          <w:rFonts w:ascii="Calibri" w:hAnsi="Calibri"/>
          <w:bCs/>
          <w:color w:val="000000"/>
          <w:sz w:val="24"/>
          <w:szCs w:val="24"/>
        </w:rPr>
        <w:t xml:space="preserve">, którzy zostali wykluczeni, </w:t>
      </w:r>
    </w:p>
    <w:p w:rsidR="00961FAA" w:rsidRPr="00823FE2" w:rsidRDefault="00B21716" w:rsidP="009D00C4">
      <w:pPr>
        <w:autoSpaceDE w:val="0"/>
        <w:autoSpaceDN w:val="0"/>
        <w:adjustRightInd w:val="0"/>
        <w:spacing w:line="360" w:lineRule="auto"/>
        <w:ind w:left="720"/>
        <w:jc w:val="both"/>
        <w:rPr>
          <w:rFonts w:ascii="Calibri" w:hAnsi="Calibri"/>
          <w:color w:val="000000"/>
          <w:sz w:val="24"/>
          <w:szCs w:val="24"/>
        </w:rPr>
      </w:pPr>
      <w:r w:rsidRPr="00823FE2">
        <w:rPr>
          <w:rFonts w:ascii="Calibri" w:hAnsi="Calibri"/>
          <w:bCs/>
          <w:color w:val="000000"/>
          <w:sz w:val="24"/>
          <w:szCs w:val="24"/>
        </w:rPr>
        <w:t xml:space="preserve">3) </w:t>
      </w:r>
      <w:r w:rsidR="00D04F8B" w:rsidRPr="00823FE2">
        <w:rPr>
          <w:rFonts w:ascii="Calibri" w:hAnsi="Calibri"/>
          <w:bCs/>
          <w:color w:val="000000"/>
          <w:sz w:val="24"/>
          <w:szCs w:val="24"/>
        </w:rPr>
        <w:t>Wykonawcach</w:t>
      </w:r>
      <w:r w:rsidR="00961FAA" w:rsidRPr="00823FE2">
        <w:rPr>
          <w:rFonts w:ascii="Calibri" w:hAnsi="Calibri"/>
          <w:bCs/>
          <w:color w:val="000000"/>
          <w:sz w:val="24"/>
          <w:szCs w:val="24"/>
        </w:rPr>
        <w:t xml:space="preserve">, których oferty zostały odrzucone, powodach odrzucenia oferty, a w przypadkach, o których mowa w art. 89 ust. 4 i 5 </w:t>
      </w:r>
      <w:r w:rsidR="00854208">
        <w:rPr>
          <w:rFonts w:ascii="Calibri" w:hAnsi="Calibri"/>
          <w:bCs/>
          <w:color w:val="000000"/>
          <w:sz w:val="24"/>
          <w:szCs w:val="24"/>
        </w:rPr>
        <w:t xml:space="preserve">Ustawy </w:t>
      </w:r>
      <w:r w:rsidR="00854208" w:rsidRPr="00823FE2">
        <w:rPr>
          <w:rFonts w:ascii="Calibri" w:hAnsi="Calibri"/>
          <w:bCs/>
          <w:color w:val="000000"/>
          <w:sz w:val="24"/>
          <w:szCs w:val="24"/>
        </w:rPr>
        <w:t>P</w:t>
      </w:r>
      <w:r w:rsidR="00854208">
        <w:rPr>
          <w:rFonts w:ascii="Calibri" w:hAnsi="Calibri"/>
          <w:bCs/>
          <w:color w:val="000000"/>
          <w:sz w:val="24"/>
          <w:szCs w:val="24"/>
        </w:rPr>
        <w:t>zp</w:t>
      </w:r>
      <w:r w:rsidR="00961FAA" w:rsidRPr="00823FE2">
        <w:rPr>
          <w:rFonts w:ascii="Calibri" w:hAnsi="Calibri"/>
          <w:bCs/>
          <w:color w:val="000000"/>
          <w:sz w:val="24"/>
          <w:szCs w:val="24"/>
        </w:rPr>
        <w:t xml:space="preserve">, braku równoważności lub braku spełniania wymagań dotyczących wydajności lub funkcjonalności, </w:t>
      </w:r>
    </w:p>
    <w:p w:rsidR="00961FAA" w:rsidRPr="00823FE2" w:rsidRDefault="00B21716" w:rsidP="009D00C4">
      <w:pPr>
        <w:autoSpaceDE w:val="0"/>
        <w:autoSpaceDN w:val="0"/>
        <w:adjustRightInd w:val="0"/>
        <w:spacing w:line="360" w:lineRule="auto"/>
        <w:ind w:left="720"/>
        <w:jc w:val="both"/>
        <w:rPr>
          <w:rFonts w:ascii="Calibri" w:hAnsi="Calibri"/>
          <w:color w:val="000000"/>
          <w:sz w:val="24"/>
          <w:szCs w:val="24"/>
        </w:rPr>
      </w:pPr>
      <w:r w:rsidRPr="00823FE2">
        <w:rPr>
          <w:rFonts w:ascii="Calibri" w:hAnsi="Calibri"/>
          <w:bCs/>
          <w:color w:val="000000"/>
          <w:sz w:val="24"/>
          <w:szCs w:val="24"/>
        </w:rPr>
        <w:t xml:space="preserve">4) </w:t>
      </w:r>
      <w:r w:rsidR="00961FAA" w:rsidRPr="00823FE2">
        <w:rPr>
          <w:rFonts w:ascii="Calibri" w:hAnsi="Calibri"/>
          <w:bCs/>
          <w:color w:val="000000"/>
          <w:sz w:val="24"/>
          <w:szCs w:val="24"/>
        </w:rPr>
        <w:t xml:space="preserve">unieważnieniu postępowania </w:t>
      </w:r>
    </w:p>
    <w:p w:rsidR="00961FAA" w:rsidRPr="00823FE2" w:rsidRDefault="00961FAA" w:rsidP="009D00C4">
      <w:pPr>
        <w:widowControl w:val="0"/>
        <w:overflowPunct w:val="0"/>
        <w:autoSpaceDE w:val="0"/>
        <w:autoSpaceDN w:val="0"/>
        <w:adjustRightInd w:val="0"/>
        <w:spacing w:line="360" w:lineRule="auto"/>
        <w:ind w:left="734" w:hanging="26"/>
        <w:jc w:val="both"/>
        <w:rPr>
          <w:rFonts w:ascii="Calibri" w:hAnsi="Calibri"/>
          <w:color w:val="000000"/>
          <w:sz w:val="24"/>
          <w:szCs w:val="24"/>
        </w:rPr>
      </w:pPr>
      <w:r w:rsidRPr="00823FE2">
        <w:rPr>
          <w:rFonts w:ascii="Calibri" w:hAnsi="Calibri"/>
          <w:bCs/>
          <w:color w:val="000000"/>
          <w:sz w:val="24"/>
          <w:szCs w:val="24"/>
        </w:rPr>
        <w:t>– podając uzasadnienie faktyczne i prawne</w:t>
      </w:r>
      <w:r w:rsidRPr="00823FE2">
        <w:rPr>
          <w:rFonts w:ascii="Calibri" w:hAnsi="Calibri"/>
          <w:color w:val="000000"/>
          <w:sz w:val="24"/>
          <w:szCs w:val="24"/>
        </w:rPr>
        <w:t>.</w:t>
      </w:r>
    </w:p>
    <w:p w:rsidR="000A6C14" w:rsidRPr="00823FE2" w:rsidRDefault="000A6C14" w:rsidP="000A6C14">
      <w:pPr>
        <w:spacing w:line="360" w:lineRule="auto"/>
        <w:jc w:val="both"/>
        <w:rPr>
          <w:rFonts w:ascii="Calibri" w:hAnsi="Calibri"/>
          <w:color w:val="000000"/>
          <w:sz w:val="24"/>
          <w:szCs w:val="24"/>
        </w:rPr>
      </w:pPr>
      <w:r w:rsidRPr="00823FE2">
        <w:rPr>
          <w:rFonts w:ascii="Calibri" w:hAnsi="Calibri"/>
          <w:color w:val="000000"/>
          <w:sz w:val="24"/>
          <w:szCs w:val="24"/>
        </w:rPr>
        <w:t xml:space="preserve">2. </w:t>
      </w:r>
      <w:r w:rsidR="00E409EA" w:rsidRPr="00823FE2">
        <w:rPr>
          <w:color w:val="000000"/>
        </w:rPr>
        <w:t xml:space="preserve"> </w:t>
      </w:r>
      <w:r w:rsidR="00E409EA" w:rsidRPr="00823FE2">
        <w:rPr>
          <w:rStyle w:val="changed-paragraph"/>
          <w:rFonts w:ascii="Calibri" w:hAnsi="Calibri"/>
          <w:color w:val="000000"/>
          <w:sz w:val="24"/>
          <w:szCs w:val="24"/>
        </w:rPr>
        <w:t xml:space="preserve">Zamawiający udostępnia informacje, o których mowa w ust. 1 </w:t>
      </w:r>
      <w:r w:rsidR="003F0A88" w:rsidRPr="00823FE2">
        <w:rPr>
          <w:rStyle w:val="changed-paragraph"/>
          <w:rFonts w:ascii="Calibri" w:hAnsi="Calibri"/>
          <w:color w:val="000000"/>
          <w:sz w:val="24"/>
          <w:szCs w:val="24"/>
        </w:rPr>
        <w:t>pkt 1 i 4</w:t>
      </w:r>
      <w:r w:rsidR="00E409EA" w:rsidRPr="00823FE2">
        <w:rPr>
          <w:rStyle w:val="changed-paragraph"/>
          <w:rFonts w:ascii="Calibri" w:hAnsi="Calibri"/>
          <w:color w:val="000000"/>
          <w:sz w:val="24"/>
          <w:szCs w:val="24"/>
        </w:rPr>
        <w:t>, na stronie internetowej.</w:t>
      </w:r>
    </w:p>
    <w:p w:rsidR="009B203B" w:rsidRPr="00823FE2" w:rsidRDefault="009B203B" w:rsidP="000A6C14">
      <w:pPr>
        <w:tabs>
          <w:tab w:val="left" w:pos="540"/>
          <w:tab w:val="left" w:pos="720"/>
        </w:tabs>
        <w:spacing w:line="360" w:lineRule="auto"/>
        <w:jc w:val="both"/>
        <w:rPr>
          <w:rFonts w:ascii="Calibri" w:hAnsi="Calibri"/>
          <w:color w:val="000000"/>
          <w:sz w:val="24"/>
          <w:szCs w:val="24"/>
        </w:rPr>
      </w:pPr>
      <w:r w:rsidRPr="00823FE2">
        <w:rPr>
          <w:rFonts w:ascii="Calibri" w:hAnsi="Calibri"/>
          <w:color w:val="000000"/>
          <w:sz w:val="24"/>
          <w:szCs w:val="24"/>
        </w:rPr>
        <w:t xml:space="preserve">3. W przypadkach, o których mowa w art. 24 ust. 8 </w:t>
      </w:r>
      <w:r w:rsidR="00854208">
        <w:rPr>
          <w:rFonts w:ascii="Calibri" w:hAnsi="Calibri"/>
          <w:bCs/>
          <w:color w:val="000000"/>
          <w:sz w:val="24"/>
          <w:szCs w:val="24"/>
        </w:rPr>
        <w:t xml:space="preserve">Ustawy </w:t>
      </w:r>
      <w:r w:rsidR="00854208" w:rsidRPr="00823FE2">
        <w:rPr>
          <w:rFonts w:ascii="Calibri" w:hAnsi="Calibri"/>
          <w:bCs/>
          <w:color w:val="000000"/>
          <w:sz w:val="24"/>
          <w:szCs w:val="24"/>
        </w:rPr>
        <w:t>P</w:t>
      </w:r>
      <w:r w:rsidR="00854208">
        <w:rPr>
          <w:rFonts w:ascii="Calibri" w:hAnsi="Calibri"/>
          <w:bCs/>
          <w:color w:val="000000"/>
          <w:sz w:val="24"/>
          <w:szCs w:val="24"/>
        </w:rPr>
        <w:t>zp</w:t>
      </w:r>
      <w:r w:rsidRPr="00823FE2">
        <w:rPr>
          <w:rFonts w:ascii="Calibri" w:hAnsi="Calibri"/>
          <w:color w:val="000000"/>
          <w:sz w:val="24"/>
          <w:szCs w:val="24"/>
        </w:rPr>
        <w:t xml:space="preserve">, informacja o </w:t>
      </w:r>
      <w:r w:rsidR="00D04F8B" w:rsidRPr="00823FE2">
        <w:rPr>
          <w:rFonts w:ascii="Calibri" w:hAnsi="Calibri"/>
          <w:color w:val="000000"/>
          <w:sz w:val="24"/>
          <w:szCs w:val="24"/>
        </w:rPr>
        <w:t>Wykonawcach</w:t>
      </w:r>
      <w:r w:rsidRPr="00823FE2">
        <w:rPr>
          <w:rFonts w:ascii="Calibri" w:hAnsi="Calibri"/>
          <w:color w:val="000000"/>
          <w:sz w:val="24"/>
          <w:szCs w:val="24"/>
        </w:rPr>
        <w:t xml:space="preserve">, którzy zostali wykluczeni, zawiera wyjaśnienie powodów, dla których dowody przedstawione przez </w:t>
      </w:r>
      <w:r w:rsidR="00D04F8B" w:rsidRPr="00823FE2">
        <w:rPr>
          <w:rFonts w:ascii="Calibri" w:hAnsi="Calibri"/>
          <w:color w:val="000000"/>
          <w:sz w:val="24"/>
          <w:szCs w:val="24"/>
        </w:rPr>
        <w:t>Wykonawcę</w:t>
      </w:r>
      <w:r w:rsidRPr="00823FE2">
        <w:rPr>
          <w:rFonts w:ascii="Calibri" w:hAnsi="Calibri"/>
          <w:color w:val="000000"/>
          <w:sz w:val="24"/>
          <w:szCs w:val="24"/>
        </w:rPr>
        <w:t>, Zamawiając</w:t>
      </w:r>
      <w:r w:rsidR="00FA20F2">
        <w:rPr>
          <w:rFonts w:ascii="Calibri" w:hAnsi="Calibri"/>
          <w:color w:val="000000"/>
          <w:sz w:val="24"/>
          <w:szCs w:val="24"/>
        </w:rPr>
        <w:t>y</w:t>
      </w:r>
      <w:r w:rsidRPr="00823FE2">
        <w:rPr>
          <w:rFonts w:ascii="Calibri" w:hAnsi="Calibri"/>
          <w:color w:val="000000"/>
          <w:sz w:val="24"/>
          <w:szCs w:val="24"/>
        </w:rPr>
        <w:t xml:space="preserve"> uznał za niewystarczające.</w:t>
      </w:r>
    </w:p>
    <w:p w:rsidR="000A6C14" w:rsidRPr="00823FE2" w:rsidRDefault="009B203B" w:rsidP="000A6C14">
      <w:pPr>
        <w:tabs>
          <w:tab w:val="left" w:pos="540"/>
          <w:tab w:val="left" w:pos="720"/>
        </w:tabs>
        <w:spacing w:line="360" w:lineRule="auto"/>
        <w:jc w:val="both"/>
        <w:rPr>
          <w:rFonts w:ascii="Calibri" w:hAnsi="Calibri"/>
          <w:color w:val="000000"/>
          <w:sz w:val="24"/>
          <w:szCs w:val="24"/>
        </w:rPr>
      </w:pPr>
      <w:r w:rsidRPr="00823FE2">
        <w:rPr>
          <w:rFonts w:ascii="Calibri" w:hAnsi="Calibri"/>
          <w:color w:val="000000"/>
          <w:sz w:val="24"/>
          <w:szCs w:val="24"/>
        </w:rPr>
        <w:lastRenderedPageBreak/>
        <w:t>4</w:t>
      </w:r>
      <w:r w:rsidR="000A6C14" w:rsidRPr="00823FE2">
        <w:rPr>
          <w:rFonts w:ascii="Calibri" w:hAnsi="Calibri"/>
          <w:color w:val="000000"/>
          <w:sz w:val="24"/>
          <w:szCs w:val="24"/>
        </w:rPr>
        <w:t xml:space="preserve">. Zamawiający unieważni postępowanie w przypadku zaistnienia okoliczności wymienionych w art. 93 </w:t>
      </w:r>
      <w:r w:rsidR="00854208">
        <w:rPr>
          <w:rFonts w:ascii="Calibri" w:hAnsi="Calibri"/>
          <w:bCs/>
          <w:color w:val="000000"/>
          <w:sz w:val="24"/>
          <w:szCs w:val="24"/>
        </w:rPr>
        <w:t xml:space="preserve">Ustawy </w:t>
      </w:r>
      <w:r w:rsidR="00854208" w:rsidRPr="00823FE2">
        <w:rPr>
          <w:rFonts w:ascii="Calibri" w:hAnsi="Calibri"/>
          <w:bCs/>
          <w:color w:val="000000"/>
          <w:sz w:val="24"/>
          <w:szCs w:val="24"/>
        </w:rPr>
        <w:t>P</w:t>
      </w:r>
      <w:r w:rsidR="00854208">
        <w:rPr>
          <w:rFonts w:ascii="Calibri" w:hAnsi="Calibri"/>
          <w:bCs/>
          <w:color w:val="000000"/>
          <w:sz w:val="24"/>
          <w:szCs w:val="24"/>
        </w:rPr>
        <w:t>zp</w:t>
      </w:r>
      <w:r w:rsidR="000A6C14" w:rsidRPr="00823FE2">
        <w:rPr>
          <w:rFonts w:ascii="Calibri" w:hAnsi="Calibri"/>
          <w:color w:val="000000"/>
          <w:sz w:val="24"/>
          <w:szCs w:val="24"/>
        </w:rPr>
        <w:t>.</w:t>
      </w:r>
    </w:p>
    <w:p w:rsidR="009D549D" w:rsidRPr="00823FE2" w:rsidRDefault="009B203B" w:rsidP="00B17E81">
      <w:pPr>
        <w:pStyle w:val="Tekstpodstawowy"/>
        <w:spacing w:before="120" w:after="0" w:line="360" w:lineRule="auto"/>
        <w:jc w:val="both"/>
        <w:rPr>
          <w:rFonts w:ascii="Calibri" w:hAnsi="Calibri"/>
          <w:iCs/>
          <w:color w:val="000000"/>
          <w:sz w:val="24"/>
          <w:szCs w:val="24"/>
        </w:rPr>
      </w:pPr>
      <w:r w:rsidRPr="00823FE2">
        <w:rPr>
          <w:rFonts w:ascii="Calibri" w:hAnsi="Calibri"/>
          <w:color w:val="000000"/>
          <w:sz w:val="24"/>
          <w:szCs w:val="24"/>
          <w:lang w:val="pl-PL"/>
        </w:rPr>
        <w:t>5</w:t>
      </w:r>
      <w:r w:rsidR="004D3C70" w:rsidRPr="00823FE2">
        <w:rPr>
          <w:rFonts w:ascii="Calibri" w:hAnsi="Calibri"/>
          <w:color w:val="000000"/>
          <w:sz w:val="24"/>
          <w:szCs w:val="24"/>
        </w:rPr>
        <w:t xml:space="preserve">. </w:t>
      </w:r>
      <w:r w:rsidR="009D549D" w:rsidRPr="00823FE2">
        <w:rPr>
          <w:rFonts w:ascii="Calibri" w:hAnsi="Calibri"/>
          <w:iCs/>
          <w:color w:val="000000"/>
          <w:sz w:val="24"/>
          <w:szCs w:val="24"/>
        </w:rPr>
        <w:t xml:space="preserve">Zawarcie umowy: </w:t>
      </w:r>
    </w:p>
    <w:p w:rsidR="009D549D" w:rsidRPr="00823FE2" w:rsidRDefault="00B21716" w:rsidP="00B17E81">
      <w:pPr>
        <w:pStyle w:val="Tekstpodstawowy"/>
        <w:spacing w:before="120" w:after="0" w:line="360" w:lineRule="auto"/>
        <w:ind w:left="709" w:hanging="283"/>
        <w:jc w:val="both"/>
        <w:rPr>
          <w:rFonts w:ascii="Calibri" w:hAnsi="Calibri"/>
          <w:color w:val="000000"/>
          <w:sz w:val="24"/>
          <w:szCs w:val="24"/>
        </w:rPr>
      </w:pPr>
      <w:r w:rsidRPr="00823FE2">
        <w:rPr>
          <w:rFonts w:ascii="Calibri" w:hAnsi="Calibri"/>
          <w:color w:val="000000"/>
          <w:sz w:val="24"/>
          <w:szCs w:val="24"/>
          <w:lang w:val="pl-PL"/>
        </w:rPr>
        <w:t>1</w:t>
      </w:r>
      <w:r w:rsidR="004D3C70" w:rsidRPr="00823FE2">
        <w:rPr>
          <w:rFonts w:ascii="Calibri" w:hAnsi="Calibri"/>
          <w:color w:val="000000"/>
          <w:sz w:val="24"/>
          <w:szCs w:val="24"/>
        </w:rPr>
        <w:t>)</w:t>
      </w:r>
      <w:r w:rsidR="004D3C70" w:rsidRPr="00823FE2">
        <w:rPr>
          <w:rFonts w:ascii="Calibri" w:hAnsi="Calibri"/>
          <w:color w:val="000000"/>
          <w:sz w:val="24"/>
          <w:szCs w:val="24"/>
          <w:lang w:val="pl-PL"/>
        </w:rPr>
        <w:t xml:space="preserve"> </w:t>
      </w:r>
      <w:r w:rsidR="009D549D" w:rsidRPr="00823FE2">
        <w:rPr>
          <w:rFonts w:ascii="Calibri" w:hAnsi="Calibri"/>
          <w:color w:val="000000"/>
          <w:sz w:val="24"/>
          <w:szCs w:val="24"/>
        </w:rPr>
        <w:t xml:space="preserve">Zamawiający zawrze umowę zgodnie z art. 94 </w:t>
      </w:r>
      <w:r w:rsidR="00854208">
        <w:rPr>
          <w:rFonts w:ascii="Calibri" w:hAnsi="Calibri"/>
          <w:bCs/>
          <w:color w:val="000000"/>
          <w:sz w:val="24"/>
          <w:szCs w:val="24"/>
        </w:rPr>
        <w:t xml:space="preserve">Ustawy </w:t>
      </w:r>
      <w:r w:rsidR="00854208" w:rsidRPr="00823FE2">
        <w:rPr>
          <w:rFonts w:ascii="Calibri" w:hAnsi="Calibri"/>
          <w:bCs/>
          <w:color w:val="000000"/>
          <w:sz w:val="24"/>
          <w:szCs w:val="24"/>
        </w:rPr>
        <w:t>P</w:t>
      </w:r>
      <w:r w:rsidR="00854208">
        <w:rPr>
          <w:rFonts w:ascii="Calibri" w:hAnsi="Calibri"/>
          <w:bCs/>
          <w:color w:val="000000"/>
          <w:sz w:val="24"/>
          <w:szCs w:val="24"/>
        </w:rPr>
        <w:t>zp</w:t>
      </w:r>
      <w:r w:rsidR="009D549D" w:rsidRPr="00823FE2">
        <w:rPr>
          <w:rFonts w:ascii="Calibri" w:hAnsi="Calibri"/>
          <w:color w:val="000000"/>
          <w:sz w:val="24"/>
          <w:szCs w:val="24"/>
        </w:rPr>
        <w:t>.</w:t>
      </w:r>
    </w:p>
    <w:p w:rsidR="009D549D" w:rsidRPr="00823FE2" w:rsidRDefault="00B21716" w:rsidP="00B17E81">
      <w:pPr>
        <w:pStyle w:val="Tekstpodstawowy"/>
        <w:spacing w:before="120" w:after="0" w:line="360" w:lineRule="auto"/>
        <w:ind w:left="708" w:hanging="282"/>
        <w:jc w:val="both"/>
        <w:rPr>
          <w:rFonts w:ascii="Calibri" w:hAnsi="Calibri"/>
          <w:iCs/>
          <w:color w:val="000000"/>
          <w:sz w:val="24"/>
          <w:szCs w:val="24"/>
          <w:lang w:val="pl-PL"/>
        </w:rPr>
      </w:pPr>
      <w:r w:rsidRPr="00823FE2">
        <w:rPr>
          <w:rFonts w:ascii="Calibri" w:hAnsi="Calibri"/>
          <w:color w:val="000000"/>
          <w:sz w:val="24"/>
          <w:szCs w:val="24"/>
          <w:lang w:val="pl-PL"/>
        </w:rPr>
        <w:t>2</w:t>
      </w:r>
      <w:r w:rsidR="004D3C70" w:rsidRPr="00823FE2">
        <w:rPr>
          <w:rFonts w:ascii="Calibri" w:hAnsi="Calibri"/>
          <w:color w:val="000000"/>
          <w:sz w:val="24"/>
          <w:szCs w:val="24"/>
        </w:rPr>
        <w:t>)</w:t>
      </w:r>
      <w:r w:rsidR="004D3C70" w:rsidRPr="00823FE2">
        <w:rPr>
          <w:rFonts w:ascii="Calibri" w:hAnsi="Calibri"/>
          <w:color w:val="000000"/>
          <w:sz w:val="24"/>
          <w:szCs w:val="24"/>
          <w:lang w:val="pl-PL"/>
        </w:rPr>
        <w:t xml:space="preserve"> </w:t>
      </w:r>
      <w:r w:rsidR="009D549D" w:rsidRPr="00823FE2">
        <w:rPr>
          <w:rFonts w:ascii="Calibri" w:hAnsi="Calibri"/>
          <w:iCs/>
          <w:color w:val="000000"/>
          <w:sz w:val="24"/>
          <w:szCs w:val="24"/>
        </w:rPr>
        <w:t xml:space="preserve">Wykonawca zobowiązany jest do dostarczenia </w:t>
      </w:r>
      <w:r w:rsidR="009D549D" w:rsidRPr="00823FE2">
        <w:rPr>
          <w:rFonts w:ascii="Calibri" w:hAnsi="Calibri"/>
          <w:bCs/>
          <w:iCs/>
          <w:color w:val="000000"/>
          <w:sz w:val="24"/>
          <w:szCs w:val="24"/>
        </w:rPr>
        <w:t>przed podpisaniem umowy</w:t>
      </w:r>
      <w:r w:rsidR="009D549D" w:rsidRPr="00823FE2">
        <w:rPr>
          <w:rFonts w:ascii="Calibri" w:hAnsi="Calibri"/>
          <w:iCs/>
          <w:color w:val="000000"/>
          <w:sz w:val="24"/>
          <w:szCs w:val="24"/>
        </w:rPr>
        <w:t xml:space="preserve">                                  w wyznaczonym przez Zamawiającego terminie następujących dokumentów:</w:t>
      </w:r>
    </w:p>
    <w:p w:rsidR="00743DEE" w:rsidRPr="00823FE2" w:rsidRDefault="00B21716" w:rsidP="009D00C4">
      <w:pPr>
        <w:overflowPunct w:val="0"/>
        <w:autoSpaceDE w:val="0"/>
        <w:autoSpaceDN w:val="0"/>
        <w:adjustRightInd w:val="0"/>
        <w:spacing w:line="360" w:lineRule="auto"/>
        <w:ind w:left="1416"/>
        <w:jc w:val="both"/>
        <w:textAlignment w:val="baseline"/>
        <w:rPr>
          <w:rFonts w:ascii="Calibri" w:hAnsi="Calibri"/>
          <w:color w:val="000000"/>
          <w:sz w:val="24"/>
          <w:szCs w:val="24"/>
        </w:rPr>
      </w:pPr>
      <w:r w:rsidRPr="00823FE2">
        <w:rPr>
          <w:rFonts w:ascii="Calibri" w:hAnsi="Calibri"/>
          <w:iCs/>
          <w:color w:val="000000"/>
          <w:sz w:val="24"/>
          <w:szCs w:val="24"/>
        </w:rPr>
        <w:t>a)</w:t>
      </w:r>
      <w:r w:rsidR="0063411E" w:rsidRPr="00823FE2">
        <w:rPr>
          <w:rFonts w:ascii="Calibri" w:hAnsi="Calibri"/>
          <w:iCs/>
          <w:color w:val="000000"/>
          <w:sz w:val="24"/>
          <w:szCs w:val="24"/>
        </w:rPr>
        <w:t xml:space="preserve"> oświadczenia, że Wykonawca ma </w:t>
      </w:r>
      <w:r w:rsidR="0063411E" w:rsidRPr="00823FE2">
        <w:rPr>
          <w:rFonts w:ascii="Calibri" w:hAnsi="Calibri"/>
          <w:color w:val="000000"/>
          <w:sz w:val="24"/>
          <w:szCs w:val="24"/>
        </w:rPr>
        <w:t>zawart</w:t>
      </w:r>
      <w:r w:rsidR="00485B41">
        <w:rPr>
          <w:rFonts w:ascii="Calibri" w:hAnsi="Calibri"/>
          <w:color w:val="000000"/>
          <w:sz w:val="24"/>
          <w:szCs w:val="24"/>
        </w:rPr>
        <w:t>e</w:t>
      </w:r>
      <w:r w:rsidR="0063411E" w:rsidRPr="00823FE2">
        <w:rPr>
          <w:rFonts w:ascii="Calibri" w:hAnsi="Calibri"/>
          <w:color w:val="000000"/>
          <w:sz w:val="24"/>
          <w:szCs w:val="24"/>
        </w:rPr>
        <w:t xml:space="preserve"> umow</w:t>
      </w:r>
      <w:r w:rsidR="00485B41">
        <w:rPr>
          <w:rFonts w:ascii="Calibri" w:hAnsi="Calibri"/>
          <w:color w:val="000000"/>
          <w:sz w:val="24"/>
          <w:szCs w:val="24"/>
        </w:rPr>
        <w:t>y</w:t>
      </w:r>
      <w:r w:rsidR="0063411E" w:rsidRPr="00823FE2">
        <w:rPr>
          <w:rFonts w:ascii="Calibri" w:hAnsi="Calibri"/>
          <w:color w:val="000000"/>
          <w:sz w:val="24"/>
          <w:szCs w:val="24"/>
        </w:rPr>
        <w:t xml:space="preserve"> dystrybucyjn</w:t>
      </w:r>
      <w:r w:rsidR="00485B41">
        <w:rPr>
          <w:rFonts w:ascii="Calibri" w:hAnsi="Calibri"/>
          <w:color w:val="000000"/>
          <w:sz w:val="24"/>
          <w:szCs w:val="24"/>
        </w:rPr>
        <w:t>e</w:t>
      </w:r>
      <w:r w:rsidR="0063411E" w:rsidRPr="00823FE2">
        <w:rPr>
          <w:rFonts w:ascii="Calibri" w:hAnsi="Calibri"/>
          <w:color w:val="000000"/>
          <w:sz w:val="24"/>
          <w:szCs w:val="24"/>
        </w:rPr>
        <w:t xml:space="preserve"> (tzw. Generaln</w:t>
      </w:r>
      <w:r w:rsidR="00485B41">
        <w:rPr>
          <w:rFonts w:ascii="Calibri" w:hAnsi="Calibri"/>
          <w:color w:val="000000"/>
          <w:sz w:val="24"/>
          <w:szCs w:val="24"/>
        </w:rPr>
        <w:t>e</w:t>
      </w:r>
      <w:r w:rsidR="0063411E" w:rsidRPr="00823FE2">
        <w:rPr>
          <w:rFonts w:ascii="Calibri" w:hAnsi="Calibri"/>
          <w:color w:val="000000"/>
          <w:sz w:val="24"/>
          <w:szCs w:val="24"/>
        </w:rPr>
        <w:t xml:space="preserve"> Umow</w:t>
      </w:r>
      <w:r w:rsidR="00485B41">
        <w:rPr>
          <w:rFonts w:ascii="Calibri" w:hAnsi="Calibri"/>
          <w:color w:val="000000"/>
          <w:sz w:val="24"/>
          <w:szCs w:val="24"/>
        </w:rPr>
        <w:t>y Dystrybucyjne</w:t>
      </w:r>
      <w:r w:rsidR="0063411E" w:rsidRPr="00823FE2">
        <w:rPr>
          <w:rFonts w:ascii="Calibri" w:hAnsi="Calibri"/>
          <w:color w:val="000000"/>
          <w:sz w:val="24"/>
          <w:szCs w:val="24"/>
        </w:rPr>
        <w:t>)</w:t>
      </w:r>
      <w:r w:rsidR="0063411E" w:rsidRPr="00823FE2">
        <w:rPr>
          <w:rFonts w:ascii="Calibri" w:hAnsi="Calibri"/>
          <w:i/>
          <w:color w:val="000000"/>
          <w:sz w:val="24"/>
          <w:szCs w:val="24"/>
        </w:rPr>
        <w:t xml:space="preserve"> </w:t>
      </w:r>
      <w:r w:rsidR="0063411E" w:rsidRPr="002401F4">
        <w:rPr>
          <w:rFonts w:ascii="Calibri" w:hAnsi="Calibri"/>
          <w:color w:val="000000"/>
          <w:sz w:val="24"/>
          <w:szCs w:val="24"/>
        </w:rPr>
        <w:t xml:space="preserve">z </w:t>
      </w:r>
      <w:r w:rsidR="0031648E">
        <w:rPr>
          <w:rFonts w:ascii="Calibri" w:hAnsi="Calibri"/>
          <w:color w:val="000000"/>
          <w:sz w:val="24"/>
          <w:szCs w:val="24"/>
        </w:rPr>
        <w:t>PGE Dystrybucja S.A.</w:t>
      </w:r>
      <w:r w:rsidR="00485B41">
        <w:rPr>
          <w:rFonts w:ascii="Calibri" w:hAnsi="Calibri"/>
          <w:color w:val="000000"/>
          <w:sz w:val="24"/>
          <w:szCs w:val="24"/>
        </w:rPr>
        <w:t xml:space="preserve"> i z Energa Operator S.A.</w:t>
      </w:r>
      <w:r w:rsidR="0031648E" w:rsidRPr="002401F4">
        <w:rPr>
          <w:rFonts w:ascii="Calibri" w:hAnsi="Calibri"/>
          <w:color w:val="000000"/>
          <w:sz w:val="24"/>
          <w:szCs w:val="24"/>
        </w:rPr>
        <w:t xml:space="preserve"> </w:t>
      </w:r>
      <w:r w:rsidR="0063411E" w:rsidRPr="002401F4">
        <w:rPr>
          <w:rFonts w:ascii="Calibri" w:hAnsi="Calibri"/>
          <w:color w:val="000000"/>
          <w:sz w:val="24"/>
          <w:szCs w:val="24"/>
        </w:rPr>
        <w:t>umożliwiającą</w:t>
      </w:r>
      <w:r w:rsidR="0063411E" w:rsidRPr="00823FE2">
        <w:rPr>
          <w:rFonts w:ascii="Calibri" w:hAnsi="Calibri"/>
          <w:color w:val="000000"/>
          <w:sz w:val="24"/>
          <w:szCs w:val="24"/>
        </w:rPr>
        <w:t xml:space="preserve"> sprzedaż energii elektrycznej za pośrednictwem OSD do </w:t>
      </w:r>
      <w:r w:rsidR="00C754A9" w:rsidRPr="00823FE2">
        <w:rPr>
          <w:rFonts w:ascii="Calibri" w:hAnsi="Calibri"/>
          <w:color w:val="000000"/>
          <w:sz w:val="24"/>
          <w:szCs w:val="24"/>
        </w:rPr>
        <w:t>punktów poboru energii</w:t>
      </w:r>
      <w:r w:rsidR="0063411E" w:rsidRPr="00823FE2">
        <w:rPr>
          <w:rFonts w:ascii="Calibri" w:hAnsi="Calibri"/>
          <w:color w:val="000000"/>
          <w:sz w:val="24"/>
          <w:szCs w:val="24"/>
        </w:rPr>
        <w:t xml:space="preserve"> Zamawiającego w okresie wykonania zamówienia</w:t>
      </w:r>
      <w:r w:rsidR="00347E27" w:rsidRPr="00823FE2">
        <w:rPr>
          <w:rFonts w:ascii="Calibri" w:hAnsi="Calibri"/>
          <w:color w:val="000000"/>
          <w:sz w:val="24"/>
          <w:szCs w:val="24"/>
        </w:rPr>
        <w:t xml:space="preserve"> </w:t>
      </w:r>
      <w:r w:rsidR="0063411E" w:rsidRPr="00823FE2">
        <w:rPr>
          <w:rFonts w:ascii="Calibri" w:hAnsi="Calibri"/>
          <w:color w:val="000000"/>
          <w:sz w:val="24"/>
          <w:szCs w:val="24"/>
        </w:rPr>
        <w:t>- dotyczy Wykonawcy, który na etapie składania oferty złoży oświadczenie, że zawrze taką umowę przed dniem podpisania umowy z Zamawiającym;</w:t>
      </w:r>
    </w:p>
    <w:p w:rsidR="009D549D" w:rsidRPr="00823FE2" w:rsidRDefault="00B21716" w:rsidP="009D00C4">
      <w:pPr>
        <w:overflowPunct w:val="0"/>
        <w:autoSpaceDE w:val="0"/>
        <w:autoSpaceDN w:val="0"/>
        <w:adjustRightInd w:val="0"/>
        <w:spacing w:line="360" w:lineRule="auto"/>
        <w:ind w:left="1416"/>
        <w:jc w:val="both"/>
        <w:textAlignment w:val="baseline"/>
        <w:rPr>
          <w:rFonts w:ascii="Calibri" w:hAnsi="Calibri"/>
          <w:iCs/>
          <w:color w:val="000000"/>
          <w:sz w:val="24"/>
          <w:szCs w:val="24"/>
        </w:rPr>
      </w:pPr>
      <w:r w:rsidRPr="00823FE2">
        <w:rPr>
          <w:rFonts w:ascii="Calibri" w:hAnsi="Calibri"/>
          <w:iCs/>
          <w:color w:val="000000"/>
          <w:sz w:val="24"/>
          <w:szCs w:val="24"/>
        </w:rPr>
        <w:t>b)</w:t>
      </w:r>
      <w:r w:rsidR="009D549D" w:rsidRPr="00823FE2">
        <w:rPr>
          <w:rFonts w:ascii="Calibri" w:hAnsi="Calibri"/>
          <w:iCs/>
          <w:color w:val="000000"/>
          <w:sz w:val="24"/>
          <w:szCs w:val="24"/>
        </w:rPr>
        <w:t xml:space="preserve"> umowy regulującej współpracę Wykonawców wspólnie ubiegających się o udzielenie zamówienia – w przypadku wyboru najkorzystniejszej oferty, którą złoży konsorcjum (tzn. Wykonawca określony w art. 23 ust.1 </w:t>
      </w:r>
      <w:r w:rsidR="00854208">
        <w:rPr>
          <w:rFonts w:ascii="Calibri" w:hAnsi="Calibri"/>
          <w:bCs/>
          <w:color w:val="000000"/>
          <w:sz w:val="24"/>
          <w:szCs w:val="24"/>
        </w:rPr>
        <w:t xml:space="preserve">Ustawy </w:t>
      </w:r>
      <w:r w:rsidR="00854208" w:rsidRPr="00823FE2">
        <w:rPr>
          <w:rFonts w:ascii="Calibri" w:hAnsi="Calibri"/>
          <w:bCs/>
          <w:color w:val="000000"/>
          <w:sz w:val="24"/>
          <w:szCs w:val="24"/>
        </w:rPr>
        <w:t>P</w:t>
      </w:r>
      <w:r w:rsidR="00854208">
        <w:rPr>
          <w:rFonts w:ascii="Calibri" w:hAnsi="Calibri"/>
          <w:bCs/>
          <w:color w:val="000000"/>
          <w:sz w:val="24"/>
          <w:szCs w:val="24"/>
        </w:rPr>
        <w:t>zp</w:t>
      </w:r>
      <w:r w:rsidR="009D549D" w:rsidRPr="00823FE2">
        <w:rPr>
          <w:rFonts w:ascii="Calibri" w:hAnsi="Calibri"/>
          <w:iCs/>
          <w:color w:val="000000"/>
          <w:sz w:val="24"/>
          <w:szCs w:val="24"/>
        </w:rPr>
        <w:t>).</w:t>
      </w:r>
    </w:p>
    <w:p w:rsidR="000A6C14" w:rsidRPr="00823FE2" w:rsidRDefault="00B21716" w:rsidP="000A6C14">
      <w:pPr>
        <w:tabs>
          <w:tab w:val="left" w:pos="284"/>
        </w:tabs>
        <w:suppressAutoHyphens/>
        <w:overflowPunct w:val="0"/>
        <w:autoSpaceDE w:val="0"/>
        <w:spacing w:line="360" w:lineRule="auto"/>
        <w:ind w:left="705" w:hanging="345"/>
        <w:jc w:val="both"/>
        <w:textAlignment w:val="baseline"/>
        <w:rPr>
          <w:rFonts w:ascii="Calibri" w:hAnsi="Calibri"/>
          <w:color w:val="000000"/>
          <w:sz w:val="24"/>
          <w:szCs w:val="24"/>
        </w:rPr>
      </w:pPr>
      <w:r w:rsidRPr="00823FE2">
        <w:rPr>
          <w:rFonts w:ascii="Calibri" w:hAnsi="Calibri"/>
          <w:color w:val="000000"/>
          <w:sz w:val="24"/>
          <w:szCs w:val="24"/>
        </w:rPr>
        <w:t>3</w:t>
      </w:r>
      <w:r w:rsidR="00962226" w:rsidRPr="00823FE2">
        <w:rPr>
          <w:rFonts w:ascii="Calibri" w:hAnsi="Calibri"/>
          <w:color w:val="000000"/>
          <w:sz w:val="24"/>
          <w:szCs w:val="24"/>
        </w:rPr>
        <w:t>) j</w:t>
      </w:r>
      <w:r w:rsidR="000A6C14" w:rsidRPr="00823FE2">
        <w:rPr>
          <w:rFonts w:ascii="Calibri" w:hAnsi="Calibri"/>
          <w:color w:val="000000"/>
          <w:sz w:val="24"/>
          <w:szCs w:val="24"/>
        </w:rPr>
        <w:t xml:space="preserve">eżeli </w:t>
      </w:r>
      <w:r w:rsidR="00D04F8B" w:rsidRPr="00823FE2">
        <w:rPr>
          <w:rFonts w:ascii="Calibri" w:hAnsi="Calibri"/>
          <w:color w:val="000000"/>
          <w:sz w:val="24"/>
          <w:szCs w:val="24"/>
        </w:rPr>
        <w:t>Wykonawca</w:t>
      </w:r>
      <w:r w:rsidR="000A6C14" w:rsidRPr="00823FE2">
        <w:rPr>
          <w:rFonts w:ascii="Calibri" w:hAnsi="Calibri"/>
          <w:color w:val="000000"/>
          <w:sz w:val="24"/>
          <w:szCs w:val="24"/>
        </w:rPr>
        <w:t>, którego oferta została wybrana</w:t>
      </w:r>
      <w:r w:rsidR="00962226" w:rsidRPr="00823FE2">
        <w:rPr>
          <w:rFonts w:ascii="Calibri" w:hAnsi="Calibri"/>
          <w:color w:val="000000"/>
          <w:sz w:val="24"/>
          <w:szCs w:val="24"/>
        </w:rPr>
        <w:t>, uchyla się od zawarcia umowy</w:t>
      </w:r>
      <w:r w:rsidR="000A6C14" w:rsidRPr="00823FE2">
        <w:rPr>
          <w:rFonts w:ascii="Calibri" w:hAnsi="Calibri"/>
          <w:color w:val="000000"/>
          <w:sz w:val="24"/>
          <w:szCs w:val="24"/>
        </w:rPr>
        <w:t xml:space="preserve">, Zamawiający może wybrać ofertę najkorzystniejszą spośród pozostałych ofert bez przeprowadzania ich ponownego badania i oceny, chyba że zachodzą przesłanki do unieważnienia postępowania, o których mowa w art. 93 ust. 1 </w:t>
      </w:r>
      <w:r w:rsidR="00854208">
        <w:rPr>
          <w:rFonts w:ascii="Calibri" w:hAnsi="Calibri"/>
          <w:bCs/>
          <w:color w:val="000000"/>
          <w:sz w:val="24"/>
          <w:szCs w:val="24"/>
        </w:rPr>
        <w:t xml:space="preserve">Ustawy </w:t>
      </w:r>
      <w:r w:rsidR="00854208" w:rsidRPr="00823FE2">
        <w:rPr>
          <w:rFonts w:ascii="Calibri" w:hAnsi="Calibri"/>
          <w:bCs/>
          <w:color w:val="000000"/>
          <w:sz w:val="24"/>
          <w:szCs w:val="24"/>
        </w:rPr>
        <w:t>P</w:t>
      </w:r>
      <w:r w:rsidR="00854208">
        <w:rPr>
          <w:rFonts w:ascii="Calibri" w:hAnsi="Calibri"/>
          <w:bCs/>
          <w:color w:val="000000"/>
          <w:sz w:val="24"/>
          <w:szCs w:val="24"/>
        </w:rPr>
        <w:t>zp</w:t>
      </w:r>
      <w:r w:rsidR="000A6C14" w:rsidRPr="00823FE2">
        <w:rPr>
          <w:rFonts w:ascii="Calibri" w:hAnsi="Calibri"/>
          <w:color w:val="000000"/>
          <w:sz w:val="24"/>
          <w:szCs w:val="24"/>
        </w:rPr>
        <w:t>.</w:t>
      </w:r>
    </w:p>
    <w:p w:rsidR="000A6C14" w:rsidRPr="00823FE2" w:rsidRDefault="00B21716" w:rsidP="000A6C14">
      <w:pPr>
        <w:tabs>
          <w:tab w:val="left" w:pos="284"/>
        </w:tabs>
        <w:suppressAutoHyphens/>
        <w:overflowPunct w:val="0"/>
        <w:autoSpaceDE w:val="0"/>
        <w:spacing w:line="360" w:lineRule="auto"/>
        <w:ind w:left="705" w:hanging="345"/>
        <w:jc w:val="both"/>
        <w:textAlignment w:val="baseline"/>
        <w:rPr>
          <w:rFonts w:ascii="Calibri" w:hAnsi="Calibri"/>
          <w:color w:val="000000"/>
          <w:sz w:val="24"/>
          <w:szCs w:val="24"/>
        </w:rPr>
      </w:pPr>
      <w:r w:rsidRPr="00823FE2">
        <w:rPr>
          <w:rFonts w:ascii="Calibri" w:hAnsi="Calibri"/>
          <w:bCs/>
          <w:iCs/>
          <w:color w:val="000000"/>
          <w:sz w:val="24"/>
          <w:szCs w:val="24"/>
        </w:rPr>
        <w:t>4</w:t>
      </w:r>
      <w:r w:rsidR="000A6C14" w:rsidRPr="00823FE2">
        <w:rPr>
          <w:rFonts w:ascii="Calibri" w:hAnsi="Calibri"/>
          <w:bCs/>
          <w:iCs/>
          <w:color w:val="000000"/>
          <w:sz w:val="24"/>
          <w:szCs w:val="24"/>
        </w:rPr>
        <w:t>)</w:t>
      </w:r>
      <w:r w:rsidR="000A6C14" w:rsidRPr="00823FE2">
        <w:rPr>
          <w:rFonts w:ascii="Calibri" w:hAnsi="Calibri"/>
          <w:bCs/>
          <w:iCs/>
          <w:color w:val="000000"/>
          <w:sz w:val="24"/>
          <w:szCs w:val="24"/>
        </w:rPr>
        <w:tab/>
      </w:r>
      <w:r w:rsidR="000A6C14" w:rsidRPr="00823FE2">
        <w:rPr>
          <w:rFonts w:ascii="Calibri" w:hAnsi="Calibri"/>
          <w:color w:val="000000"/>
          <w:sz w:val="24"/>
          <w:szCs w:val="24"/>
        </w:rPr>
        <w:t xml:space="preserve">Zamawiający zawrze umowę w sprawie zamówienia publicznego, z zastrzeżeniem art. 183 </w:t>
      </w:r>
      <w:r w:rsidR="00854208">
        <w:rPr>
          <w:rFonts w:ascii="Calibri" w:hAnsi="Calibri"/>
          <w:bCs/>
          <w:color w:val="000000"/>
          <w:sz w:val="24"/>
          <w:szCs w:val="24"/>
        </w:rPr>
        <w:t xml:space="preserve">Ustawy </w:t>
      </w:r>
      <w:r w:rsidR="00854208" w:rsidRPr="00823FE2">
        <w:rPr>
          <w:rFonts w:ascii="Calibri" w:hAnsi="Calibri"/>
          <w:bCs/>
          <w:color w:val="000000"/>
          <w:sz w:val="24"/>
          <w:szCs w:val="24"/>
        </w:rPr>
        <w:t>P</w:t>
      </w:r>
      <w:r w:rsidR="00854208">
        <w:rPr>
          <w:rFonts w:ascii="Calibri" w:hAnsi="Calibri"/>
          <w:bCs/>
          <w:color w:val="000000"/>
          <w:sz w:val="24"/>
          <w:szCs w:val="24"/>
        </w:rPr>
        <w:t>zp</w:t>
      </w:r>
      <w:r w:rsidR="000A6C14" w:rsidRPr="00823FE2">
        <w:rPr>
          <w:rFonts w:ascii="Calibri" w:hAnsi="Calibri"/>
          <w:color w:val="000000"/>
          <w:sz w:val="24"/>
          <w:szCs w:val="24"/>
        </w:rPr>
        <w:t xml:space="preserve">, w terminie nie krótszym niż 5 dni od dnia przesłania zawiadomienia o wyborze najkorzystniejszej oferty, jeżeli zawiadomienie zostało przesłane </w:t>
      </w:r>
      <w:r w:rsidR="00E15625" w:rsidRPr="00823FE2">
        <w:rPr>
          <w:rFonts w:ascii="Calibri" w:hAnsi="Calibri"/>
          <w:color w:val="000000"/>
          <w:sz w:val="24"/>
          <w:szCs w:val="24"/>
        </w:rPr>
        <w:t xml:space="preserve">przy użyciu środków komunikacji elektronicznej w rozumieniu </w:t>
      </w:r>
      <w:r w:rsidR="00854208">
        <w:rPr>
          <w:rFonts w:ascii="Calibri" w:hAnsi="Calibri"/>
          <w:bCs/>
          <w:color w:val="000000"/>
          <w:sz w:val="24"/>
          <w:szCs w:val="24"/>
        </w:rPr>
        <w:t xml:space="preserve">Ustawy </w:t>
      </w:r>
      <w:r w:rsidR="00854208" w:rsidRPr="00823FE2">
        <w:rPr>
          <w:rFonts w:ascii="Calibri" w:hAnsi="Calibri"/>
          <w:bCs/>
          <w:color w:val="000000"/>
          <w:sz w:val="24"/>
          <w:szCs w:val="24"/>
        </w:rPr>
        <w:t>P</w:t>
      </w:r>
      <w:r w:rsidR="00854208">
        <w:rPr>
          <w:rFonts w:ascii="Calibri" w:hAnsi="Calibri"/>
          <w:bCs/>
          <w:color w:val="000000"/>
          <w:sz w:val="24"/>
          <w:szCs w:val="24"/>
        </w:rPr>
        <w:t>zp</w:t>
      </w:r>
      <w:r w:rsidR="000A6C14" w:rsidRPr="00823FE2">
        <w:rPr>
          <w:rFonts w:ascii="Calibri" w:hAnsi="Calibri"/>
          <w:color w:val="000000"/>
          <w:sz w:val="24"/>
          <w:szCs w:val="24"/>
        </w:rPr>
        <w:t>, albo 10 dni- jeżeli zostało przesłane w inny sposób.</w:t>
      </w:r>
    </w:p>
    <w:p w:rsidR="000A6C14" w:rsidRPr="00823FE2" w:rsidRDefault="00B21716" w:rsidP="000A6C14">
      <w:pPr>
        <w:overflowPunct w:val="0"/>
        <w:autoSpaceDE w:val="0"/>
        <w:spacing w:line="360" w:lineRule="auto"/>
        <w:ind w:left="708" w:hanging="282"/>
        <w:jc w:val="both"/>
        <w:textAlignment w:val="baseline"/>
        <w:rPr>
          <w:rFonts w:ascii="Calibri" w:hAnsi="Calibri"/>
          <w:color w:val="000000"/>
          <w:sz w:val="24"/>
          <w:szCs w:val="24"/>
        </w:rPr>
      </w:pPr>
      <w:r w:rsidRPr="00823FE2">
        <w:rPr>
          <w:rFonts w:ascii="Calibri" w:hAnsi="Calibri"/>
          <w:bCs/>
          <w:iCs/>
          <w:color w:val="000000"/>
          <w:sz w:val="24"/>
          <w:szCs w:val="24"/>
        </w:rPr>
        <w:t>5</w:t>
      </w:r>
      <w:r w:rsidR="000A6C14" w:rsidRPr="00823FE2">
        <w:rPr>
          <w:rFonts w:ascii="Calibri" w:hAnsi="Calibri"/>
          <w:bCs/>
          <w:iCs/>
          <w:color w:val="000000"/>
          <w:sz w:val="24"/>
          <w:szCs w:val="24"/>
        </w:rPr>
        <w:t xml:space="preserve">) </w:t>
      </w:r>
      <w:r w:rsidR="000A6C14" w:rsidRPr="00823FE2">
        <w:rPr>
          <w:rFonts w:ascii="Calibri" w:hAnsi="Calibri"/>
          <w:color w:val="000000"/>
          <w:sz w:val="24"/>
          <w:szCs w:val="24"/>
        </w:rPr>
        <w:t xml:space="preserve">Zamawiający może zawrzeć umowę w sprawie zamówienia publicznego przed upływem terminu, o którym mowa w ust. </w:t>
      </w:r>
      <w:r w:rsidR="00F7598F" w:rsidRPr="00823FE2">
        <w:rPr>
          <w:rFonts w:ascii="Calibri" w:hAnsi="Calibri"/>
          <w:color w:val="000000"/>
          <w:sz w:val="24"/>
          <w:szCs w:val="24"/>
        </w:rPr>
        <w:t>5</w:t>
      </w:r>
      <w:r w:rsidR="000A6C14" w:rsidRPr="00823FE2">
        <w:rPr>
          <w:rFonts w:ascii="Calibri" w:hAnsi="Calibri"/>
          <w:color w:val="000000"/>
          <w:sz w:val="24"/>
          <w:szCs w:val="24"/>
        </w:rPr>
        <w:t xml:space="preserve"> </w:t>
      </w:r>
      <w:r w:rsidR="003F0A88" w:rsidRPr="00823FE2">
        <w:rPr>
          <w:rFonts w:ascii="Calibri" w:hAnsi="Calibri"/>
          <w:color w:val="000000"/>
          <w:sz w:val="24"/>
          <w:szCs w:val="24"/>
        </w:rPr>
        <w:t>pkt 4</w:t>
      </w:r>
      <w:r w:rsidR="000A6C14" w:rsidRPr="00823FE2">
        <w:rPr>
          <w:rFonts w:ascii="Calibri" w:hAnsi="Calibri"/>
          <w:color w:val="000000"/>
          <w:sz w:val="24"/>
          <w:szCs w:val="24"/>
        </w:rPr>
        <w:t>, jeżeli w postępowaniu o udzielenie zamówienia:</w:t>
      </w:r>
    </w:p>
    <w:p w:rsidR="00E15625" w:rsidRPr="00823FE2" w:rsidRDefault="000A6C14" w:rsidP="000A6C14">
      <w:pPr>
        <w:tabs>
          <w:tab w:val="left" w:pos="284"/>
        </w:tabs>
        <w:overflowPunct w:val="0"/>
        <w:autoSpaceDE w:val="0"/>
        <w:spacing w:line="360" w:lineRule="auto"/>
        <w:jc w:val="both"/>
        <w:textAlignment w:val="baseline"/>
        <w:rPr>
          <w:rFonts w:ascii="Calibri" w:hAnsi="Calibri"/>
          <w:color w:val="000000"/>
          <w:sz w:val="24"/>
          <w:szCs w:val="24"/>
        </w:rPr>
      </w:pPr>
      <w:r w:rsidRPr="00823FE2">
        <w:rPr>
          <w:rFonts w:ascii="Calibri" w:hAnsi="Calibri"/>
          <w:color w:val="000000"/>
          <w:sz w:val="24"/>
          <w:szCs w:val="24"/>
        </w:rPr>
        <w:tab/>
      </w:r>
      <w:r w:rsidRPr="00823FE2">
        <w:rPr>
          <w:rFonts w:ascii="Calibri" w:hAnsi="Calibri"/>
          <w:color w:val="000000"/>
          <w:sz w:val="24"/>
          <w:szCs w:val="24"/>
        </w:rPr>
        <w:tab/>
      </w:r>
      <w:r w:rsidR="00B21716" w:rsidRPr="00823FE2">
        <w:rPr>
          <w:rFonts w:ascii="Calibri" w:hAnsi="Calibri"/>
          <w:color w:val="000000"/>
          <w:sz w:val="24"/>
          <w:szCs w:val="24"/>
        </w:rPr>
        <w:tab/>
        <w:t>a)</w:t>
      </w:r>
      <w:r w:rsidRPr="00823FE2">
        <w:rPr>
          <w:rFonts w:ascii="Calibri" w:hAnsi="Calibri"/>
          <w:color w:val="000000"/>
          <w:sz w:val="24"/>
          <w:szCs w:val="24"/>
        </w:rPr>
        <w:t xml:space="preserve"> zost</w:t>
      </w:r>
      <w:r w:rsidR="00E15625" w:rsidRPr="00823FE2">
        <w:rPr>
          <w:rFonts w:ascii="Calibri" w:hAnsi="Calibri"/>
          <w:color w:val="000000"/>
          <w:sz w:val="24"/>
          <w:szCs w:val="24"/>
        </w:rPr>
        <w:t>ała złożona tylko jedna oferta;</w:t>
      </w:r>
    </w:p>
    <w:p w:rsidR="008C28CD" w:rsidRPr="00823FE2" w:rsidRDefault="00B21716" w:rsidP="009D00C4">
      <w:pPr>
        <w:tabs>
          <w:tab w:val="left" w:pos="284"/>
        </w:tabs>
        <w:overflowPunct w:val="0"/>
        <w:autoSpaceDE w:val="0"/>
        <w:spacing w:line="360" w:lineRule="auto"/>
        <w:ind w:left="1416"/>
        <w:jc w:val="both"/>
        <w:textAlignment w:val="baseline"/>
        <w:rPr>
          <w:rFonts w:ascii="Calibri" w:hAnsi="Calibri"/>
          <w:iCs/>
          <w:color w:val="000000"/>
          <w:sz w:val="24"/>
          <w:szCs w:val="24"/>
        </w:rPr>
      </w:pPr>
      <w:r w:rsidRPr="00823FE2">
        <w:rPr>
          <w:rFonts w:ascii="Calibri" w:hAnsi="Calibri"/>
          <w:color w:val="000000"/>
          <w:sz w:val="24"/>
          <w:szCs w:val="24"/>
        </w:rPr>
        <w:t>b)</w:t>
      </w:r>
      <w:r w:rsidR="00E15625" w:rsidRPr="00823FE2">
        <w:rPr>
          <w:rFonts w:ascii="Calibri" w:hAnsi="Calibri"/>
          <w:color w:val="000000"/>
          <w:sz w:val="24"/>
          <w:szCs w:val="24"/>
        </w:rPr>
        <w:t xml:space="preserve"> u</w:t>
      </w:r>
      <w:r w:rsidR="00E15625" w:rsidRPr="00823FE2">
        <w:rPr>
          <w:rStyle w:val="changed-paragraph"/>
          <w:rFonts w:ascii="Calibri" w:hAnsi="Calibri"/>
          <w:color w:val="000000"/>
          <w:sz w:val="24"/>
          <w:szCs w:val="24"/>
        </w:rPr>
        <w:t xml:space="preserve">płynął termin do wniesienia odwołania na czynności Zamawiającego wymienione  w art. 180 ust. 2 </w:t>
      </w:r>
      <w:r w:rsidR="00854208">
        <w:rPr>
          <w:rFonts w:ascii="Calibri" w:hAnsi="Calibri"/>
          <w:bCs/>
          <w:color w:val="000000"/>
          <w:sz w:val="24"/>
          <w:szCs w:val="24"/>
        </w:rPr>
        <w:t xml:space="preserve">Ustawy </w:t>
      </w:r>
      <w:r w:rsidR="00854208" w:rsidRPr="00823FE2">
        <w:rPr>
          <w:rFonts w:ascii="Calibri" w:hAnsi="Calibri"/>
          <w:bCs/>
          <w:color w:val="000000"/>
          <w:sz w:val="24"/>
          <w:szCs w:val="24"/>
        </w:rPr>
        <w:t>P</w:t>
      </w:r>
      <w:r w:rsidR="00854208">
        <w:rPr>
          <w:rFonts w:ascii="Calibri" w:hAnsi="Calibri"/>
          <w:bCs/>
          <w:color w:val="000000"/>
          <w:sz w:val="24"/>
          <w:szCs w:val="24"/>
        </w:rPr>
        <w:t>zp</w:t>
      </w:r>
      <w:r w:rsidR="00E15625" w:rsidRPr="00823FE2">
        <w:rPr>
          <w:rStyle w:val="changed-paragraph"/>
          <w:rFonts w:ascii="Calibri" w:hAnsi="Calibri"/>
          <w:color w:val="000000"/>
          <w:sz w:val="24"/>
          <w:szCs w:val="24"/>
        </w:rPr>
        <w:t xml:space="preserve"> lub w następstwie jego wniesienia </w:t>
      </w:r>
      <w:r w:rsidR="00E15625" w:rsidRPr="00823FE2">
        <w:rPr>
          <w:rStyle w:val="changed-paragraph"/>
          <w:rFonts w:ascii="Calibri" w:hAnsi="Calibri"/>
          <w:color w:val="000000"/>
          <w:sz w:val="24"/>
          <w:szCs w:val="24"/>
        </w:rPr>
        <w:lastRenderedPageBreak/>
        <w:t>Krajowa Izba Odwoławcza ogłosiła wyrok lub postanowienie kończące postępowanie odwoławcze</w:t>
      </w:r>
      <w:r w:rsidR="008C28CD" w:rsidRPr="00823FE2">
        <w:rPr>
          <w:rFonts w:ascii="Calibri" w:hAnsi="Calibri"/>
          <w:iCs/>
          <w:color w:val="000000"/>
          <w:sz w:val="24"/>
          <w:szCs w:val="24"/>
        </w:rPr>
        <w:t xml:space="preserve"> </w:t>
      </w:r>
    </w:p>
    <w:p w:rsidR="000A6C14" w:rsidRPr="00823FE2" w:rsidRDefault="008C28CD" w:rsidP="008C28CD">
      <w:pPr>
        <w:tabs>
          <w:tab w:val="left" w:pos="284"/>
        </w:tabs>
        <w:overflowPunct w:val="0"/>
        <w:autoSpaceDE w:val="0"/>
        <w:spacing w:line="360" w:lineRule="auto"/>
        <w:jc w:val="both"/>
        <w:textAlignment w:val="baseline"/>
        <w:rPr>
          <w:rFonts w:ascii="Calibri" w:hAnsi="Calibri"/>
          <w:iCs/>
          <w:color w:val="000000"/>
          <w:sz w:val="24"/>
          <w:szCs w:val="24"/>
        </w:rPr>
      </w:pPr>
      <w:r w:rsidRPr="00823FE2">
        <w:rPr>
          <w:rFonts w:ascii="Calibri" w:hAnsi="Calibri"/>
          <w:iCs/>
          <w:color w:val="000000"/>
          <w:sz w:val="24"/>
          <w:szCs w:val="24"/>
        </w:rPr>
        <w:t>6. Z</w:t>
      </w:r>
      <w:r w:rsidR="000A6C14" w:rsidRPr="00823FE2">
        <w:rPr>
          <w:rFonts w:ascii="Calibri" w:hAnsi="Calibri"/>
          <w:iCs/>
          <w:color w:val="000000"/>
          <w:sz w:val="24"/>
          <w:szCs w:val="24"/>
        </w:rPr>
        <w:t xml:space="preserve">godnie z art. 139 i art. 140 </w:t>
      </w:r>
      <w:r w:rsidR="00854208">
        <w:rPr>
          <w:rFonts w:ascii="Calibri" w:hAnsi="Calibri"/>
          <w:bCs/>
          <w:color w:val="000000"/>
          <w:sz w:val="24"/>
          <w:szCs w:val="24"/>
        </w:rPr>
        <w:t xml:space="preserve">Ustawy </w:t>
      </w:r>
      <w:r w:rsidR="00854208" w:rsidRPr="00823FE2">
        <w:rPr>
          <w:rFonts w:ascii="Calibri" w:hAnsi="Calibri"/>
          <w:bCs/>
          <w:color w:val="000000"/>
          <w:sz w:val="24"/>
          <w:szCs w:val="24"/>
        </w:rPr>
        <w:t>P</w:t>
      </w:r>
      <w:r w:rsidR="00854208">
        <w:rPr>
          <w:rFonts w:ascii="Calibri" w:hAnsi="Calibri"/>
          <w:bCs/>
          <w:color w:val="000000"/>
          <w:sz w:val="24"/>
          <w:szCs w:val="24"/>
        </w:rPr>
        <w:t>zp</w:t>
      </w:r>
      <w:r w:rsidR="000A6C14" w:rsidRPr="00823FE2">
        <w:rPr>
          <w:rFonts w:ascii="Calibri" w:hAnsi="Calibri"/>
          <w:iCs/>
          <w:color w:val="000000"/>
          <w:sz w:val="24"/>
          <w:szCs w:val="24"/>
        </w:rPr>
        <w:t>:</w:t>
      </w:r>
    </w:p>
    <w:p w:rsidR="000A6C14" w:rsidRPr="00823FE2" w:rsidRDefault="00B21716" w:rsidP="000A6C14">
      <w:pPr>
        <w:suppressAutoHyphens/>
        <w:spacing w:before="60" w:line="360" w:lineRule="auto"/>
        <w:ind w:left="851" w:hanging="425"/>
        <w:jc w:val="both"/>
        <w:rPr>
          <w:rFonts w:ascii="Calibri" w:hAnsi="Calibri"/>
          <w:color w:val="000000"/>
          <w:sz w:val="24"/>
          <w:szCs w:val="24"/>
        </w:rPr>
      </w:pPr>
      <w:r w:rsidRPr="00823FE2">
        <w:rPr>
          <w:rFonts w:ascii="Calibri" w:hAnsi="Calibri"/>
          <w:color w:val="000000"/>
          <w:sz w:val="24"/>
          <w:szCs w:val="24"/>
        </w:rPr>
        <w:t>1</w:t>
      </w:r>
      <w:r w:rsidR="000A6C14" w:rsidRPr="00823FE2">
        <w:rPr>
          <w:rFonts w:ascii="Calibri" w:hAnsi="Calibri"/>
          <w:color w:val="000000"/>
          <w:sz w:val="24"/>
          <w:szCs w:val="24"/>
        </w:rPr>
        <w:t xml:space="preserve">)  </w:t>
      </w:r>
      <w:r w:rsidR="00981E20" w:rsidRPr="00823FE2">
        <w:rPr>
          <w:rFonts w:ascii="Calibri" w:hAnsi="Calibri"/>
          <w:color w:val="000000"/>
          <w:sz w:val="24"/>
          <w:szCs w:val="24"/>
        </w:rPr>
        <w:t>umowa</w:t>
      </w:r>
      <w:r w:rsidR="000A6C14" w:rsidRPr="00823FE2">
        <w:rPr>
          <w:rFonts w:ascii="Calibri" w:hAnsi="Calibri"/>
          <w:color w:val="000000"/>
          <w:sz w:val="24"/>
          <w:szCs w:val="24"/>
        </w:rPr>
        <w:t xml:space="preserve"> zostanie zawarta w formie pisemnej, chyba że przepisy odrębne wymagają formy szczególnej;</w:t>
      </w:r>
    </w:p>
    <w:p w:rsidR="000A6C14" w:rsidRPr="00823FE2" w:rsidRDefault="00B21716" w:rsidP="000A6C14">
      <w:pPr>
        <w:suppressAutoHyphens/>
        <w:spacing w:before="60" w:line="360" w:lineRule="auto"/>
        <w:ind w:left="708" w:hanging="282"/>
        <w:jc w:val="both"/>
        <w:rPr>
          <w:rFonts w:ascii="Calibri" w:hAnsi="Calibri"/>
          <w:color w:val="000000"/>
          <w:sz w:val="24"/>
          <w:szCs w:val="24"/>
        </w:rPr>
      </w:pPr>
      <w:r w:rsidRPr="00823FE2">
        <w:rPr>
          <w:rFonts w:ascii="Calibri" w:hAnsi="Calibri"/>
          <w:color w:val="000000"/>
          <w:sz w:val="24"/>
          <w:szCs w:val="24"/>
        </w:rPr>
        <w:t>2</w:t>
      </w:r>
      <w:r w:rsidR="000A6C14" w:rsidRPr="00823FE2">
        <w:rPr>
          <w:rFonts w:ascii="Calibri" w:hAnsi="Calibri"/>
          <w:color w:val="000000"/>
          <w:sz w:val="24"/>
          <w:szCs w:val="24"/>
        </w:rPr>
        <w:t xml:space="preserve">) </w:t>
      </w:r>
      <w:r w:rsidR="00981E20" w:rsidRPr="00823FE2">
        <w:rPr>
          <w:rFonts w:ascii="Calibri" w:hAnsi="Calibri"/>
          <w:color w:val="000000"/>
          <w:sz w:val="24"/>
          <w:szCs w:val="24"/>
        </w:rPr>
        <w:t xml:space="preserve">do umowy </w:t>
      </w:r>
      <w:r w:rsidR="000A6C14" w:rsidRPr="00823FE2">
        <w:rPr>
          <w:rFonts w:ascii="Calibri" w:hAnsi="Calibri"/>
          <w:color w:val="000000"/>
          <w:sz w:val="24"/>
          <w:szCs w:val="24"/>
        </w:rPr>
        <w:t>stosuje się przepisy z dnia 23 kwietnia 1964 r. Kodeks cywilny</w:t>
      </w:r>
      <w:r w:rsidR="00D977FF">
        <w:rPr>
          <w:rFonts w:ascii="Calibri" w:hAnsi="Calibri"/>
          <w:color w:val="000000"/>
          <w:sz w:val="24"/>
          <w:szCs w:val="24"/>
        </w:rPr>
        <w:t xml:space="preserve"> </w:t>
      </w:r>
      <w:r w:rsidR="00D977FF" w:rsidRPr="00D977FF">
        <w:rPr>
          <w:rFonts w:ascii="Calibri" w:hAnsi="Calibri"/>
          <w:color w:val="000000"/>
          <w:sz w:val="24"/>
          <w:szCs w:val="24"/>
        </w:rPr>
        <w:t>(t.j. Dz.U. z 2017 r., poz. 459</w:t>
      </w:r>
      <w:r w:rsidR="006B63B3">
        <w:rPr>
          <w:rFonts w:ascii="Calibri" w:hAnsi="Calibri"/>
          <w:color w:val="000000"/>
          <w:sz w:val="24"/>
          <w:szCs w:val="24"/>
        </w:rPr>
        <w:t xml:space="preserve"> z późn. zm.</w:t>
      </w:r>
      <w:r w:rsidR="00D977FF" w:rsidRPr="00D977FF">
        <w:rPr>
          <w:rFonts w:ascii="Calibri" w:hAnsi="Calibri"/>
          <w:color w:val="000000"/>
          <w:sz w:val="24"/>
          <w:szCs w:val="24"/>
        </w:rPr>
        <w:t>)</w:t>
      </w:r>
      <w:r w:rsidR="000A6C14" w:rsidRPr="00823FE2">
        <w:rPr>
          <w:rFonts w:ascii="Calibri" w:hAnsi="Calibri"/>
          <w:color w:val="000000"/>
          <w:sz w:val="24"/>
          <w:szCs w:val="24"/>
        </w:rPr>
        <w:t xml:space="preserve">, jeżeli przepisy </w:t>
      </w:r>
      <w:r w:rsidR="006B63B3">
        <w:rPr>
          <w:rFonts w:ascii="Calibri" w:hAnsi="Calibri"/>
          <w:bCs/>
          <w:color w:val="000000"/>
          <w:sz w:val="24"/>
          <w:szCs w:val="24"/>
        </w:rPr>
        <w:t xml:space="preserve">Ustawy </w:t>
      </w:r>
      <w:r w:rsidR="006B63B3" w:rsidRPr="00823FE2">
        <w:rPr>
          <w:rFonts w:ascii="Calibri" w:hAnsi="Calibri"/>
          <w:bCs/>
          <w:color w:val="000000"/>
          <w:sz w:val="24"/>
          <w:szCs w:val="24"/>
        </w:rPr>
        <w:t>P</w:t>
      </w:r>
      <w:r w:rsidR="006B63B3">
        <w:rPr>
          <w:rFonts w:ascii="Calibri" w:hAnsi="Calibri"/>
          <w:bCs/>
          <w:color w:val="000000"/>
          <w:sz w:val="24"/>
          <w:szCs w:val="24"/>
        </w:rPr>
        <w:t xml:space="preserve">zp </w:t>
      </w:r>
      <w:r w:rsidR="000A6C14" w:rsidRPr="00823FE2">
        <w:rPr>
          <w:rFonts w:ascii="Calibri" w:hAnsi="Calibri"/>
          <w:color w:val="000000"/>
          <w:sz w:val="24"/>
          <w:szCs w:val="24"/>
        </w:rPr>
        <w:t>nie stanowią inaczej;</w:t>
      </w:r>
    </w:p>
    <w:p w:rsidR="000A6C14" w:rsidRPr="00823FE2" w:rsidRDefault="00B21716" w:rsidP="000A6C14">
      <w:pPr>
        <w:suppressAutoHyphens/>
        <w:spacing w:before="60" w:line="360" w:lineRule="auto"/>
        <w:ind w:left="705" w:hanging="279"/>
        <w:jc w:val="both"/>
        <w:rPr>
          <w:rFonts w:ascii="Calibri" w:hAnsi="Calibri"/>
          <w:color w:val="000000"/>
          <w:sz w:val="24"/>
          <w:szCs w:val="24"/>
        </w:rPr>
      </w:pPr>
      <w:r w:rsidRPr="00823FE2">
        <w:rPr>
          <w:rFonts w:ascii="Calibri" w:hAnsi="Calibri"/>
          <w:color w:val="000000"/>
          <w:sz w:val="24"/>
          <w:szCs w:val="24"/>
        </w:rPr>
        <w:t>3</w:t>
      </w:r>
      <w:r w:rsidR="000A6C14" w:rsidRPr="00823FE2">
        <w:rPr>
          <w:rFonts w:ascii="Calibri" w:hAnsi="Calibri"/>
          <w:color w:val="000000"/>
          <w:sz w:val="24"/>
          <w:szCs w:val="24"/>
        </w:rPr>
        <w:t xml:space="preserve">) </w:t>
      </w:r>
      <w:r w:rsidR="00981E20" w:rsidRPr="00823FE2">
        <w:rPr>
          <w:rFonts w:ascii="Calibri" w:hAnsi="Calibri"/>
          <w:color w:val="000000"/>
          <w:sz w:val="24"/>
          <w:szCs w:val="24"/>
        </w:rPr>
        <w:t xml:space="preserve">umowa </w:t>
      </w:r>
      <w:r w:rsidR="000A6C14" w:rsidRPr="00823FE2">
        <w:rPr>
          <w:rFonts w:ascii="Calibri" w:hAnsi="Calibri"/>
          <w:color w:val="000000"/>
          <w:sz w:val="24"/>
          <w:szCs w:val="24"/>
        </w:rPr>
        <w:t xml:space="preserve">jest jawna i podlega udostępnieniu na zasadach określonych w przepisach o dostępie do informacji publicznej; </w:t>
      </w:r>
    </w:p>
    <w:p w:rsidR="000A6C14" w:rsidRPr="00823FE2" w:rsidRDefault="00B21716" w:rsidP="000A6C14">
      <w:pPr>
        <w:suppressAutoHyphens/>
        <w:spacing w:before="60" w:line="360" w:lineRule="auto"/>
        <w:ind w:left="705" w:hanging="279"/>
        <w:jc w:val="both"/>
        <w:rPr>
          <w:rFonts w:ascii="Calibri" w:hAnsi="Calibri"/>
          <w:color w:val="000000"/>
          <w:sz w:val="24"/>
          <w:szCs w:val="24"/>
        </w:rPr>
      </w:pPr>
      <w:r w:rsidRPr="00823FE2">
        <w:rPr>
          <w:rFonts w:ascii="Calibri" w:hAnsi="Calibri"/>
          <w:color w:val="000000"/>
          <w:sz w:val="24"/>
          <w:szCs w:val="24"/>
        </w:rPr>
        <w:t>4</w:t>
      </w:r>
      <w:r w:rsidR="000A6C14" w:rsidRPr="00823FE2">
        <w:rPr>
          <w:rFonts w:ascii="Calibri" w:hAnsi="Calibri"/>
          <w:color w:val="000000"/>
          <w:sz w:val="24"/>
          <w:szCs w:val="24"/>
        </w:rPr>
        <w:t>) zakres świadczenia Wykonawcy wynikający z umowy jest tożsamy z jego zobowiązaniem zawartym w ofercie;</w:t>
      </w:r>
    </w:p>
    <w:p w:rsidR="000A6C14" w:rsidRPr="00823FE2" w:rsidRDefault="00B21716" w:rsidP="000A6C14">
      <w:pPr>
        <w:suppressAutoHyphens/>
        <w:spacing w:before="60" w:line="360" w:lineRule="auto"/>
        <w:ind w:left="851" w:hanging="425"/>
        <w:jc w:val="both"/>
        <w:rPr>
          <w:rFonts w:ascii="Calibri" w:hAnsi="Calibri"/>
          <w:color w:val="000000"/>
          <w:sz w:val="24"/>
          <w:szCs w:val="24"/>
        </w:rPr>
      </w:pPr>
      <w:r w:rsidRPr="00823FE2">
        <w:rPr>
          <w:rFonts w:ascii="Calibri" w:hAnsi="Calibri"/>
          <w:color w:val="000000"/>
          <w:sz w:val="24"/>
          <w:szCs w:val="24"/>
        </w:rPr>
        <w:t>5</w:t>
      </w:r>
      <w:r w:rsidR="000A6C14" w:rsidRPr="00823FE2">
        <w:rPr>
          <w:rFonts w:ascii="Calibri" w:hAnsi="Calibri"/>
          <w:color w:val="000000"/>
          <w:sz w:val="24"/>
          <w:szCs w:val="24"/>
        </w:rPr>
        <w:t xml:space="preserve">) </w:t>
      </w:r>
      <w:r w:rsidR="000A6C14" w:rsidRPr="00823FE2">
        <w:rPr>
          <w:rFonts w:ascii="Calibri" w:hAnsi="Calibri"/>
          <w:color w:val="000000"/>
          <w:sz w:val="24"/>
          <w:szCs w:val="24"/>
        </w:rPr>
        <w:tab/>
      </w:r>
      <w:r w:rsidR="00981E20" w:rsidRPr="00823FE2">
        <w:rPr>
          <w:rFonts w:ascii="Calibri" w:hAnsi="Calibri"/>
          <w:color w:val="000000"/>
          <w:sz w:val="24"/>
          <w:szCs w:val="24"/>
        </w:rPr>
        <w:t xml:space="preserve">umowa </w:t>
      </w:r>
      <w:r w:rsidR="000A6C14" w:rsidRPr="00823FE2">
        <w:rPr>
          <w:rFonts w:ascii="Calibri" w:hAnsi="Calibri"/>
          <w:color w:val="000000"/>
          <w:sz w:val="24"/>
          <w:szCs w:val="24"/>
        </w:rPr>
        <w:t>podlega unieważnieniu:</w:t>
      </w:r>
    </w:p>
    <w:p w:rsidR="000A6C14" w:rsidRPr="00823FE2" w:rsidRDefault="00B21716" w:rsidP="000A6C14">
      <w:pPr>
        <w:spacing w:line="360" w:lineRule="auto"/>
        <w:ind w:firstLine="705"/>
        <w:jc w:val="both"/>
        <w:rPr>
          <w:rFonts w:ascii="Calibri" w:hAnsi="Calibri"/>
          <w:color w:val="000000"/>
          <w:sz w:val="24"/>
          <w:szCs w:val="24"/>
        </w:rPr>
      </w:pPr>
      <w:r w:rsidRPr="00823FE2">
        <w:rPr>
          <w:rFonts w:ascii="Calibri" w:hAnsi="Calibri"/>
          <w:color w:val="000000"/>
          <w:sz w:val="24"/>
          <w:szCs w:val="24"/>
        </w:rPr>
        <w:t>a)</w:t>
      </w:r>
      <w:r w:rsidR="000A6C14" w:rsidRPr="00823FE2">
        <w:rPr>
          <w:rFonts w:ascii="Calibri" w:hAnsi="Calibri"/>
          <w:color w:val="000000"/>
          <w:sz w:val="24"/>
          <w:szCs w:val="24"/>
        </w:rPr>
        <w:t xml:space="preserve"> jeżeli zachodzą przesłanki określone w art. 146 </w:t>
      </w:r>
      <w:r w:rsidR="006B63B3">
        <w:rPr>
          <w:rFonts w:ascii="Calibri" w:hAnsi="Calibri"/>
          <w:bCs/>
          <w:color w:val="000000"/>
          <w:sz w:val="24"/>
          <w:szCs w:val="24"/>
        </w:rPr>
        <w:t xml:space="preserve">Ustawy </w:t>
      </w:r>
      <w:r w:rsidR="006B63B3" w:rsidRPr="00823FE2">
        <w:rPr>
          <w:rFonts w:ascii="Calibri" w:hAnsi="Calibri"/>
          <w:bCs/>
          <w:color w:val="000000"/>
          <w:sz w:val="24"/>
          <w:szCs w:val="24"/>
        </w:rPr>
        <w:t>P</w:t>
      </w:r>
      <w:r w:rsidR="006B63B3">
        <w:rPr>
          <w:rFonts w:ascii="Calibri" w:hAnsi="Calibri"/>
          <w:bCs/>
          <w:color w:val="000000"/>
          <w:sz w:val="24"/>
          <w:szCs w:val="24"/>
        </w:rPr>
        <w:t>zp</w:t>
      </w:r>
      <w:r w:rsidR="000A6C14" w:rsidRPr="00823FE2">
        <w:rPr>
          <w:rFonts w:ascii="Calibri" w:hAnsi="Calibri"/>
          <w:color w:val="000000"/>
          <w:sz w:val="24"/>
          <w:szCs w:val="24"/>
        </w:rPr>
        <w:t>,</w:t>
      </w:r>
    </w:p>
    <w:p w:rsidR="000A6C14" w:rsidRPr="00823FE2" w:rsidRDefault="00B21716" w:rsidP="000A6C14">
      <w:pPr>
        <w:spacing w:line="360" w:lineRule="auto"/>
        <w:ind w:left="705"/>
        <w:jc w:val="both"/>
        <w:rPr>
          <w:rFonts w:ascii="Calibri" w:hAnsi="Calibri"/>
          <w:color w:val="000000"/>
          <w:sz w:val="24"/>
          <w:szCs w:val="24"/>
        </w:rPr>
      </w:pPr>
      <w:r w:rsidRPr="00823FE2">
        <w:rPr>
          <w:rFonts w:ascii="Calibri" w:hAnsi="Calibri"/>
          <w:color w:val="000000"/>
          <w:sz w:val="24"/>
          <w:szCs w:val="24"/>
        </w:rPr>
        <w:t>b)</w:t>
      </w:r>
      <w:r w:rsidR="000A6C14" w:rsidRPr="00823FE2">
        <w:rPr>
          <w:rFonts w:ascii="Calibri" w:hAnsi="Calibri"/>
          <w:color w:val="000000"/>
          <w:sz w:val="24"/>
          <w:szCs w:val="24"/>
        </w:rPr>
        <w:t xml:space="preserve"> w części wykraczającej poza </w:t>
      </w:r>
      <w:r w:rsidR="00A0128B" w:rsidRPr="00823FE2">
        <w:rPr>
          <w:rFonts w:ascii="Calibri" w:hAnsi="Calibri"/>
          <w:color w:val="000000"/>
          <w:sz w:val="24"/>
          <w:szCs w:val="24"/>
        </w:rPr>
        <w:t>określenie</w:t>
      </w:r>
      <w:r w:rsidR="000A6C14" w:rsidRPr="00823FE2">
        <w:rPr>
          <w:rFonts w:ascii="Calibri" w:hAnsi="Calibri"/>
          <w:color w:val="000000"/>
          <w:sz w:val="24"/>
          <w:szCs w:val="24"/>
        </w:rPr>
        <w:t xml:space="preserve"> przedmiotu zamówienia </w:t>
      </w:r>
      <w:r w:rsidR="00981E20" w:rsidRPr="00823FE2">
        <w:rPr>
          <w:rFonts w:ascii="Calibri" w:hAnsi="Calibri"/>
          <w:color w:val="000000"/>
          <w:sz w:val="24"/>
          <w:szCs w:val="24"/>
        </w:rPr>
        <w:t>zawart</w:t>
      </w:r>
      <w:r w:rsidR="00A0128B" w:rsidRPr="00823FE2">
        <w:rPr>
          <w:rFonts w:ascii="Calibri" w:hAnsi="Calibri"/>
          <w:color w:val="000000"/>
          <w:sz w:val="24"/>
          <w:szCs w:val="24"/>
        </w:rPr>
        <w:t>ego</w:t>
      </w:r>
      <w:r w:rsidR="00981E20" w:rsidRPr="00823FE2">
        <w:rPr>
          <w:rFonts w:ascii="Calibri" w:hAnsi="Calibri"/>
          <w:color w:val="000000"/>
          <w:sz w:val="24"/>
          <w:szCs w:val="24"/>
        </w:rPr>
        <w:t xml:space="preserve"> </w:t>
      </w:r>
      <w:r w:rsidR="000A6C14" w:rsidRPr="00823FE2">
        <w:rPr>
          <w:rFonts w:ascii="Calibri" w:hAnsi="Calibri"/>
          <w:color w:val="000000"/>
          <w:sz w:val="24"/>
          <w:szCs w:val="24"/>
        </w:rPr>
        <w:t>w niniejszej SIWZ</w:t>
      </w:r>
      <w:r w:rsidR="00981E20" w:rsidRPr="00823FE2">
        <w:rPr>
          <w:rFonts w:ascii="Calibri" w:hAnsi="Calibri"/>
          <w:color w:val="000000"/>
          <w:sz w:val="24"/>
          <w:szCs w:val="24"/>
        </w:rPr>
        <w:t xml:space="preserve">, z </w:t>
      </w:r>
      <w:r w:rsidR="00425E02" w:rsidRPr="00823FE2">
        <w:rPr>
          <w:rFonts w:ascii="Calibri" w:hAnsi="Calibri"/>
          <w:color w:val="000000"/>
          <w:sz w:val="24"/>
          <w:szCs w:val="24"/>
        </w:rPr>
        <w:t xml:space="preserve">uwzględnieniem art. 144 </w:t>
      </w:r>
      <w:r w:rsidR="006B63B3">
        <w:rPr>
          <w:rFonts w:ascii="Calibri" w:hAnsi="Calibri"/>
          <w:bCs/>
          <w:color w:val="000000"/>
          <w:sz w:val="24"/>
          <w:szCs w:val="24"/>
        </w:rPr>
        <w:t xml:space="preserve">Ustawy </w:t>
      </w:r>
      <w:r w:rsidR="006B63B3" w:rsidRPr="00823FE2">
        <w:rPr>
          <w:rFonts w:ascii="Calibri" w:hAnsi="Calibri"/>
          <w:bCs/>
          <w:color w:val="000000"/>
          <w:sz w:val="24"/>
          <w:szCs w:val="24"/>
        </w:rPr>
        <w:t>P</w:t>
      </w:r>
      <w:r w:rsidR="006B63B3">
        <w:rPr>
          <w:rFonts w:ascii="Calibri" w:hAnsi="Calibri"/>
          <w:bCs/>
          <w:color w:val="000000"/>
          <w:sz w:val="24"/>
          <w:szCs w:val="24"/>
        </w:rPr>
        <w:t>zp</w:t>
      </w:r>
      <w:r w:rsidR="000A6C14" w:rsidRPr="00823FE2">
        <w:rPr>
          <w:rFonts w:ascii="Calibri" w:hAnsi="Calibri"/>
          <w:color w:val="000000"/>
          <w:sz w:val="24"/>
          <w:szCs w:val="24"/>
        </w:rPr>
        <w:t>;</w:t>
      </w:r>
    </w:p>
    <w:p w:rsidR="009861AD" w:rsidRPr="00823FE2" w:rsidRDefault="009861AD" w:rsidP="00B17E81">
      <w:pPr>
        <w:spacing w:line="360" w:lineRule="auto"/>
        <w:ind w:left="705"/>
        <w:jc w:val="both"/>
        <w:rPr>
          <w:rFonts w:ascii="Calibri" w:hAnsi="Calibri"/>
          <w:color w:val="000000"/>
          <w:sz w:val="24"/>
          <w:szCs w:val="24"/>
        </w:rPr>
      </w:pPr>
    </w:p>
    <w:p w:rsidR="00592A30" w:rsidRPr="00823FE2" w:rsidRDefault="005C17D5" w:rsidP="0014739E">
      <w:pPr>
        <w:pStyle w:val="Nagwek1"/>
      </w:pPr>
      <w:bookmarkStart w:id="28" w:name="_Toc491255858"/>
      <w:r w:rsidRPr="00823FE2">
        <w:t>WYMAGANIA DOT</w:t>
      </w:r>
      <w:r w:rsidR="0014739E" w:rsidRPr="00823FE2">
        <w:t>YCZĄCE</w:t>
      </w:r>
      <w:r w:rsidRPr="00823FE2">
        <w:t xml:space="preserve"> ZABEZPIECZENIA NALEŻYTEGO WYKONANIA UMOWY</w:t>
      </w:r>
      <w:bookmarkEnd w:id="28"/>
    </w:p>
    <w:p w:rsidR="005C17D5" w:rsidRPr="00823FE2" w:rsidRDefault="001C07C6" w:rsidP="00B17E81">
      <w:pPr>
        <w:pStyle w:val="Akapitzlist"/>
        <w:tabs>
          <w:tab w:val="left" w:pos="567"/>
        </w:tabs>
        <w:spacing w:line="360" w:lineRule="auto"/>
        <w:ind w:left="567" w:hanging="567"/>
        <w:rPr>
          <w:rFonts w:ascii="Calibri" w:hAnsi="Calibri"/>
          <w:b/>
          <w:color w:val="000000"/>
          <w:sz w:val="24"/>
          <w:szCs w:val="24"/>
        </w:rPr>
      </w:pPr>
      <w:r w:rsidRPr="00823FE2">
        <w:rPr>
          <w:rFonts w:ascii="Calibri" w:hAnsi="Calibri"/>
          <w:color w:val="000000"/>
          <w:sz w:val="24"/>
          <w:szCs w:val="24"/>
        </w:rPr>
        <w:t>Zamawiający nie wymaga wniesienia zabezpieczenia należytego wykonania umowy.</w:t>
      </w:r>
    </w:p>
    <w:p w:rsidR="00B1068C" w:rsidRPr="00823FE2" w:rsidRDefault="00B1068C" w:rsidP="00B17E81">
      <w:pPr>
        <w:pStyle w:val="Akapitzlist"/>
        <w:tabs>
          <w:tab w:val="left" w:pos="567"/>
        </w:tabs>
        <w:spacing w:line="360" w:lineRule="auto"/>
        <w:ind w:left="567" w:hanging="567"/>
        <w:rPr>
          <w:rFonts w:ascii="Calibri" w:hAnsi="Calibri"/>
          <w:b/>
          <w:color w:val="000000"/>
          <w:sz w:val="24"/>
          <w:szCs w:val="24"/>
        </w:rPr>
      </w:pPr>
    </w:p>
    <w:p w:rsidR="00354F71" w:rsidRPr="00823FE2" w:rsidRDefault="00354F71" w:rsidP="0082458D">
      <w:pPr>
        <w:pStyle w:val="Nagwek1"/>
        <w:tabs>
          <w:tab w:val="left" w:pos="567"/>
        </w:tabs>
        <w:ind w:left="567" w:hanging="567"/>
      </w:pPr>
      <w:bookmarkStart w:id="29" w:name="_Toc491255859"/>
      <w:r w:rsidRPr="00823FE2">
        <w:t>ISTOTNE DLA STRON POSTANOWIENIA, KTÓRE ZOSTANĄ WPROWADZONE DO TREŚCI ZAWIERANEJ UMOWY W SPRAWIE ZAMÓWIENIA PUBLICZNEGO, OGÓLNE WARUNKI UMOWY ALBO WZÓR UMOWY</w:t>
      </w:r>
      <w:bookmarkEnd w:id="29"/>
      <w:r w:rsidRPr="00823FE2">
        <w:t xml:space="preserve"> </w:t>
      </w:r>
    </w:p>
    <w:p w:rsidR="00866AE6" w:rsidRPr="00823FE2" w:rsidRDefault="00743DEE" w:rsidP="00866AE6">
      <w:pPr>
        <w:numPr>
          <w:ilvl w:val="2"/>
          <w:numId w:val="6"/>
        </w:numPr>
        <w:tabs>
          <w:tab w:val="left" w:pos="284"/>
        </w:tabs>
        <w:suppressAutoHyphens/>
        <w:spacing w:line="360" w:lineRule="auto"/>
        <w:ind w:left="0" w:firstLine="0"/>
        <w:jc w:val="both"/>
        <w:rPr>
          <w:rFonts w:ascii="Calibri" w:hAnsi="Calibri"/>
          <w:color w:val="000000"/>
          <w:sz w:val="24"/>
          <w:szCs w:val="24"/>
        </w:rPr>
      </w:pPr>
      <w:r w:rsidRPr="00823FE2">
        <w:rPr>
          <w:rFonts w:ascii="Calibri" w:hAnsi="Calibri"/>
          <w:color w:val="000000"/>
          <w:sz w:val="24"/>
          <w:szCs w:val="24"/>
        </w:rPr>
        <w:t xml:space="preserve">Wzór umowy stanowi załącznik nr </w:t>
      </w:r>
      <w:r w:rsidR="00B17E81" w:rsidRPr="00823FE2">
        <w:rPr>
          <w:rFonts w:ascii="Calibri" w:hAnsi="Calibri"/>
          <w:color w:val="000000"/>
          <w:sz w:val="24"/>
          <w:szCs w:val="24"/>
        </w:rPr>
        <w:t>6</w:t>
      </w:r>
      <w:r w:rsidRPr="00823FE2">
        <w:rPr>
          <w:rFonts w:ascii="Calibri" w:hAnsi="Calibri"/>
          <w:color w:val="000000"/>
          <w:sz w:val="24"/>
          <w:szCs w:val="24"/>
        </w:rPr>
        <w:t xml:space="preserve"> do SIWZ</w:t>
      </w:r>
      <w:r w:rsidR="00AD70B7" w:rsidRPr="00823FE2">
        <w:rPr>
          <w:rFonts w:ascii="Calibri" w:hAnsi="Calibri"/>
          <w:color w:val="000000"/>
          <w:sz w:val="24"/>
          <w:szCs w:val="24"/>
        </w:rPr>
        <w:t xml:space="preserve"> wraz z załącznikami</w:t>
      </w:r>
      <w:r w:rsidRPr="00823FE2">
        <w:rPr>
          <w:rFonts w:ascii="Calibri" w:hAnsi="Calibri"/>
          <w:color w:val="000000"/>
          <w:sz w:val="24"/>
          <w:szCs w:val="24"/>
        </w:rPr>
        <w:t>.</w:t>
      </w:r>
    </w:p>
    <w:p w:rsidR="00866AE6" w:rsidRPr="00823FE2" w:rsidRDefault="00D65234" w:rsidP="00866AE6">
      <w:pPr>
        <w:numPr>
          <w:ilvl w:val="2"/>
          <w:numId w:val="6"/>
        </w:numPr>
        <w:tabs>
          <w:tab w:val="left" w:pos="284"/>
        </w:tabs>
        <w:suppressAutoHyphens/>
        <w:spacing w:line="360" w:lineRule="auto"/>
        <w:ind w:left="0" w:firstLine="0"/>
        <w:jc w:val="both"/>
        <w:rPr>
          <w:rFonts w:ascii="Calibri" w:hAnsi="Calibri"/>
          <w:color w:val="000000"/>
          <w:sz w:val="24"/>
          <w:szCs w:val="24"/>
        </w:rPr>
      </w:pPr>
      <w:r w:rsidRPr="00823FE2">
        <w:rPr>
          <w:rFonts w:ascii="Calibri" w:eastAsia="Calibri" w:hAnsi="Calibri" w:cs="Times New Roman"/>
          <w:color w:val="000000"/>
          <w:sz w:val="24"/>
          <w:szCs w:val="24"/>
        </w:rPr>
        <w:t>Każdy podmiot uczestniczący w niniejszym postępowaniu</w:t>
      </w:r>
      <w:r w:rsidR="00866AE6" w:rsidRPr="00823FE2">
        <w:rPr>
          <w:rFonts w:ascii="Calibri" w:hAnsi="Calibri"/>
          <w:color w:val="000000"/>
          <w:sz w:val="24"/>
          <w:szCs w:val="24"/>
        </w:rPr>
        <w:t>, o który</w:t>
      </w:r>
      <w:r w:rsidRPr="00823FE2">
        <w:rPr>
          <w:rFonts w:ascii="Calibri" w:hAnsi="Calibri"/>
          <w:color w:val="000000"/>
          <w:sz w:val="24"/>
          <w:szCs w:val="24"/>
        </w:rPr>
        <w:t>m</w:t>
      </w:r>
      <w:r w:rsidR="00866AE6" w:rsidRPr="00823FE2">
        <w:rPr>
          <w:rFonts w:ascii="Calibri" w:hAnsi="Calibri"/>
          <w:color w:val="000000"/>
          <w:sz w:val="24"/>
          <w:szCs w:val="24"/>
        </w:rPr>
        <w:t xml:space="preserve"> mowa w </w:t>
      </w:r>
      <w:r w:rsidR="00C47D49">
        <w:rPr>
          <w:rFonts w:ascii="Calibri" w:hAnsi="Calibri"/>
          <w:color w:val="000000"/>
          <w:sz w:val="24"/>
          <w:szCs w:val="24"/>
        </w:rPr>
        <w:t xml:space="preserve">załączniku nr 1 do </w:t>
      </w:r>
      <w:r w:rsidR="00866AE6" w:rsidRPr="00823FE2">
        <w:rPr>
          <w:rFonts w:ascii="Calibri" w:hAnsi="Calibri"/>
          <w:color w:val="000000"/>
          <w:sz w:val="24"/>
          <w:szCs w:val="24"/>
        </w:rPr>
        <w:t>SIWZ</w:t>
      </w:r>
      <w:r w:rsidR="00B826C5" w:rsidRPr="00823FE2">
        <w:rPr>
          <w:rFonts w:ascii="Calibri" w:hAnsi="Calibri"/>
          <w:color w:val="000000"/>
          <w:sz w:val="24"/>
          <w:szCs w:val="24"/>
        </w:rPr>
        <w:t>,</w:t>
      </w:r>
      <w:r w:rsidR="00866AE6" w:rsidRPr="00823FE2">
        <w:rPr>
          <w:rFonts w:ascii="Calibri" w:hAnsi="Calibri"/>
          <w:color w:val="000000"/>
          <w:sz w:val="24"/>
          <w:szCs w:val="24"/>
        </w:rPr>
        <w:t xml:space="preserve"> zawr</w:t>
      </w:r>
      <w:r w:rsidRPr="00823FE2">
        <w:rPr>
          <w:rFonts w:ascii="Calibri" w:hAnsi="Calibri"/>
          <w:color w:val="000000"/>
          <w:sz w:val="24"/>
          <w:szCs w:val="24"/>
        </w:rPr>
        <w:t>ze</w:t>
      </w:r>
      <w:r w:rsidR="00866AE6" w:rsidRPr="00823FE2">
        <w:rPr>
          <w:rFonts w:ascii="Calibri" w:hAnsi="Calibri"/>
          <w:color w:val="000000"/>
          <w:sz w:val="24"/>
          <w:szCs w:val="24"/>
        </w:rPr>
        <w:t xml:space="preserve"> odrębn</w:t>
      </w:r>
      <w:r w:rsidRPr="00823FE2">
        <w:rPr>
          <w:rFonts w:ascii="Calibri" w:hAnsi="Calibri"/>
          <w:color w:val="000000"/>
          <w:sz w:val="24"/>
          <w:szCs w:val="24"/>
        </w:rPr>
        <w:t>ą</w:t>
      </w:r>
      <w:r w:rsidR="00866AE6" w:rsidRPr="00823FE2">
        <w:rPr>
          <w:rFonts w:ascii="Calibri" w:hAnsi="Calibri"/>
          <w:color w:val="000000"/>
          <w:sz w:val="24"/>
          <w:szCs w:val="24"/>
        </w:rPr>
        <w:t xml:space="preserve"> umow</w:t>
      </w:r>
      <w:r w:rsidR="006F3D49" w:rsidRPr="00823FE2">
        <w:rPr>
          <w:rFonts w:ascii="Calibri" w:hAnsi="Calibri"/>
          <w:color w:val="000000"/>
          <w:sz w:val="24"/>
          <w:szCs w:val="24"/>
        </w:rPr>
        <w:t>ę</w:t>
      </w:r>
      <w:r w:rsidR="00B826C5" w:rsidRPr="00823FE2">
        <w:rPr>
          <w:rFonts w:ascii="Calibri" w:hAnsi="Calibri"/>
          <w:color w:val="000000"/>
          <w:sz w:val="24"/>
          <w:szCs w:val="24"/>
        </w:rPr>
        <w:t>,</w:t>
      </w:r>
      <w:r w:rsidR="00866AE6" w:rsidRPr="00823FE2">
        <w:rPr>
          <w:rFonts w:ascii="Calibri" w:hAnsi="Calibri"/>
          <w:color w:val="000000"/>
          <w:sz w:val="24"/>
          <w:szCs w:val="24"/>
        </w:rPr>
        <w:t xml:space="preserve"> </w:t>
      </w:r>
      <w:r w:rsidR="00CD3309" w:rsidRPr="00823FE2">
        <w:rPr>
          <w:rFonts w:ascii="Calibri" w:hAnsi="Calibri"/>
          <w:color w:val="000000"/>
          <w:sz w:val="24"/>
          <w:szCs w:val="24"/>
        </w:rPr>
        <w:t>w wyniku rozstrzygnięcia</w:t>
      </w:r>
      <w:r w:rsidR="00B826C5" w:rsidRPr="00823FE2">
        <w:rPr>
          <w:rFonts w:ascii="Calibri" w:hAnsi="Calibri"/>
          <w:color w:val="000000"/>
          <w:sz w:val="24"/>
          <w:szCs w:val="24"/>
        </w:rPr>
        <w:t xml:space="preserve"> niniejszego postępowania o udzielenie zamówienia publicznego w trybie przetargu nieograniczonego </w:t>
      </w:r>
      <w:r w:rsidR="00866AE6" w:rsidRPr="00823FE2">
        <w:rPr>
          <w:rFonts w:ascii="Calibri" w:hAnsi="Calibri"/>
          <w:color w:val="000000"/>
          <w:sz w:val="24"/>
          <w:szCs w:val="24"/>
        </w:rPr>
        <w:t>na dostawę energii elektrycznej.</w:t>
      </w:r>
    </w:p>
    <w:p w:rsidR="00A70215" w:rsidRPr="00823FE2" w:rsidRDefault="00A70215" w:rsidP="00A70215">
      <w:pPr>
        <w:numPr>
          <w:ilvl w:val="2"/>
          <w:numId w:val="6"/>
        </w:numPr>
        <w:tabs>
          <w:tab w:val="left" w:pos="284"/>
        </w:tabs>
        <w:suppressAutoHyphens/>
        <w:spacing w:line="360" w:lineRule="auto"/>
        <w:ind w:left="0" w:firstLine="0"/>
        <w:jc w:val="both"/>
        <w:rPr>
          <w:rFonts w:ascii="Calibri" w:hAnsi="Calibri"/>
          <w:color w:val="000000"/>
          <w:sz w:val="24"/>
          <w:szCs w:val="24"/>
        </w:rPr>
      </w:pPr>
      <w:r w:rsidRPr="00823FE2">
        <w:rPr>
          <w:rFonts w:ascii="Calibri" w:hAnsi="Calibri"/>
          <w:color w:val="000000"/>
          <w:sz w:val="24"/>
          <w:szCs w:val="24"/>
        </w:rPr>
        <w:lastRenderedPageBreak/>
        <w:t xml:space="preserve">Zamawiający przewiduje możliwość zmiany postanowień zawartej umowy w stosunku do treści oferty, na podstawie której dokonano wyboru </w:t>
      </w:r>
      <w:r w:rsidR="00D04F8B" w:rsidRPr="00823FE2">
        <w:rPr>
          <w:rFonts w:ascii="Calibri" w:hAnsi="Calibri"/>
          <w:color w:val="000000"/>
          <w:sz w:val="24"/>
          <w:szCs w:val="24"/>
        </w:rPr>
        <w:t>Wykonawcy</w:t>
      </w:r>
      <w:r w:rsidRPr="00823FE2">
        <w:rPr>
          <w:rFonts w:ascii="Calibri" w:hAnsi="Calibri"/>
          <w:color w:val="000000"/>
          <w:sz w:val="24"/>
          <w:szCs w:val="24"/>
        </w:rPr>
        <w:t>, w okolicznościach związanych z:</w:t>
      </w:r>
    </w:p>
    <w:p w:rsidR="000128D8" w:rsidRPr="000128D8" w:rsidRDefault="000128D8" w:rsidP="000128D8">
      <w:pPr>
        <w:tabs>
          <w:tab w:val="left" w:pos="1620"/>
        </w:tabs>
        <w:overflowPunct w:val="0"/>
        <w:autoSpaceDE w:val="0"/>
        <w:autoSpaceDN w:val="0"/>
        <w:adjustRightInd w:val="0"/>
        <w:spacing w:before="40" w:line="360" w:lineRule="auto"/>
        <w:ind w:left="1416"/>
        <w:jc w:val="both"/>
        <w:textAlignment w:val="baseline"/>
        <w:rPr>
          <w:rFonts w:ascii="Calibri" w:hAnsi="Calibri"/>
          <w:color w:val="000000"/>
          <w:sz w:val="24"/>
          <w:szCs w:val="24"/>
        </w:rPr>
      </w:pPr>
      <w:r w:rsidRPr="000128D8">
        <w:rPr>
          <w:rFonts w:ascii="Calibri" w:hAnsi="Calibri"/>
          <w:color w:val="000000"/>
          <w:sz w:val="24"/>
          <w:szCs w:val="24"/>
        </w:rPr>
        <w:t xml:space="preserve">1) z rezygnacją przez Zamawiającego z danego/danych punktów poboru energii elektrycznej wymienionych w Załączniku nr 1 do </w:t>
      </w:r>
      <w:r w:rsidR="004D2B1F">
        <w:rPr>
          <w:rFonts w:ascii="Calibri" w:hAnsi="Calibri"/>
          <w:color w:val="000000"/>
          <w:sz w:val="24"/>
          <w:szCs w:val="24"/>
        </w:rPr>
        <w:t>Umowy</w:t>
      </w:r>
      <w:r w:rsidR="004D2B1F" w:rsidRPr="000128D8">
        <w:rPr>
          <w:rFonts w:ascii="Calibri" w:hAnsi="Calibri"/>
          <w:color w:val="000000"/>
          <w:sz w:val="24"/>
          <w:szCs w:val="24"/>
        </w:rPr>
        <w:t xml:space="preserve"> </w:t>
      </w:r>
      <w:r w:rsidRPr="000128D8">
        <w:rPr>
          <w:rFonts w:ascii="Calibri" w:hAnsi="Calibri"/>
          <w:color w:val="000000"/>
          <w:sz w:val="24"/>
          <w:szCs w:val="24"/>
        </w:rPr>
        <w:t xml:space="preserve">w przypadku przekazania, sprzedaży, wynajmu innemu właścicielowi oraz w przypadku zamknięcia lub likwidacji </w:t>
      </w:r>
      <w:r w:rsidR="004D2B1F">
        <w:rPr>
          <w:rFonts w:ascii="Calibri" w:hAnsi="Calibri"/>
          <w:color w:val="000000"/>
          <w:sz w:val="24"/>
          <w:szCs w:val="24"/>
        </w:rPr>
        <w:t>punktu poboru energii elektrycznej</w:t>
      </w:r>
      <w:r w:rsidRPr="000128D8">
        <w:rPr>
          <w:rFonts w:ascii="Calibri" w:hAnsi="Calibri"/>
          <w:color w:val="000000"/>
          <w:sz w:val="24"/>
          <w:szCs w:val="24"/>
        </w:rPr>
        <w:t>. W takim przypadku rozliczenie pozostałych punktów poboru</w:t>
      </w:r>
      <w:r w:rsidR="004D2B1F">
        <w:rPr>
          <w:rFonts w:ascii="Calibri" w:hAnsi="Calibri"/>
          <w:color w:val="000000"/>
          <w:sz w:val="24"/>
          <w:szCs w:val="24"/>
        </w:rPr>
        <w:t xml:space="preserve"> energii elektrycznej</w:t>
      </w:r>
      <w:r w:rsidRPr="000128D8">
        <w:rPr>
          <w:rFonts w:ascii="Calibri" w:hAnsi="Calibri"/>
          <w:color w:val="000000"/>
          <w:sz w:val="24"/>
          <w:szCs w:val="24"/>
        </w:rPr>
        <w:t xml:space="preserve"> będzie się odbywać odpowiednio do pozostałej części zamówienia i według t</w:t>
      </w:r>
      <w:r w:rsidR="00375B5F">
        <w:rPr>
          <w:rFonts w:ascii="Calibri" w:hAnsi="Calibri"/>
          <w:color w:val="000000"/>
          <w:sz w:val="24"/>
          <w:szCs w:val="24"/>
        </w:rPr>
        <w:t>ych</w:t>
      </w:r>
      <w:r w:rsidRPr="000128D8">
        <w:rPr>
          <w:rFonts w:ascii="Calibri" w:hAnsi="Calibri"/>
          <w:color w:val="000000"/>
          <w:sz w:val="24"/>
          <w:szCs w:val="24"/>
        </w:rPr>
        <w:t xml:space="preserve"> sam</w:t>
      </w:r>
      <w:r w:rsidR="00375B5F">
        <w:rPr>
          <w:rFonts w:ascii="Calibri" w:hAnsi="Calibri"/>
          <w:color w:val="000000"/>
          <w:sz w:val="24"/>
          <w:szCs w:val="24"/>
        </w:rPr>
        <w:t>ych</w:t>
      </w:r>
      <w:r w:rsidRPr="000128D8">
        <w:rPr>
          <w:rFonts w:ascii="Calibri" w:hAnsi="Calibri"/>
          <w:color w:val="000000"/>
          <w:sz w:val="24"/>
          <w:szCs w:val="24"/>
        </w:rPr>
        <w:t xml:space="preserve"> </w:t>
      </w:r>
      <w:r w:rsidR="004D2B1F">
        <w:rPr>
          <w:rFonts w:ascii="Calibri" w:hAnsi="Calibri"/>
          <w:color w:val="000000"/>
          <w:sz w:val="24"/>
          <w:szCs w:val="24"/>
        </w:rPr>
        <w:t>cen jednostkow</w:t>
      </w:r>
      <w:r w:rsidR="00375B5F">
        <w:rPr>
          <w:rFonts w:ascii="Calibri" w:hAnsi="Calibri"/>
          <w:color w:val="000000"/>
          <w:sz w:val="24"/>
          <w:szCs w:val="24"/>
        </w:rPr>
        <w:t>ych</w:t>
      </w:r>
      <w:r w:rsidRPr="000128D8">
        <w:rPr>
          <w:rFonts w:ascii="Calibri" w:hAnsi="Calibri"/>
          <w:color w:val="000000"/>
          <w:sz w:val="24"/>
          <w:szCs w:val="24"/>
        </w:rPr>
        <w:t xml:space="preserve"> dla danego roku dostawy.</w:t>
      </w:r>
    </w:p>
    <w:p w:rsidR="000128D8" w:rsidRPr="000128D8" w:rsidRDefault="000128D8" w:rsidP="000128D8">
      <w:pPr>
        <w:tabs>
          <w:tab w:val="left" w:pos="1620"/>
        </w:tabs>
        <w:overflowPunct w:val="0"/>
        <w:autoSpaceDE w:val="0"/>
        <w:autoSpaceDN w:val="0"/>
        <w:adjustRightInd w:val="0"/>
        <w:spacing w:before="40" w:line="360" w:lineRule="auto"/>
        <w:ind w:left="1416"/>
        <w:jc w:val="both"/>
        <w:textAlignment w:val="baseline"/>
        <w:rPr>
          <w:rFonts w:ascii="Calibri" w:hAnsi="Calibri"/>
          <w:color w:val="000000"/>
          <w:sz w:val="24"/>
          <w:szCs w:val="24"/>
        </w:rPr>
      </w:pPr>
      <w:r w:rsidRPr="000128D8">
        <w:rPr>
          <w:rFonts w:ascii="Calibri" w:hAnsi="Calibri"/>
          <w:color w:val="000000"/>
          <w:sz w:val="24"/>
          <w:szCs w:val="24"/>
        </w:rPr>
        <w:t xml:space="preserve">2) z rezygnacją przez Zamawiającego z danego/danych punktów poboru energii </w:t>
      </w:r>
      <w:r w:rsidR="004D2B1F">
        <w:rPr>
          <w:rFonts w:ascii="Calibri" w:hAnsi="Calibri"/>
          <w:color w:val="000000"/>
          <w:sz w:val="24"/>
          <w:szCs w:val="24"/>
        </w:rPr>
        <w:t xml:space="preserve">elektrycznej </w:t>
      </w:r>
      <w:r w:rsidRPr="000128D8">
        <w:rPr>
          <w:rFonts w:ascii="Calibri" w:hAnsi="Calibri"/>
          <w:color w:val="000000"/>
          <w:sz w:val="24"/>
          <w:szCs w:val="24"/>
        </w:rPr>
        <w:t xml:space="preserve">wymienionych w Załączniku nr 1 do </w:t>
      </w:r>
      <w:r w:rsidR="004D2B1F">
        <w:rPr>
          <w:rFonts w:ascii="Calibri" w:hAnsi="Calibri"/>
          <w:color w:val="000000"/>
          <w:sz w:val="24"/>
          <w:szCs w:val="24"/>
        </w:rPr>
        <w:t>Umowy</w:t>
      </w:r>
      <w:r w:rsidRPr="000128D8">
        <w:rPr>
          <w:rFonts w:ascii="Calibri" w:hAnsi="Calibri"/>
          <w:color w:val="000000"/>
          <w:sz w:val="24"/>
          <w:szCs w:val="24"/>
        </w:rPr>
        <w:t>, w sytuacji uzyskania przez Zamawiającego statusu prosumenta w rozumieniu art. 2 pkt 27a ustawy z dnia 20 lutego 2015 r. o odnawialnych źródłach energii (</w:t>
      </w:r>
      <w:r w:rsidR="004D2B1F">
        <w:rPr>
          <w:rFonts w:ascii="Calibri" w:hAnsi="Calibri"/>
          <w:color w:val="000000"/>
          <w:sz w:val="24"/>
          <w:szCs w:val="24"/>
        </w:rPr>
        <w:t xml:space="preserve">t.j. </w:t>
      </w:r>
      <w:r w:rsidRPr="000128D8">
        <w:rPr>
          <w:rFonts w:ascii="Calibri" w:hAnsi="Calibri"/>
          <w:color w:val="000000"/>
          <w:sz w:val="24"/>
          <w:szCs w:val="24"/>
        </w:rPr>
        <w:t xml:space="preserve">Dz. U. z </w:t>
      </w:r>
      <w:r w:rsidR="004D2B1F" w:rsidRPr="000128D8">
        <w:rPr>
          <w:rFonts w:ascii="Calibri" w:hAnsi="Calibri"/>
          <w:color w:val="000000"/>
          <w:sz w:val="24"/>
          <w:szCs w:val="24"/>
        </w:rPr>
        <w:t>201</w:t>
      </w:r>
      <w:r w:rsidR="004D2B1F">
        <w:rPr>
          <w:rFonts w:ascii="Calibri" w:hAnsi="Calibri"/>
          <w:color w:val="000000"/>
          <w:sz w:val="24"/>
          <w:szCs w:val="24"/>
        </w:rPr>
        <w:t>7</w:t>
      </w:r>
      <w:r w:rsidR="004D2B1F" w:rsidRPr="000128D8">
        <w:rPr>
          <w:rFonts w:ascii="Calibri" w:hAnsi="Calibri"/>
          <w:color w:val="000000"/>
          <w:sz w:val="24"/>
          <w:szCs w:val="24"/>
        </w:rPr>
        <w:t xml:space="preserve"> </w:t>
      </w:r>
      <w:r w:rsidRPr="000128D8">
        <w:rPr>
          <w:rFonts w:ascii="Calibri" w:hAnsi="Calibri"/>
          <w:color w:val="000000"/>
          <w:sz w:val="24"/>
          <w:szCs w:val="24"/>
        </w:rPr>
        <w:t xml:space="preserve">r., poz. </w:t>
      </w:r>
      <w:r w:rsidR="004D2B1F">
        <w:rPr>
          <w:rFonts w:ascii="Calibri" w:hAnsi="Calibri"/>
          <w:color w:val="000000"/>
          <w:sz w:val="24"/>
          <w:szCs w:val="24"/>
        </w:rPr>
        <w:t>1148</w:t>
      </w:r>
      <w:r w:rsidRPr="000128D8">
        <w:rPr>
          <w:rFonts w:ascii="Calibri" w:hAnsi="Calibri"/>
          <w:color w:val="000000"/>
          <w:sz w:val="24"/>
          <w:szCs w:val="24"/>
        </w:rPr>
        <w:t xml:space="preserve"> z</w:t>
      </w:r>
      <w:r w:rsidR="00FD5BD2">
        <w:rPr>
          <w:rFonts w:ascii="Calibri" w:hAnsi="Calibri"/>
          <w:color w:val="000000"/>
          <w:sz w:val="24"/>
          <w:szCs w:val="24"/>
        </w:rPr>
        <w:t xml:space="preserve"> późn.</w:t>
      </w:r>
      <w:r w:rsidRPr="000128D8">
        <w:rPr>
          <w:rFonts w:ascii="Calibri" w:hAnsi="Calibri"/>
          <w:color w:val="000000"/>
          <w:sz w:val="24"/>
          <w:szCs w:val="24"/>
        </w:rPr>
        <w:t xml:space="preserve"> zm.). W takim przypadku rozliczenie pozostałych punktów poboru </w:t>
      </w:r>
      <w:r w:rsidR="004D2B1F">
        <w:rPr>
          <w:rFonts w:ascii="Calibri" w:hAnsi="Calibri"/>
          <w:color w:val="000000"/>
          <w:sz w:val="24"/>
          <w:szCs w:val="24"/>
        </w:rPr>
        <w:t xml:space="preserve">energii elektrycznej </w:t>
      </w:r>
      <w:r w:rsidRPr="000128D8">
        <w:rPr>
          <w:rFonts w:ascii="Calibri" w:hAnsi="Calibri"/>
          <w:color w:val="000000"/>
          <w:sz w:val="24"/>
          <w:szCs w:val="24"/>
        </w:rPr>
        <w:t xml:space="preserve">będzie się odbywać odpowiednio do pozostałej części zamówienia i według </w:t>
      </w:r>
      <w:r w:rsidR="00375B5F" w:rsidRPr="000128D8">
        <w:rPr>
          <w:rFonts w:ascii="Calibri" w:hAnsi="Calibri"/>
          <w:color w:val="000000"/>
          <w:sz w:val="24"/>
          <w:szCs w:val="24"/>
        </w:rPr>
        <w:t>t</w:t>
      </w:r>
      <w:r w:rsidR="00375B5F">
        <w:rPr>
          <w:rFonts w:ascii="Calibri" w:hAnsi="Calibri"/>
          <w:color w:val="000000"/>
          <w:sz w:val="24"/>
          <w:szCs w:val="24"/>
        </w:rPr>
        <w:t>ych</w:t>
      </w:r>
      <w:r w:rsidR="00375B5F" w:rsidRPr="000128D8">
        <w:rPr>
          <w:rFonts w:ascii="Calibri" w:hAnsi="Calibri"/>
          <w:color w:val="000000"/>
          <w:sz w:val="24"/>
          <w:szCs w:val="24"/>
        </w:rPr>
        <w:t xml:space="preserve"> </w:t>
      </w:r>
      <w:r w:rsidRPr="000128D8">
        <w:rPr>
          <w:rFonts w:ascii="Calibri" w:hAnsi="Calibri"/>
          <w:color w:val="000000"/>
          <w:sz w:val="24"/>
          <w:szCs w:val="24"/>
        </w:rPr>
        <w:t>sam</w:t>
      </w:r>
      <w:r w:rsidR="00375B5F">
        <w:rPr>
          <w:rFonts w:ascii="Calibri" w:hAnsi="Calibri"/>
          <w:color w:val="000000"/>
          <w:sz w:val="24"/>
          <w:szCs w:val="24"/>
        </w:rPr>
        <w:t>ych</w:t>
      </w:r>
      <w:r w:rsidRPr="000128D8">
        <w:rPr>
          <w:rFonts w:ascii="Calibri" w:hAnsi="Calibri"/>
          <w:color w:val="000000"/>
          <w:sz w:val="24"/>
          <w:szCs w:val="24"/>
        </w:rPr>
        <w:t xml:space="preserve"> </w:t>
      </w:r>
      <w:r w:rsidR="004D2B1F">
        <w:rPr>
          <w:rFonts w:ascii="Calibri" w:hAnsi="Calibri"/>
          <w:color w:val="000000"/>
          <w:sz w:val="24"/>
          <w:szCs w:val="24"/>
        </w:rPr>
        <w:t>cen</w:t>
      </w:r>
      <w:r w:rsidR="00375B5F">
        <w:rPr>
          <w:rFonts w:ascii="Calibri" w:hAnsi="Calibri"/>
          <w:color w:val="000000"/>
          <w:sz w:val="24"/>
          <w:szCs w:val="24"/>
        </w:rPr>
        <w:t xml:space="preserve"> jednostkowych</w:t>
      </w:r>
      <w:r w:rsidR="004D2B1F">
        <w:rPr>
          <w:rFonts w:ascii="Calibri" w:hAnsi="Calibri"/>
          <w:color w:val="000000"/>
          <w:sz w:val="24"/>
          <w:szCs w:val="24"/>
        </w:rPr>
        <w:t xml:space="preserve"> </w:t>
      </w:r>
      <w:r w:rsidRPr="000128D8">
        <w:rPr>
          <w:rFonts w:ascii="Calibri" w:hAnsi="Calibri"/>
          <w:color w:val="000000"/>
          <w:sz w:val="24"/>
          <w:szCs w:val="24"/>
        </w:rPr>
        <w:t>dla danego roku dostawy.</w:t>
      </w:r>
    </w:p>
    <w:p w:rsidR="000128D8" w:rsidRPr="000128D8" w:rsidRDefault="000128D8" w:rsidP="000128D8">
      <w:pPr>
        <w:tabs>
          <w:tab w:val="left" w:pos="1620"/>
        </w:tabs>
        <w:overflowPunct w:val="0"/>
        <w:autoSpaceDE w:val="0"/>
        <w:autoSpaceDN w:val="0"/>
        <w:adjustRightInd w:val="0"/>
        <w:spacing w:before="40" w:line="360" w:lineRule="auto"/>
        <w:ind w:left="1416"/>
        <w:jc w:val="both"/>
        <w:textAlignment w:val="baseline"/>
        <w:rPr>
          <w:rFonts w:ascii="Calibri" w:hAnsi="Calibri"/>
          <w:color w:val="000000"/>
          <w:sz w:val="24"/>
          <w:szCs w:val="24"/>
        </w:rPr>
      </w:pPr>
      <w:r w:rsidRPr="000128D8">
        <w:rPr>
          <w:rFonts w:ascii="Calibri" w:hAnsi="Calibri"/>
          <w:color w:val="000000"/>
          <w:sz w:val="24"/>
          <w:szCs w:val="24"/>
        </w:rPr>
        <w:t>3) ze zwiększeniem przez Zamawiającego ilości punktów poboru energii</w:t>
      </w:r>
      <w:r w:rsidR="004D2B1F">
        <w:rPr>
          <w:rFonts w:ascii="Calibri" w:hAnsi="Calibri"/>
          <w:color w:val="000000"/>
          <w:sz w:val="24"/>
          <w:szCs w:val="24"/>
        </w:rPr>
        <w:t xml:space="preserve"> elektrycznej</w:t>
      </w:r>
      <w:r w:rsidRPr="000128D8">
        <w:rPr>
          <w:rFonts w:ascii="Calibri" w:hAnsi="Calibri"/>
          <w:color w:val="000000"/>
          <w:sz w:val="24"/>
          <w:szCs w:val="24"/>
        </w:rPr>
        <w:t xml:space="preserve">, o których mowa w Załączniku nr 1 do </w:t>
      </w:r>
      <w:r w:rsidR="004D2B1F">
        <w:rPr>
          <w:rFonts w:ascii="Calibri" w:hAnsi="Calibri"/>
          <w:color w:val="000000"/>
          <w:sz w:val="24"/>
          <w:szCs w:val="24"/>
        </w:rPr>
        <w:t>Umowy co najmniej o 2 punkty poboru energii elektrycznej, z zastrzeżeniem, że zwiększenie ilości punktów poboru energii elektrycznej nie przekroczy</w:t>
      </w:r>
      <w:r w:rsidRPr="000128D8">
        <w:rPr>
          <w:rFonts w:ascii="Calibri" w:hAnsi="Calibri"/>
          <w:color w:val="000000"/>
          <w:sz w:val="24"/>
          <w:szCs w:val="24"/>
        </w:rPr>
        <w:t xml:space="preserve"> 20%</w:t>
      </w:r>
      <w:r w:rsidR="004D2B1F">
        <w:rPr>
          <w:rFonts w:ascii="Calibri" w:hAnsi="Calibri"/>
          <w:color w:val="000000"/>
          <w:sz w:val="24"/>
          <w:szCs w:val="24"/>
        </w:rPr>
        <w:t xml:space="preserve"> punktów poboru energii elektrycznej wynikającej z ww. załącznika</w:t>
      </w:r>
      <w:r w:rsidRPr="000128D8">
        <w:rPr>
          <w:rFonts w:ascii="Calibri" w:hAnsi="Calibri"/>
          <w:color w:val="000000"/>
          <w:sz w:val="24"/>
          <w:szCs w:val="24"/>
        </w:rPr>
        <w:t xml:space="preserve">. Zwiększenie ilości punktów poboru energii możliwe jest jedynie w obrębie grup taryfowych, które zostały ujęte w SIWZ oraz wycenione w Formularzu Ofertowym Wykonawcy. Rozliczenie dodatkowych punktów </w:t>
      </w:r>
      <w:r w:rsidR="002B5961">
        <w:rPr>
          <w:rFonts w:ascii="Calibri" w:hAnsi="Calibri"/>
          <w:color w:val="000000"/>
          <w:sz w:val="24"/>
          <w:szCs w:val="24"/>
        </w:rPr>
        <w:t>pob</w:t>
      </w:r>
      <w:r w:rsidRPr="000128D8">
        <w:rPr>
          <w:rFonts w:ascii="Calibri" w:hAnsi="Calibri"/>
          <w:color w:val="000000"/>
          <w:sz w:val="24"/>
          <w:szCs w:val="24"/>
        </w:rPr>
        <w:t>oru będzie się odbywać odpowiednio do pierwotnej części zamówienia i według t</w:t>
      </w:r>
      <w:r w:rsidR="008E47F9">
        <w:rPr>
          <w:rFonts w:ascii="Calibri" w:hAnsi="Calibri"/>
          <w:color w:val="000000"/>
          <w:sz w:val="24"/>
          <w:szCs w:val="24"/>
        </w:rPr>
        <w:t>ych</w:t>
      </w:r>
      <w:r w:rsidRPr="000128D8">
        <w:rPr>
          <w:rFonts w:ascii="Calibri" w:hAnsi="Calibri"/>
          <w:color w:val="000000"/>
          <w:sz w:val="24"/>
          <w:szCs w:val="24"/>
        </w:rPr>
        <w:t xml:space="preserve"> sam</w:t>
      </w:r>
      <w:r w:rsidR="008E47F9">
        <w:rPr>
          <w:rFonts w:ascii="Calibri" w:hAnsi="Calibri"/>
          <w:color w:val="000000"/>
          <w:sz w:val="24"/>
          <w:szCs w:val="24"/>
        </w:rPr>
        <w:t>ych</w:t>
      </w:r>
      <w:r w:rsidRPr="000128D8">
        <w:rPr>
          <w:rFonts w:ascii="Calibri" w:hAnsi="Calibri"/>
          <w:color w:val="000000"/>
          <w:sz w:val="24"/>
          <w:szCs w:val="24"/>
        </w:rPr>
        <w:t xml:space="preserve"> </w:t>
      </w:r>
      <w:r w:rsidR="004D2B1F">
        <w:rPr>
          <w:rFonts w:ascii="Calibri" w:hAnsi="Calibri"/>
          <w:color w:val="000000"/>
          <w:sz w:val="24"/>
          <w:szCs w:val="24"/>
        </w:rPr>
        <w:t>cen jednostkow</w:t>
      </w:r>
      <w:r w:rsidR="008E47F9">
        <w:rPr>
          <w:rFonts w:ascii="Calibri" w:hAnsi="Calibri"/>
          <w:color w:val="000000"/>
          <w:sz w:val="24"/>
          <w:szCs w:val="24"/>
        </w:rPr>
        <w:t>ych</w:t>
      </w:r>
      <w:r w:rsidRPr="000128D8">
        <w:rPr>
          <w:rFonts w:ascii="Calibri" w:hAnsi="Calibri"/>
          <w:color w:val="000000"/>
          <w:sz w:val="24"/>
          <w:szCs w:val="24"/>
        </w:rPr>
        <w:t xml:space="preserve"> dla danego roku dostawy. </w:t>
      </w:r>
    </w:p>
    <w:p w:rsidR="000128D8" w:rsidRPr="000128D8" w:rsidRDefault="00EF359A" w:rsidP="00EF359A">
      <w:pPr>
        <w:overflowPunct w:val="0"/>
        <w:autoSpaceDE w:val="0"/>
        <w:autoSpaceDN w:val="0"/>
        <w:adjustRightInd w:val="0"/>
        <w:spacing w:before="40" w:line="360" w:lineRule="auto"/>
        <w:jc w:val="both"/>
        <w:textAlignment w:val="baseline"/>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sidR="000128D8" w:rsidRPr="000128D8">
        <w:rPr>
          <w:rFonts w:ascii="Calibri" w:hAnsi="Calibri"/>
          <w:color w:val="000000"/>
          <w:sz w:val="24"/>
          <w:szCs w:val="24"/>
        </w:rPr>
        <w:t>4)</w:t>
      </w:r>
      <w:r w:rsidR="000128D8" w:rsidRPr="000128D8">
        <w:rPr>
          <w:rFonts w:ascii="Calibri" w:hAnsi="Calibri"/>
          <w:color w:val="000000"/>
          <w:sz w:val="24"/>
          <w:szCs w:val="24"/>
        </w:rPr>
        <w:tab/>
        <w:t>z</w:t>
      </w:r>
      <w:r w:rsidR="004D2B1F">
        <w:rPr>
          <w:rFonts w:ascii="Calibri" w:hAnsi="Calibri"/>
          <w:color w:val="000000"/>
          <w:sz w:val="24"/>
          <w:szCs w:val="24"/>
        </w:rPr>
        <w:t xml:space="preserve">e </w:t>
      </w:r>
      <w:r w:rsidR="000128D8" w:rsidRPr="000128D8">
        <w:rPr>
          <w:rFonts w:ascii="Calibri" w:hAnsi="Calibri"/>
          <w:color w:val="000000"/>
          <w:sz w:val="24"/>
          <w:szCs w:val="24"/>
        </w:rPr>
        <w:t>zmianą stawki podatku akcyzowego</w:t>
      </w:r>
      <w:r>
        <w:rPr>
          <w:rFonts w:ascii="Calibri" w:hAnsi="Calibri"/>
          <w:color w:val="000000"/>
          <w:sz w:val="24"/>
          <w:szCs w:val="24"/>
        </w:rPr>
        <w:t>.</w:t>
      </w:r>
    </w:p>
    <w:p w:rsidR="000128D8" w:rsidRPr="000128D8" w:rsidRDefault="000128D8" w:rsidP="00EF359A">
      <w:pPr>
        <w:overflowPunct w:val="0"/>
        <w:autoSpaceDE w:val="0"/>
        <w:autoSpaceDN w:val="0"/>
        <w:adjustRightInd w:val="0"/>
        <w:spacing w:before="40" w:line="360" w:lineRule="auto"/>
        <w:ind w:left="1416" w:hanging="1416"/>
        <w:jc w:val="both"/>
        <w:textAlignment w:val="baseline"/>
        <w:rPr>
          <w:rFonts w:ascii="Calibri" w:hAnsi="Calibri"/>
          <w:color w:val="000000"/>
          <w:sz w:val="24"/>
          <w:szCs w:val="24"/>
        </w:rPr>
      </w:pPr>
      <w:r>
        <w:rPr>
          <w:rFonts w:ascii="Calibri" w:hAnsi="Calibri"/>
          <w:color w:val="000000"/>
          <w:sz w:val="24"/>
          <w:szCs w:val="24"/>
        </w:rPr>
        <w:tab/>
      </w:r>
      <w:r w:rsidRPr="000128D8">
        <w:rPr>
          <w:rFonts w:ascii="Calibri" w:hAnsi="Calibri"/>
          <w:color w:val="000000"/>
          <w:sz w:val="24"/>
          <w:szCs w:val="24"/>
        </w:rPr>
        <w:t>5)</w:t>
      </w:r>
      <w:r w:rsidRPr="000128D8">
        <w:rPr>
          <w:rFonts w:ascii="Calibri" w:hAnsi="Calibri"/>
          <w:color w:val="000000"/>
          <w:sz w:val="24"/>
          <w:szCs w:val="24"/>
        </w:rPr>
        <w:tab/>
        <w:t xml:space="preserve">ze zmianą </w:t>
      </w:r>
      <w:r w:rsidR="00A00901" w:rsidRPr="000128D8">
        <w:rPr>
          <w:rFonts w:ascii="Calibri" w:hAnsi="Calibri"/>
          <w:color w:val="000000"/>
          <w:sz w:val="24"/>
          <w:szCs w:val="24"/>
        </w:rPr>
        <w:t>s</w:t>
      </w:r>
      <w:r w:rsidR="00A00901">
        <w:rPr>
          <w:rFonts w:ascii="Calibri" w:hAnsi="Calibri"/>
          <w:color w:val="000000"/>
          <w:sz w:val="24"/>
          <w:szCs w:val="24"/>
        </w:rPr>
        <w:t>tawki</w:t>
      </w:r>
      <w:r w:rsidR="00A00901" w:rsidRPr="000128D8">
        <w:rPr>
          <w:rFonts w:ascii="Calibri" w:hAnsi="Calibri"/>
          <w:color w:val="000000"/>
          <w:sz w:val="24"/>
          <w:szCs w:val="24"/>
        </w:rPr>
        <w:t xml:space="preserve"> </w:t>
      </w:r>
      <w:r w:rsidRPr="000128D8">
        <w:rPr>
          <w:rFonts w:ascii="Calibri" w:hAnsi="Calibri"/>
          <w:color w:val="000000"/>
          <w:sz w:val="24"/>
          <w:szCs w:val="24"/>
        </w:rPr>
        <w:t xml:space="preserve">podatku </w:t>
      </w:r>
      <w:r w:rsidR="00A00901">
        <w:rPr>
          <w:rFonts w:ascii="Calibri" w:hAnsi="Calibri"/>
          <w:color w:val="000000"/>
          <w:sz w:val="24"/>
          <w:szCs w:val="24"/>
        </w:rPr>
        <w:t>od towarów i usług</w:t>
      </w:r>
      <w:r w:rsidRPr="000128D8">
        <w:rPr>
          <w:rFonts w:ascii="Calibri" w:hAnsi="Calibri"/>
          <w:color w:val="000000"/>
          <w:sz w:val="24"/>
          <w:szCs w:val="24"/>
        </w:rPr>
        <w:t>, zmian</w:t>
      </w:r>
      <w:r w:rsidR="00A00901">
        <w:rPr>
          <w:rFonts w:ascii="Calibri" w:hAnsi="Calibri"/>
          <w:color w:val="000000"/>
          <w:sz w:val="24"/>
          <w:szCs w:val="24"/>
        </w:rPr>
        <w:t>ą</w:t>
      </w:r>
      <w:r w:rsidRPr="000128D8">
        <w:rPr>
          <w:rFonts w:ascii="Calibri" w:hAnsi="Calibri"/>
          <w:color w:val="000000"/>
          <w:sz w:val="24"/>
          <w:szCs w:val="24"/>
        </w:rPr>
        <w:t xml:space="preserve"> wysokości minimalnego wynagrodzenia za pracę albo wysokości minimalnej stawki </w:t>
      </w:r>
      <w:r w:rsidRPr="000128D8">
        <w:rPr>
          <w:rFonts w:ascii="Calibri" w:hAnsi="Calibri"/>
          <w:color w:val="000000"/>
          <w:sz w:val="24"/>
          <w:szCs w:val="24"/>
        </w:rPr>
        <w:lastRenderedPageBreak/>
        <w:t xml:space="preserve">godzinowej, ustalonych na podstawie przepisów ustawy z dnia 10 października 2002 r. o minimalnym wynagrodzeniu za pracę </w:t>
      </w:r>
      <w:r w:rsidR="00A00901">
        <w:rPr>
          <w:rFonts w:ascii="Calibri" w:hAnsi="Calibri"/>
          <w:color w:val="000000"/>
          <w:sz w:val="24"/>
          <w:szCs w:val="24"/>
        </w:rPr>
        <w:t>lub</w:t>
      </w:r>
      <w:r w:rsidR="00A00901" w:rsidRPr="000128D8">
        <w:rPr>
          <w:rFonts w:ascii="Calibri" w:hAnsi="Calibri"/>
          <w:color w:val="000000"/>
          <w:sz w:val="24"/>
          <w:szCs w:val="24"/>
        </w:rPr>
        <w:t xml:space="preserve"> </w:t>
      </w:r>
      <w:r w:rsidRPr="000128D8">
        <w:rPr>
          <w:rFonts w:ascii="Calibri" w:hAnsi="Calibri"/>
          <w:color w:val="000000"/>
          <w:sz w:val="24"/>
          <w:szCs w:val="24"/>
        </w:rPr>
        <w:t>zmian zasad podlegania ubezpieczeniom społecznym lub ubezpieczeniu zdrowotnemu lub wysokości stawki składki na ubezpieczenia społeczne lub zdrowotne, jeżeli zmiany te będą miały wpływ na koszty wykonania zamówienia przez Wykonawcę.</w:t>
      </w:r>
    </w:p>
    <w:p w:rsidR="00EF359A" w:rsidRDefault="000128D8" w:rsidP="000128D8">
      <w:pPr>
        <w:tabs>
          <w:tab w:val="left" w:pos="1620"/>
        </w:tabs>
        <w:overflowPunct w:val="0"/>
        <w:autoSpaceDE w:val="0"/>
        <w:autoSpaceDN w:val="0"/>
        <w:adjustRightInd w:val="0"/>
        <w:spacing w:before="40" w:line="360" w:lineRule="auto"/>
        <w:jc w:val="both"/>
        <w:textAlignment w:val="baseline"/>
        <w:rPr>
          <w:rFonts w:ascii="Calibri" w:hAnsi="Calibri"/>
          <w:color w:val="000000"/>
          <w:sz w:val="24"/>
          <w:szCs w:val="24"/>
        </w:rPr>
      </w:pPr>
      <w:r>
        <w:rPr>
          <w:rFonts w:ascii="Calibri" w:hAnsi="Calibri"/>
          <w:color w:val="000000"/>
          <w:sz w:val="24"/>
          <w:szCs w:val="24"/>
        </w:rPr>
        <w:t>4</w:t>
      </w:r>
      <w:r w:rsidRPr="000128D8">
        <w:rPr>
          <w:rFonts w:ascii="Calibri" w:hAnsi="Calibri"/>
          <w:color w:val="000000"/>
          <w:sz w:val="24"/>
          <w:szCs w:val="24"/>
        </w:rPr>
        <w:t xml:space="preserve">. W przypadku wystąpienia okoliczności określonych w ust. </w:t>
      </w:r>
      <w:r>
        <w:rPr>
          <w:rFonts w:ascii="Calibri" w:hAnsi="Calibri"/>
          <w:color w:val="000000"/>
          <w:sz w:val="24"/>
          <w:szCs w:val="24"/>
        </w:rPr>
        <w:t>3</w:t>
      </w:r>
      <w:r w:rsidR="00EF359A">
        <w:rPr>
          <w:rFonts w:ascii="Calibri" w:hAnsi="Calibri"/>
          <w:color w:val="000000"/>
          <w:sz w:val="24"/>
          <w:szCs w:val="24"/>
        </w:rPr>
        <w:t xml:space="preserve"> pkt 1-3</w:t>
      </w:r>
      <w:r w:rsidRPr="000128D8">
        <w:rPr>
          <w:rFonts w:ascii="Calibri" w:hAnsi="Calibri"/>
          <w:color w:val="000000"/>
          <w:sz w:val="24"/>
          <w:szCs w:val="24"/>
        </w:rPr>
        <w:t xml:space="preserve"> zmiana umowy nastąpi poprzez zawarcie pod rygorem nieważności aneksu do Umowy w formie pisemnej.</w:t>
      </w:r>
    </w:p>
    <w:p w:rsidR="000128D8" w:rsidRDefault="00EF359A" w:rsidP="000128D8">
      <w:pPr>
        <w:tabs>
          <w:tab w:val="left" w:pos="1620"/>
        </w:tabs>
        <w:overflowPunct w:val="0"/>
        <w:autoSpaceDE w:val="0"/>
        <w:autoSpaceDN w:val="0"/>
        <w:adjustRightInd w:val="0"/>
        <w:spacing w:before="40" w:line="360" w:lineRule="auto"/>
        <w:jc w:val="both"/>
        <w:textAlignment w:val="baseline"/>
        <w:rPr>
          <w:rFonts w:ascii="Calibri" w:hAnsi="Calibri"/>
          <w:color w:val="000000"/>
          <w:sz w:val="24"/>
          <w:szCs w:val="24"/>
        </w:rPr>
      </w:pPr>
      <w:r>
        <w:rPr>
          <w:rFonts w:ascii="Calibri" w:hAnsi="Calibri"/>
          <w:color w:val="000000"/>
          <w:sz w:val="24"/>
          <w:szCs w:val="24"/>
        </w:rPr>
        <w:t xml:space="preserve">5. </w:t>
      </w:r>
      <w:r w:rsidRPr="00EF359A">
        <w:rPr>
          <w:rFonts w:ascii="Calibri" w:hAnsi="Calibri"/>
          <w:color w:val="000000"/>
          <w:sz w:val="24"/>
          <w:szCs w:val="24"/>
        </w:rPr>
        <w:t xml:space="preserve">W przypadku wystąpienia okoliczności określonych w ust. </w:t>
      </w:r>
      <w:r>
        <w:rPr>
          <w:rFonts w:ascii="Calibri" w:hAnsi="Calibri"/>
          <w:color w:val="000000"/>
          <w:sz w:val="24"/>
          <w:szCs w:val="24"/>
        </w:rPr>
        <w:t>3</w:t>
      </w:r>
      <w:r w:rsidRPr="00EF359A">
        <w:rPr>
          <w:rFonts w:ascii="Calibri" w:hAnsi="Calibri"/>
          <w:color w:val="000000"/>
          <w:sz w:val="24"/>
          <w:szCs w:val="24"/>
        </w:rPr>
        <w:t xml:space="preserve"> pkt 4 ceny </w:t>
      </w:r>
      <w:r w:rsidR="00A00901">
        <w:rPr>
          <w:rFonts w:ascii="Calibri" w:hAnsi="Calibri"/>
          <w:color w:val="000000"/>
          <w:sz w:val="24"/>
          <w:szCs w:val="24"/>
        </w:rPr>
        <w:t xml:space="preserve">jednostkowe </w:t>
      </w:r>
      <w:r w:rsidRPr="00EF359A">
        <w:rPr>
          <w:rFonts w:ascii="Calibri" w:hAnsi="Calibri"/>
          <w:color w:val="000000"/>
          <w:sz w:val="24"/>
          <w:szCs w:val="24"/>
        </w:rPr>
        <w:t>energii elektrycznej zostają powiększone</w:t>
      </w:r>
      <w:r w:rsidR="00A00901">
        <w:rPr>
          <w:rFonts w:ascii="Calibri" w:hAnsi="Calibri"/>
          <w:color w:val="000000"/>
          <w:sz w:val="24"/>
          <w:szCs w:val="24"/>
        </w:rPr>
        <w:t xml:space="preserve"> lub pomniejszone</w:t>
      </w:r>
      <w:r w:rsidRPr="00EF359A">
        <w:rPr>
          <w:rFonts w:ascii="Calibri" w:hAnsi="Calibri"/>
          <w:color w:val="000000"/>
          <w:sz w:val="24"/>
          <w:szCs w:val="24"/>
        </w:rPr>
        <w:t xml:space="preserve"> o kwotę wynikającą z obowiązków nałożonych właściwymi przepisami, od dnia ich wejścia w życie, bez konieczności sporządzenia aneksu do umowy.</w:t>
      </w:r>
      <w:r w:rsidR="000128D8" w:rsidRPr="000128D8">
        <w:rPr>
          <w:rFonts w:ascii="Calibri" w:hAnsi="Calibri"/>
          <w:color w:val="000000"/>
          <w:sz w:val="24"/>
          <w:szCs w:val="24"/>
        </w:rPr>
        <w:t xml:space="preserve"> </w:t>
      </w:r>
      <w:r w:rsidR="00A00901" w:rsidRPr="00A00901">
        <w:rPr>
          <w:rFonts w:ascii="Calibri" w:hAnsi="Calibri"/>
          <w:color w:val="000000"/>
          <w:sz w:val="24"/>
          <w:szCs w:val="24"/>
        </w:rPr>
        <w:t>Wykonawca ma obowiązek powiadomienia Zamawiającego pisemnie o zmianie cen w terminie do 30 dni od daty wystąpienia tych okoliczności. Nowe ceny mogą mieć zastosowanie do energii elektrycznej dostarczonej od dnia wejścia w życie właściwych przepisów.</w:t>
      </w:r>
    </w:p>
    <w:p w:rsidR="00EF359A" w:rsidRDefault="00EF359A" w:rsidP="000128D8">
      <w:pPr>
        <w:tabs>
          <w:tab w:val="left" w:pos="1620"/>
        </w:tabs>
        <w:overflowPunct w:val="0"/>
        <w:autoSpaceDE w:val="0"/>
        <w:autoSpaceDN w:val="0"/>
        <w:adjustRightInd w:val="0"/>
        <w:spacing w:before="40" w:line="360" w:lineRule="auto"/>
        <w:jc w:val="both"/>
        <w:textAlignment w:val="baseline"/>
        <w:rPr>
          <w:rFonts w:ascii="Calibri" w:hAnsi="Calibri"/>
          <w:color w:val="000000"/>
          <w:sz w:val="24"/>
          <w:szCs w:val="24"/>
        </w:rPr>
      </w:pPr>
      <w:r>
        <w:rPr>
          <w:rFonts w:ascii="Calibri" w:hAnsi="Calibri"/>
          <w:color w:val="000000"/>
          <w:sz w:val="24"/>
          <w:szCs w:val="24"/>
        </w:rPr>
        <w:t xml:space="preserve">6. </w:t>
      </w:r>
      <w:r w:rsidRPr="000128D8">
        <w:rPr>
          <w:rFonts w:ascii="Calibri" w:hAnsi="Calibri"/>
          <w:color w:val="000000"/>
          <w:sz w:val="24"/>
          <w:szCs w:val="24"/>
        </w:rPr>
        <w:t xml:space="preserve">W przypadku wystąpienia okoliczności określonych w ust. </w:t>
      </w:r>
      <w:r>
        <w:rPr>
          <w:rFonts w:ascii="Calibri" w:hAnsi="Calibri"/>
          <w:color w:val="000000"/>
          <w:sz w:val="24"/>
          <w:szCs w:val="24"/>
        </w:rPr>
        <w:t>3</w:t>
      </w:r>
      <w:r w:rsidRPr="000128D8">
        <w:rPr>
          <w:rFonts w:ascii="Calibri" w:hAnsi="Calibri"/>
          <w:color w:val="000000"/>
          <w:sz w:val="24"/>
          <w:szCs w:val="24"/>
        </w:rPr>
        <w:t xml:space="preserve"> pkt 5</w:t>
      </w:r>
      <w:r>
        <w:rPr>
          <w:rFonts w:ascii="Calibri" w:hAnsi="Calibri"/>
          <w:color w:val="000000"/>
          <w:sz w:val="24"/>
          <w:szCs w:val="24"/>
        </w:rPr>
        <w:t>,</w:t>
      </w:r>
      <w:r w:rsidRPr="000128D8">
        <w:rPr>
          <w:rFonts w:ascii="Calibri" w:hAnsi="Calibri"/>
          <w:color w:val="000000"/>
          <w:sz w:val="24"/>
          <w:szCs w:val="24"/>
        </w:rPr>
        <w:t xml:space="preserve"> </w:t>
      </w:r>
      <w:r>
        <w:rPr>
          <w:rFonts w:ascii="Calibri" w:hAnsi="Calibri"/>
          <w:color w:val="000000"/>
          <w:sz w:val="24"/>
          <w:szCs w:val="24"/>
        </w:rPr>
        <w:t>dotyczących</w:t>
      </w:r>
      <w:r w:rsidRPr="00EF359A">
        <w:rPr>
          <w:rFonts w:ascii="Calibri" w:hAnsi="Calibri"/>
          <w:color w:val="000000"/>
          <w:sz w:val="24"/>
          <w:szCs w:val="24"/>
        </w:rPr>
        <w:t xml:space="preserve"> zmian stawek podatku </w:t>
      </w:r>
      <w:r w:rsidR="00A00901">
        <w:rPr>
          <w:rFonts w:ascii="Calibri" w:hAnsi="Calibri"/>
          <w:color w:val="000000"/>
          <w:sz w:val="24"/>
          <w:szCs w:val="24"/>
        </w:rPr>
        <w:t>od towarów i usług</w:t>
      </w:r>
      <w:r>
        <w:rPr>
          <w:rFonts w:ascii="Calibri" w:hAnsi="Calibri"/>
          <w:color w:val="000000"/>
          <w:sz w:val="24"/>
          <w:szCs w:val="24"/>
        </w:rPr>
        <w:t>,</w:t>
      </w:r>
      <w:r w:rsidRPr="00EF359A">
        <w:rPr>
          <w:rFonts w:ascii="Calibri" w:hAnsi="Calibri"/>
          <w:color w:val="000000"/>
          <w:sz w:val="24"/>
          <w:szCs w:val="24"/>
        </w:rPr>
        <w:t xml:space="preserve"> ceny</w:t>
      </w:r>
      <w:r w:rsidR="00A00901">
        <w:rPr>
          <w:rFonts w:ascii="Calibri" w:hAnsi="Calibri"/>
          <w:color w:val="000000"/>
          <w:sz w:val="24"/>
          <w:szCs w:val="24"/>
        </w:rPr>
        <w:t xml:space="preserve"> jednostkowe</w:t>
      </w:r>
      <w:r w:rsidRPr="00EF359A">
        <w:rPr>
          <w:rFonts w:ascii="Calibri" w:hAnsi="Calibri"/>
          <w:color w:val="000000"/>
          <w:sz w:val="24"/>
          <w:szCs w:val="24"/>
        </w:rPr>
        <w:t xml:space="preserve"> energii elektrycznej zostają powiększone </w:t>
      </w:r>
      <w:r w:rsidR="00A00901">
        <w:rPr>
          <w:rFonts w:ascii="Calibri" w:hAnsi="Calibri"/>
          <w:color w:val="000000"/>
          <w:sz w:val="24"/>
          <w:szCs w:val="24"/>
        </w:rPr>
        <w:t xml:space="preserve">lub pomniejszone </w:t>
      </w:r>
      <w:r w:rsidRPr="00EF359A">
        <w:rPr>
          <w:rFonts w:ascii="Calibri" w:hAnsi="Calibri"/>
          <w:color w:val="000000"/>
          <w:sz w:val="24"/>
          <w:szCs w:val="24"/>
        </w:rPr>
        <w:t>o kwotę wynikającą z obowiązków nałożonych właściwymi przepisami, od dnia ich wejścia w życie, bez konieczności sporządzenia aneksu do umowy</w:t>
      </w:r>
      <w:r>
        <w:rPr>
          <w:rFonts w:ascii="Calibri" w:hAnsi="Calibri"/>
          <w:color w:val="000000"/>
          <w:sz w:val="24"/>
          <w:szCs w:val="24"/>
        </w:rPr>
        <w:t xml:space="preserve">. </w:t>
      </w:r>
      <w:r w:rsidR="00A00901" w:rsidRPr="00A00901">
        <w:rPr>
          <w:rFonts w:ascii="Calibri" w:hAnsi="Calibri"/>
          <w:color w:val="000000"/>
          <w:sz w:val="24"/>
          <w:szCs w:val="24"/>
        </w:rPr>
        <w:t>Wykonawca ma obowiązek powiadomienia Zamawiającego pisemnie o zmianie cen w terminie do 30 dni od daty wystąpienia tych okoliczności. Nowe ceny mogą mieć zastosowanie do energii elektrycznej dostarczonej od dnia wejścia w życie właściwych przepisów.</w:t>
      </w:r>
    </w:p>
    <w:p w:rsidR="00194BAF" w:rsidRDefault="00A00901" w:rsidP="000128D8">
      <w:pPr>
        <w:tabs>
          <w:tab w:val="left" w:pos="1620"/>
        </w:tabs>
        <w:overflowPunct w:val="0"/>
        <w:autoSpaceDE w:val="0"/>
        <w:autoSpaceDN w:val="0"/>
        <w:adjustRightInd w:val="0"/>
        <w:spacing w:before="40" w:line="360" w:lineRule="auto"/>
        <w:jc w:val="both"/>
        <w:textAlignment w:val="baseline"/>
        <w:rPr>
          <w:rFonts w:ascii="Calibri" w:hAnsi="Calibri"/>
          <w:color w:val="000000"/>
          <w:sz w:val="24"/>
          <w:szCs w:val="24"/>
        </w:rPr>
      </w:pPr>
      <w:r>
        <w:rPr>
          <w:rFonts w:ascii="Calibri" w:hAnsi="Calibri"/>
          <w:color w:val="000000"/>
          <w:sz w:val="24"/>
          <w:szCs w:val="24"/>
        </w:rPr>
        <w:t xml:space="preserve">7. </w:t>
      </w:r>
      <w:r w:rsidR="000128D8" w:rsidRPr="000128D8">
        <w:rPr>
          <w:rFonts w:ascii="Calibri" w:hAnsi="Calibri"/>
          <w:color w:val="000000"/>
          <w:sz w:val="24"/>
          <w:szCs w:val="24"/>
        </w:rPr>
        <w:t xml:space="preserve">W przypadku wystąpienia </w:t>
      </w:r>
      <w:r w:rsidR="00EF359A">
        <w:rPr>
          <w:rFonts w:ascii="Calibri" w:hAnsi="Calibri"/>
          <w:color w:val="000000"/>
          <w:sz w:val="24"/>
          <w:szCs w:val="24"/>
        </w:rPr>
        <w:t xml:space="preserve">pozostałych </w:t>
      </w:r>
      <w:r w:rsidR="000128D8" w:rsidRPr="000128D8">
        <w:rPr>
          <w:rFonts w:ascii="Calibri" w:hAnsi="Calibri"/>
          <w:color w:val="000000"/>
          <w:sz w:val="24"/>
          <w:szCs w:val="24"/>
        </w:rPr>
        <w:t xml:space="preserve">okoliczności określonych w ust. </w:t>
      </w:r>
      <w:r w:rsidR="000128D8">
        <w:rPr>
          <w:rFonts w:ascii="Calibri" w:hAnsi="Calibri"/>
          <w:color w:val="000000"/>
          <w:sz w:val="24"/>
          <w:szCs w:val="24"/>
        </w:rPr>
        <w:t>3</w:t>
      </w:r>
      <w:r w:rsidR="000128D8" w:rsidRPr="000128D8">
        <w:rPr>
          <w:rFonts w:ascii="Calibri" w:hAnsi="Calibri"/>
          <w:color w:val="000000"/>
          <w:sz w:val="24"/>
          <w:szCs w:val="24"/>
        </w:rPr>
        <w:t xml:space="preserve"> pkt 5 każdorazowo przed wprowadzeniem zmiany cen jednostkow</w:t>
      </w:r>
      <w:r>
        <w:rPr>
          <w:rFonts w:ascii="Calibri" w:hAnsi="Calibri"/>
          <w:color w:val="000000"/>
          <w:sz w:val="24"/>
          <w:szCs w:val="24"/>
        </w:rPr>
        <w:t>ych</w:t>
      </w:r>
      <w:r w:rsidR="000128D8" w:rsidRPr="000128D8">
        <w:rPr>
          <w:rFonts w:ascii="Calibri" w:hAnsi="Calibri"/>
          <w:color w:val="000000"/>
          <w:sz w:val="24"/>
          <w:szCs w:val="24"/>
        </w:rPr>
        <w:t xml:space="preserve"> netto/brutto, Wykonawca jest obowiązany przedstawić Zamawiającemu na piśmie, wpływ zmian wysokości minimalnego wynagrodzenia za pracę albo wysokości minimalnej stawki godzinowej </w:t>
      </w:r>
      <w:r>
        <w:rPr>
          <w:rFonts w:ascii="Calibri" w:hAnsi="Calibri"/>
          <w:color w:val="000000"/>
          <w:sz w:val="24"/>
          <w:szCs w:val="24"/>
        </w:rPr>
        <w:t>lub</w:t>
      </w:r>
      <w:r w:rsidRPr="000128D8">
        <w:rPr>
          <w:rFonts w:ascii="Calibri" w:hAnsi="Calibri"/>
          <w:color w:val="000000"/>
          <w:sz w:val="24"/>
          <w:szCs w:val="24"/>
        </w:rPr>
        <w:t xml:space="preserve"> </w:t>
      </w:r>
      <w:r w:rsidR="000128D8" w:rsidRPr="000128D8">
        <w:rPr>
          <w:rFonts w:ascii="Calibri" w:hAnsi="Calibri"/>
          <w:color w:val="000000"/>
          <w:sz w:val="24"/>
          <w:szCs w:val="24"/>
        </w:rPr>
        <w:t>zmiany zasad podlegania ubezpieczeniom społecznym lub ubezpieczeniu zdrowotnemu lub wysokości stawki składki na ubezpieczenia społeczne lub zdrowotne na koszty wykonania zamówienia oraz propozycję now</w:t>
      </w:r>
      <w:r>
        <w:rPr>
          <w:rFonts w:ascii="Calibri" w:hAnsi="Calibri"/>
          <w:color w:val="000000"/>
          <w:sz w:val="24"/>
          <w:szCs w:val="24"/>
        </w:rPr>
        <w:t>ych</w:t>
      </w:r>
      <w:r w:rsidR="000128D8" w:rsidRPr="000128D8">
        <w:rPr>
          <w:rFonts w:ascii="Calibri" w:hAnsi="Calibri"/>
          <w:color w:val="000000"/>
          <w:sz w:val="24"/>
          <w:szCs w:val="24"/>
        </w:rPr>
        <w:t xml:space="preserve"> cen, potwierdzone powołaniem się na stosowne przepisy, z których wynikają w/w zmiany. Zmiana cen jednostkow</w:t>
      </w:r>
      <w:r>
        <w:rPr>
          <w:rFonts w:ascii="Calibri" w:hAnsi="Calibri"/>
          <w:color w:val="000000"/>
          <w:sz w:val="24"/>
          <w:szCs w:val="24"/>
        </w:rPr>
        <w:t>ych</w:t>
      </w:r>
      <w:r w:rsidR="000128D8" w:rsidRPr="000128D8">
        <w:rPr>
          <w:rFonts w:ascii="Calibri" w:hAnsi="Calibri"/>
          <w:color w:val="000000"/>
          <w:sz w:val="24"/>
          <w:szCs w:val="24"/>
        </w:rPr>
        <w:t xml:space="preserve"> netto/brutto nastąpi, po uzyskaniu akceptacji Zamawiającego, poprzez zawarcie pod rygorem nieważności aneksu do Umowy w formie pisemnej.</w:t>
      </w:r>
    </w:p>
    <w:p w:rsidR="00592A30" w:rsidRPr="00823FE2" w:rsidRDefault="005C17D5" w:rsidP="0014739E">
      <w:pPr>
        <w:pStyle w:val="Nagwek1"/>
      </w:pPr>
      <w:bookmarkStart w:id="30" w:name="_Toc491255860"/>
      <w:r w:rsidRPr="00823FE2">
        <w:lastRenderedPageBreak/>
        <w:t>POUCZENIE O ŚRODKACH OCHRONY PRAWNEJ</w:t>
      </w:r>
      <w:bookmarkEnd w:id="30"/>
    </w:p>
    <w:p w:rsidR="00866AE6" w:rsidRPr="00823FE2" w:rsidRDefault="0092646E" w:rsidP="00866AE6">
      <w:pPr>
        <w:spacing w:line="360" w:lineRule="auto"/>
        <w:jc w:val="both"/>
        <w:rPr>
          <w:rFonts w:ascii="Calibri" w:hAnsi="Calibri"/>
          <w:color w:val="000000"/>
          <w:sz w:val="24"/>
          <w:szCs w:val="24"/>
        </w:rPr>
      </w:pPr>
      <w:r w:rsidRPr="00823FE2">
        <w:rPr>
          <w:rFonts w:ascii="Calibri" w:hAnsi="Calibri"/>
          <w:color w:val="000000"/>
          <w:sz w:val="24"/>
          <w:szCs w:val="24"/>
        </w:rPr>
        <w:t xml:space="preserve">Środki ochrony prawnej przewidziane w </w:t>
      </w:r>
      <w:r w:rsidRPr="00823FE2">
        <w:rPr>
          <w:rFonts w:ascii="Calibri" w:hAnsi="Calibri"/>
          <w:b/>
          <w:color w:val="000000"/>
          <w:sz w:val="24"/>
          <w:szCs w:val="24"/>
        </w:rPr>
        <w:t>Dziale VI</w:t>
      </w:r>
      <w:r w:rsidRPr="00823FE2">
        <w:rPr>
          <w:rFonts w:ascii="Calibri" w:hAnsi="Calibri"/>
          <w:color w:val="000000"/>
          <w:sz w:val="24"/>
          <w:szCs w:val="24"/>
        </w:rPr>
        <w:t xml:space="preserve"> </w:t>
      </w:r>
      <w:r w:rsidRPr="00823FE2">
        <w:rPr>
          <w:rFonts w:ascii="Calibri" w:hAnsi="Calibri"/>
          <w:b/>
          <w:color w:val="000000"/>
          <w:sz w:val="24"/>
          <w:szCs w:val="24"/>
        </w:rPr>
        <w:t xml:space="preserve">ŚRODKI OCHRONY PRAWNEJ </w:t>
      </w:r>
      <w:r w:rsidR="006B63B3">
        <w:rPr>
          <w:rFonts w:ascii="Calibri" w:hAnsi="Calibri"/>
          <w:bCs/>
          <w:color w:val="000000"/>
          <w:sz w:val="24"/>
          <w:szCs w:val="24"/>
        </w:rPr>
        <w:t xml:space="preserve">Ustawy </w:t>
      </w:r>
      <w:r w:rsidR="006B63B3" w:rsidRPr="00823FE2">
        <w:rPr>
          <w:rFonts w:ascii="Calibri" w:hAnsi="Calibri"/>
          <w:bCs/>
          <w:color w:val="000000"/>
          <w:sz w:val="24"/>
          <w:szCs w:val="24"/>
        </w:rPr>
        <w:t>P</w:t>
      </w:r>
      <w:r w:rsidR="006B63B3">
        <w:rPr>
          <w:rFonts w:ascii="Calibri" w:hAnsi="Calibri"/>
          <w:bCs/>
          <w:color w:val="000000"/>
          <w:sz w:val="24"/>
          <w:szCs w:val="24"/>
        </w:rPr>
        <w:t>zp</w:t>
      </w:r>
      <w:r w:rsidRPr="00823FE2">
        <w:rPr>
          <w:rFonts w:ascii="Calibri" w:hAnsi="Calibri"/>
          <w:color w:val="000000"/>
          <w:sz w:val="24"/>
          <w:szCs w:val="24"/>
        </w:rPr>
        <w:t xml:space="preserve"> przysługują </w:t>
      </w:r>
      <w:r w:rsidR="00D04F8B" w:rsidRPr="00823FE2">
        <w:rPr>
          <w:rFonts w:ascii="Calibri" w:hAnsi="Calibri"/>
          <w:color w:val="000000"/>
          <w:sz w:val="24"/>
          <w:szCs w:val="24"/>
        </w:rPr>
        <w:t>Wykonawcy</w:t>
      </w:r>
      <w:r w:rsidRPr="00823FE2">
        <w:rPr>
          <w:rFonts w:ascii="Calibri" w:hAnsi="Calibri"/>
          <w:color w:val="000000"/>
          <w:sz w:val="24"/>
          <w:szCs w:val="24"/>
        </w:rPr>
        <w:t xml:space="preserve">, a także innemu podmiotowi, jeżeli ma lub miał interes w uzyskaniu danego zamówienia oraz poniósł lub może ponieść szkodę w wyniku naruszenia przez Zamawiającego przepisów </w:t>
      </w:r>
      <w:r w:rsidR="006B63B3">
        <w:rPr>
          <w:rFonts w:ascii="Calibri" w:hAnsi="Calibri"/>
          <w:bCs/>
          <w:color w:val="000000"/>
          <w:sz w:val="24"/>
          <w:szCs w:val="24"/>
        </w:rPr>
        <w:t xml:space="preserve">Ustawy </w:t>
      </w:r>
      <w:r w:rsidR="006B63B3" w:rsidRPr="00823FE2">
        <w:rPr>
          <w:rFonts w:ascii="Calibri" w:hAnsi="Calibri"/>
          <w:bCs/>
          <w:color w:val="000000"/>
          <w:sz w:val="24"/>
          <w:szCs w:val="24"/>
        </w:rPr>
        <w:t>P</w:t>
      </w:r>
      <w:r w:rsidR="006B63B3">
        <w:rPr>
          <w:rFonts w:ascii="Calibri" w:hAnsi="Calibri"/>
          <w:bCs/>
          <w:color w:val="000000"/>
          <w:sz w:val="24"/>
          <w:szCs w:val="24"/>
        </w:rPr>
        <w:t>zp</w:t>
      </w:r>
      <w:r w:rsidR="00866AE6" w:rsidRPr="00823FE2">
        <w:rPr>
          <w:rFonts w:ascii="Calibri" w:hAnsi="Calibri"/>
          <w:color w:val="000000"/>
          <w:sz w:val="24"/>
          <w:szCs w:val="24"/>
        </w:rPr>
        <w:t>.</w:t>
      </w:r>
    </w:p>
    <w:p w:rsidR="007206E3" w:rsidRPr="00823FE2" w:rsidRDefault="007206E3" w:rsidP="007206E3">
      <w:pPr>
        <w:spacing w:line="360" w:lineRule="auto"/>
        <w:jc w:val="both"/>
        <w:rPr>
          <w:rFonts w:ascii="Calibri" w:hAnsi="Calibri"/>
          <w:color w:val="000000"/>
          <w:sz w:val="24"/>
          <w:szCs w:val="24"/>
        </w:rPr>
      </w:pPr>
    </w:p>
    <w:p w:rsidR="00347E27" w:rsidRPr="00823FE2" w:rsidRDefault="00347E27" w:rsidP="0014739E">
      <w:pPr>
        <w:pStyle w:val="Nagwek1"/>
      </w:pPr>
      <w:bookmarkStart w:id="31" w:name="_Toc491255861"/>
      <w:r w:rsidRPr="00823FE2">
        <w:t>POZOSTAŁE INFORMACJE</w:t>
      </w:r>
      <w:bookmarkEnd w:id="31"/>
    </w:p>
    <w:p w:rsidR="00290CBC" w:rsidRPr="00290CBC" w:rsidRDefault="00F7598F" w:rsidP="00B662DF">
      <w:pPr>
        <w:pStyle w:val="Tematkomentarza"/>
        <w:spacing w:line="360" w:lineRule="auto"/>
        <w:jc w:val="both"/>
        <w:rPr>
          <w:rFonts w:ascii="Calibri" w:hAnsi="Calibri"/>
          <w:b w:val="0"/>
          <w:color w:val="000000"/>
          <w:sz w:val="24"/>
          <w:szCs w:val="24"/>
        </w:rPr>
      </w:pPr>
      <w:r w:rsidRPr="00290CBC">
        <w:rPr>
          <w:rFonts w:ascii="Calibri" w:hAnsi="Calibri"/>
          <w:b w:val="0"/>
          <w:color w:val="000000"/>
          <w:sz w:val="24"/>
          <w:szCs w:val="24"/>
        </w:rPr>
        <w:t>SIWZ</w:t>
      </w:r>
      <w:r w:rsidR="00347E27" w:rsidRPr="00290CBC">
        <w:rPr>
          <w:rFonts w:ascii="Calibri" w:hAnsi="Calibri"/>
          <w:b w:val="0"/>
          <w:color w:val="000000"/>
          <w:sz w:val="24"/>
          <w:szCs w:val="24"/>
        </w:rPr>
        <w:t xml:space="preserve"> wraz z załącznikami można uzyskać pod adresem: </w:t>
      </w:r>
      <w:r w:rsidR="0031648E" w:rsidRPr="0031648E">
        <w:rPr>
          <w:rFonts w:ascii="Calibri" w:hAnsi="Calibri"/>
          <w:b w:val="0"/>
          <w:color w:val="000000"/>
          <w:sz w:val="24"/>
          <w:szCs w:val="24"/>
        </w:rPr>
        <w:t>Starostwo Powiatowe w Sochaczewie, ul. Marszałka Józefa P</w:t>
      </w:r>
      <w:r w:rsidR="0031648E">
        <w:rPr>
          <w:rFonts w:ascii="Calibri" w:hAnsi="Calibri"/>
          <w:b w:val="0"/>
          <w:color w:val="000000"/>
          <w:sz w:val="24"/>
          <w:szCs w:val="24"/>
        </w:rPr>
        <w:t xml:space="preserve">iłsudskiego 65, 96-500 Sochaczew </w:t>
      </w:r>
      <w:r w:rsidR="00E42B1A" w:rsidRPr="00290CBC">
        <w:rPr>
          <w:rFonts w:ascii="Calibri" w:hAnsi="Calibri"/>
          <w:b w:val="0"/>
          <w:color w:val="000000"/>
          <w:sz w:val="24"/>
          <w:szCs w:val="24"/>
        </w:rPr>
        <w:t xml:space="preserve">lub pobrać ze strony internetowej: </w:t>
      </w:r>
      <w:hyperlink r:id="rId13" w:history="1">
        <w:r w:rsidR="0031648E" w:rsidRPr="00E777F2">
          <w:rPr>
            <w:rStyle w:val="Hipercze"/>
            <w:rFonts w:ascii="Calibri" w:hAnsi="Calibri"/>
            <w:b w:val="0"/>
            <w:sz w:val="24"/>
            <w:szCs w:val="24"/>
          </w:rPr>
          <w:t>http://www.sochaczew-powiat.bip.org.pl</w:t>
        </w:r>
      </w:hyperlink>
      <w:r w:rsidR="0031648E">
        <w:rPr>
          <w:rFonts w:ascii="Calibri" w:hAnsi="Calibri"/>
          <w:b w:val="0"/>
          <w:color w:val="000000"/>
          <w:sz w:val="24"/>
          <w:szCs w:val="24"/>
        </w:rPr>
        <w:t xml:space="preserve"> </w:t>
      </w:r>
      <w:r w:rsidR="0031648E" w:rsidRPr="0031648E">
        <w:rPr>
          <w:rFonts w:ascii="Calibri" w:hAnsi="Calibri"/>
          <w:b w:val="0"/>
          <w:color w:val="000000"/>
          <w:sz w:val="24"/>
          <w:szCs w:val="24"/>
        </w:rPr>
        <w:t xml:space="preserve">  </w:t>
      </w:r>
    </w:p>
    <w:p w:rsidR="00347E27" w:rsidRPr="00823FE2" w:rsidRDefault="00347E27" w:rsidP="00347E27">
      <w:pPr>
        <w:pStyle w:val="Tematkomentarza"/>
        <w:spacing w:line="360" w:lineRule="auto"/>
        <w:jc w:val="both"/>
        <w:rPr>
          <w:rFonts w:ascii="Calibri" w:hAnsi="Calibri"/>
          <w:b w:val="0"/>
          <w:color w:val="000000"/>
          <w:sz w:val="24"/>
          <w:szCs w:val="24"/>
        </w:rPr>
      </w:pPr>
      <w:r w:rsidRPr="00823FE2">
        <w:rPr>
          <w:rFonts w:ascii="Calibri" w:hAnsi="Calibri"/>
          <w:b w:val="0"/>
          <w:color w:val="000000"/>
          <w:sz w:val="24"/>
          <w:szCs w:val="24"/>
        </w:rPr>
        <w:t xml:space="preserve">Do spraw nieuregulowanych w niniejszej </w:t>
      </w:r>
      <w:r w:rsidR="00F7598F" w:rsidRPr="00823FE2">
        <w:rPr>
          <w:rFonts w:ascii="Calibri" w:hAnsi="Calibri"/>
          <w:b w:val="0"/>
          <w:color w:val="000000"/>
          <w:sz w:val="24"/>
          <w:szCs w:val="24"/>
        </w:rPr>
        <w:t>SIWZ</w:t>
      </w:r>
      <w:r w:rsidRPr="00823FE2">
        <w:rPr>
          <w:rFonts w:ascii="Calibri" w:hAnsi="Calibri"/>
          <w:b w:val="0"/>
          <w:color w:val="000000"/>
          <w:sz w:val="24"/>
          <w:szCs w:val="24"/>
        </w:rPr>
        <w:t xml:space="preserve"> mają zastosowanie przepisy </w:t>
      </w:r>
      <w:r w:rsidR="006B63B3" w:rsidRPr="00F04840">
        <w:rPr>
          <w:rFonts w:ascii="Calibri" w:hAnsi="Calibri"/>
          <w:b w:val="0"/>
          <w:bCs w:val="0"/>
          <w:color w:val="000000"/>
          <w:sz w:val="24"/>
          <w:szCs w:val="24"/>
        </w:rPr>
        <w:t>Ustawy Pzp</w:t>
      </w:r>
      <w:r w:rsidRPr="00823FE2">
        <w:rPr>
          <w:rFonts w:ascii="Calibri" w:hAnsi="Calibri"/>
          <w:b w:val="0"/>
          <w:color w:val="000000"/>
          <w:sz w:val="24"/>
          <w:szCs w:val="24"/>
        </w:rPr>
        <w:t xml:space="preserve"> oraz przepisy Kodeksu Cywilnego (</w:t>
      </w:r>
      <w:r w:rsidR="00D977FF" w:rsidRPr="00D977FF">
        <w:rPr>
          <w:rFonts w:ascii="Calibri" w:hAnsi="Calibri"/>
          <w:b w:val="0"/>
          <w:color w:val="000000"/>
          <w:sz w:val="24"/>
          <w:szCs w:val="24"/>
        </w:rPr>
        <w:t>t.j. Dz.U. z 2017 r., poz. 459</w:t>
      </w:r>
      <w:r w:rsidR="006B63B3">
        <w:rPr>
          <w:rFonts w:ascii="Calibri" w:hAnsi="Calibri"/>
          <w:b w:val="0"/>
          <w:color w:val="000000"/>
          <w:sz w:val="24"/>
          <w:szCs w:val="24"/>
        </w:rPr>
        <w:t xml:space="preserve"> z późn. zm.</w:t>
      </w:r>
      <w:r w:rsidRPr="00823FE2">
        <w:rPr>
          <w:rFonts w:ascii="Calibri" w:hAnsi="Calibri"/>
          <w:b w:val="0"/>
          <w:color w:val="000000"/>
          <w:sz w:val="24"/>
          <w:szCs w:val="24"/>
        </w:rPr>
        <w:t>)</w:t>
      </w:r>
    </w:p>
    <w:p w:rsidR="00D43E09" w:rsidRPr="00823FE2" w:rsidRDefault="00D43E09" w:rsidP="00B17E81">
      <w:pPr>
        <w:pStyle w:val="Akapitzlist"/>
        <w:tabs>
          <w:tab w:val="left" w:pos="567"/>
        </w:tabs>
        <w:spacing w:line="360" w:lineRule="auto"/>
        <w:ind w:left="567" w:hanging="567"/>
        <w:rPr>
          <w:rFonts w:ascii="Calibri" w:hAnsi="Calibri"/>
          <w:b/>
          <w:color w:val="000000"/>
          <w:sz w:val="24"/>
          <w:szCs w:val="24"/>
        </w:rPr>
      </w:pPr>
    </w:p>
    <w:p w:rsidR="001C07C6" w:rsidRPr="00823FE2" w:rsidRDefault="00042D67" w:rsidP="0014739E">
      <w:pPr>
        <w:pStyle w:val="Nagwek1"/>
      </w:pPr>
      <w:bookmarkStart w:id="32" w:name="_Toc491255862"/>
      <w:r w:rsidRPr="00823FE2">
        <w:t>WYKAZ ZAŁĄCZNIKÓW DO SIWZ</w:t>
      </w:r>
      <w:bookmarkEnd w:id="32"/>
    </w:p>
    <w:p w:rsidR="00685EC9" w:rsidRPr="00823FE2" w:rsidRDefault="0082416C" w:rsidP="00B17E81">
      <w:pPr>
        <w:pStyle w:val="Akapitzlist"/>
        <w:spacing w:line="360" w:lineRule="auto"/>
        <w:ind w:left="0"/>
        <w:jc w:val="both"/>
        <w:rPr>
          <w:rFonts w:ascii="Calibri" w:hAnsi="Calibri"/>
          <w:color w:val="000000"/>
          <w:sz w:val="24"/>
          <w:szCs w:val="24"/>
        </w:rPr>
      </w:pPr>
      <w:r w:rsidRPr="00823FE2">
        <w:rPr>
          <w:rFonts w:ascii="Calibri" w:hAnsi="Calibri"/>
          <w:color w:val="000000"/>
          <w:sz w:val="24"/>
          <w:szCs w:val="24"/>
        </w:rPr>
        <w:t>Integralną część</w:t>
      </w:r>
      <w:r w:rsidR="00685EC9" w:rsidRPr="00823FE2">
        <w:rPr>
          <w:rFonts w:ascii="Calibri" w:hAnsi="Calibri"/>
          <w:color w:val="000000"/>
          <w:sz w:val="24"/>
          <w:szCs w:val="24"/>
        </w:rPr>
        <w:t xml:space="preserve"> niniejszej SIWZ stanowią następujące załączniki:</w:t>
      </w:r>
    </w:p>
    <w:p w:rsidR="009D549D" w:rsidRPr="00823FE2" w:rsidRDefault="009D549D" w:rsidP="00B17E81">
      <w:pPr>
        <w:spacing w:line="360" w:lineRule="auto"/>
        <w:jc w:val="both"/>
        <w:rPr>
          <w:rFonts w:ascii="Calibri" w:hAnsi="Calibri"/>
          <w:color w:val="000000"/>
          <w:sz w:val="24"/>
          <w:szCs w:val="24"/>
        </w:rPr>
      </w:pPr>
      <w:r w:rsidRPr="00823FE2">
        <w:rPr>
          <w:rFonts w:ascii="Calibri" w:hAnsi="Calibri"/>
          <w:b/>
          <w:color w:val="000000"/>
          <w:sz w:val="24"/>
          <w:szCs w:val="24"/>
        </w:rPr>
        <w:t xml:space="preserve">Załącznik nr 1 </w:t>
      </w:r>
      <w:r w:rsidRPr="00823FE2">
        <w:rPr>
          <w:rFonts w:ascii="Calibri" w:hAnsi="Calibri"/>
          <w:color w:val="000000"/>
          <w:sz w:val="24"/>
          <w:szCs w:val="24"/>
        </w:rPr>
        <w:t xml:space="preserve">– Szczegółowy Opis Przedmiotu Zamówienia </w:t>
      </w:r>
    </w:p>
    <w:p w:rsidR="009D549D" w:rsidRPr="00823FE2" w:rsidRDefault="009D549D" w:rsidP="00B17E81">
      <w:pPr>
        <w:spacing w:line="360" w:lineRule="auto"/>
        <w:jc w:val="both"/>
        <w:rPr>
          <w:rFonts w:ascii="Calibri" w:hAnsi="Calibri"/>
          <w:color w:val="000000"/>
          <w:sz w:val="24"/>
          <w:szCs w:val="24"/>
        </w:rPr>
      </w:pPr>
      <w:r w:rsidRPr="00823FE2">
        <w:rPr>
          <w:rFonts w:ascii="Calibri" w:hAnsi="Calibri"/>
          <w:b/>
          <w:color w:val="000000"/>
          <w:sz w:val="24"/>
          <w:szCs w:val="24"/>
        </w:rPr>
        <w:t>Załącznik nr 2</w:t>
      </w:r>
      <w:r w:rsidRPr="00823FE2">
        <w:rPr>
          <w:rFonts w:ascii="Calibri" w:hAnsi="Calibri"/>
          <w:color w:val="000000"/>
          <w:sz w:val="24"/>
          <w:szCs w:val="24"/>
        </w:rPr>
        <w:t xml:space="preserve"> – Formularz oferty</w:t>
      </w:r>
    </w:p>
    <w:p w:rsidR="009D549D" w:rsidRPr="00823FE2" w:rsidRDefault="009D549D" w:rsidP="00B17E81">
      <w:pPr>
        <w:spacing w:line="360" w:lineRule="auto"/>
        <w:jc w:val="both"/>
        <w:rPr>
          <w:rFonts w:ascii="Calibri" w:hAnsi="Calibri"/>
          <w:color w:val="000000"/>
          <w:sz w:val="24"/>
          <w:szCs w:val="24"/>
        </w:rPr>
      </w:pPr>
      <w:r w:rsidRPr="00823FE2">
        <w:rPr>
          <w:rFonts w:ascii="Calibri" w:hAnsi="Calibri"/>
          <w:b/>
          <w:color w:val="000000"/>
          <w:sz w:val="24"/>
          <w:szCs w:val="24"/>
        </w:rPr>
        <w:t>Załącznik nr 3</w:t>
      </w:r>
      <w:r w:rsidRPr="00823FE2">
        <w:rPr>
          <w:rFonts w:ascii="Calibri" w:hAnsi="Calibri"/>
          <w:color w:val="000000"/>
          <w:sz w:val="24"/>
          <w:szCs w:val="24"/>
        </w:rPr>
        <w:t xml:space="preserve"> – Formularz cenowy</w:t>
      </w:r>
    </w:p>
    <w:p w:rsidR="00ED2B4D" w:rsidRPr="00823FE2" w:rsidRDefault="00ED2B4D" w:rsidP="00ED2B4D">
      <w:pPr>
        <w:spacing w:line="360" w:lineRule="auto"/>
        <w:jc w:val="both"/>
        <w:rPr>
          <w:rFonts w:ascii="Calibri" w:hAnsi="Calibri"/>
          <w:color w:val="000000"/>
          <w:sz w:val="24"/>
          <w:szCs w:val="24"/>
        </w:rPr>
      </w:pPr>
      <w:r w:rsidRPr="00823FE2">
        <w:rPr>
          <w:rFonts w:ascii="Calibri" w:hAnsi="Calibri"/>
          <w:b/>
          <w:color w:val="000000"/>
          <w:sz w:val="24"/>
          <w:szCs w:val="24"/>
        </w:rPr>
        <w:t>Załącznik nr 4</w:t>
      </w:r>
      <w:r w:rsidRPr="00823FE2">
        <w:rPr>
          <w:rFonts w:ascii="Calibri" w:hAnsi="Calibri"/>
          <w:color w:val="000000"/>
          <w:sz w:val="24"/>
          <w:szCs w:val="24"/>
        </w:rPr>
        <w:t xml:space="preserve"> – Oświadczenie</w:t>
      </w:r>
      <w:r w:rsidR="00AB7F9A" w:rsidRPr="00823FE2">
        <w:rPr>
          <w:rFonts w:ascii="Calibri" w:hAnsi="Calibri"/>
          <w:color w:val="000000"/>
          <w:sz w:val="24"/>
          <w:szCs w:val="24"/>
        </w:rPr>
        <w:t xml:space="preserve"> zgodnie z art. 25a ust. 1 </w:t>
      </w:r>
      <w:r w:rsidR="006B63B3">
        <w:rPr>
          <w:rFonts w:ascii="Calibri" w:hAnsi="Calibri"/>
          <w:bCs/>
          <w:color w:val="000000"/>
          <w:sz w:val="24"/>
          <w:szCs w:val="24"/>
        </w:rPr>
        <w:t xml:space="preserve">Ustawy </w:t>
      </w:r>
      <w:r w:rsidR="006B63B3" w:rsidRPr="00823FE2">
        <w:rPr>
          <w:rFonts w:ascii="Calibri" w:hAnsi="Calibri"/>
          <w:bCs/>
          <w:color w:val="000000"/>
          <w:sz w:val="24"/>
          <w:szCs w:val="24"/>
        </w:rPr>
        <w:t>P</w:t>
      </w:r>
      <w:r w:rsidR="006B63B3">
        <w:rPr>
          <w:rFonts w:ascii="Calibri" w:hAnsi="Calibri"/>
          <w:bCs/>
          <w:color w:val="000000"/>
          <w:sz w:val="24"/>
          <w:szCs w:val="24"/>
        </w:rPr>
        <w:t>zp</w:t>
      </w:r>
      <w:r w:rsidR="00AB7F9A" w:rsidRPr="00823FE2">
        <w:rPr>
          <w:rFonts w:ascii="Calibri" w:hAnsi="Calibri"/>
          <w:color w:val="000000"/>
          <w:sz w:val="24"/>
          <w:szCs w:val="24"/>
        </w:rPr>
        <w:t>, dotyczące spełniania</w:t>
      </w:r>
      <w:r w:rsidRPr="00823FE2">
        <w:rPr>
          <w:rFonts w:ascii="Calibri" w:hAnsi="Calibri"/>
          <w:color w:val="000000"/>
          <w:sz w:val="24"/>
          <w:szCs w:val="24"/>
        </w:rPr>
        <w:t xml:space="preserve"> warunk</w:t>
      </w:r>
      <w:r w:rsidR="00AB7F9A" w:rsidRPr="00823FE2">
        <w:rPr>
          <w:rFonts w:ascii="Calibri" w:hAnsi="Calibri"/>
          <w:color w:val="000000"/>
          <w:sz w:val="24"/>
          <w:szCs w:val="24"/>
        </w:rPr>
        <w:t>ów</w:t>
      </w:r>
      <w:r w:rsidRPr="00823FE2">
        <w:rPr>
          <w:rFonts w:ascii="Calibri" w:hAnsi="Calibri"/>
          <w:color w:val="000000"/>
          <w:sz w:val="24"/>
          <w:szCs w:val="24"/>
        </w:rPr>
        <w:t xml:space="preserve"> udziału w postępowaniu</w:t>
      </w:r>
    </w:p>
    <w:p w:rsidR="00ED2B4D" w:rsidRPr="00823FE2" w:rsidRDefault="00ED2B4D" w:rsidP="00ED2B4D">
      <w:pPr>
        <w:spacing w:line="360" w:lineRule="auto"/>
        <w:jc w:val="both"/>
        <w:rPr>
          <w:rFonts w:ascii="Calibri" w:hAnsi="Calibri"/>
          <w:color w:val="000000"/>
          <w:sz w:val="24"/>
          <w:szCs w:val="24"/>
        </w:rPr>
      </w:pPr>
      <w:r w:rsidRPr="00823FE2">
        <w:rPr>
          <w:rFonts w:ascii="Calibri" w:hAnsi="Calibri"/>
          <w:b/>
          <w:color w:val="000000"/>
          <w:sz w:val="24"/>
          <w:szCs w:val="24"/>
        </w:rPr>
        <w:t>Załącznik nr 5</w:t>
      </w:r>
      <w:r w:rsidRPr="00823FE2">
        <w:rPr>
          <w:rFonts w:ascii="Calibri" w:hAnsi="Calibri"/>
          <w:color w:val="000000"/>
          <w:sz w:val="24"/>
          <w:szCs w:val="24"/>
        </w:rPr>
        <w:t xml:space="preserve"> – </w:t>
      </w:r>
      <w:r w:rsidR="00AB7F9A" w:rsidRPr="00823FE2">
        <w:rPr>
          <w:rFonts w:ascii="Calibri" w:hAnsi="Calibri"/>
          <w:color w:val="000000"/>
          <w:sz w:val="24"/>
          <w:szCs w:val="24"/>
        </w:rPr>
        <w:t>Oświadczenie zgodnie z</w:t>
      </w:r>
      <w:r w:rsidRPr="00823FE2">
        <w:rPr>
          <w:rFonts w:ascii="Calibri" w:hAnsi="Calibri"/>
          <w:color w:val="000000"/>
          <w:sz w:val="24"/>
          <w:szCs w:val="24"/>
        </w:rPr>
        <w:t xml:space="preserve"> art. 25a us</w:t>
      </w:r>
      <w:r w:rsidR="00AB7F9A" w:rsidRPr="00823FE2">
        <w:rPr>
          <w:rFonts w:ascii="Calibri" w:hAnsi="Calibri"/>
          <w:color w:val="000000"/>
          <w:sz w:val="24"/>
          <w:szCs w:val="24"/>
        </w:rPr>
        <w:t xml:space="preserve">t. 1 </w:t>
      </w:r>
      <w:r w:rsidR="006B63B3">
        <w:rPr>
          <w:rFonts w:ascii="Calibri" w:hAnsi="Calibri"/>
          <w:bCs/>
          <w:color w:val="000000"/>
          <w:sz w:val="24"/>
          <w:szCs w:val="24"/>
        </w:rPr>
        <w:t xml:space="preserve">Ustawy </w:t>
      </w:r>
      <w:r w:rsidR="006B63B3" w:rsidRPr="00823FE2">
        <w:rPr>
          <w:rFonts w:ascii="Calibri" w:hAnsi="Calibri"/>
          <w:bCs/>
          <w:color w:val="000000"/>
          <w:sz w:val="24"/>
          <w:szCs w:val="24"/>
        </w:rPr>
        <w:t>P</w:t>
      </w:r>
      <w:r w:rsidR="006B63B3">
        <w:rPr>
          <w:rFonts w:ascii="Calibri" w:hAnsi="Calibri"/>
          <w:bCs/>
          <w:color w:val="000000"/>
          <w:sz w:val="24"/>
          <w:szCs w:val="24"/>
        </w:rPr>
        <w:t>zp</w:t>
      </w:r>
      <w:r w:rsidR="00AB7F9A" w:rsidRPr="00823FE2">
        <w:rPr>
          <w:rFonts w:ascii="Calibri" w:hAnsi="Calibri"/>
          <w:color w:val="000000"/>
          <w:sz w:val="24"/>
          <w:szCs w:val="24"/>
        </w:rPr>
        <w:t xml:space="preserve">, dotyczące </w:t>
      </w:r>
      <w:r w:rsidRPr="00823FE2">
        <w:rPr>
          <w:rFonts w:ascii="Calibri" w:hAnsi="Calibri"/>
          <w:color w:val="000000"/>
          <w:sz w:val="24"/>
          <w:szCs w:val="24"/>
        </w:rPr>
        <w:t>przesłan</w:t>
      </w:r>
      <w:r w:rsidR="00AB7F9A" w:rsidRPr="00823FE2">
        <w:rPr>
          <w:rFonts w:ascii="Calibri" w:hAnsi="Calibri"/>
          <w:color w:val="000000"/>
          <w:sz w:val="24"/>
          <w:szCs w:val="24"/>
        </w:rPr>
        <w:t>e</w:t>
      </w:r>
      <w:r w:rsidRPr="00823FE2">
        <w:rPr>
          <w:rFonts w:ascii="Calibri" w:hAnsi="Calibri"/>
          <w:color w:val="000000"/>
          <w:sz w:val="24"/>
          <w:szCs w:val="24"/>
        </w:rPr>
        <w:t>k wykluczenia</w:t>
      </w:r>
      <w:r w:rsidR="00AB7F9A" w:rsidRPr="00823FE2">
        <w:rPr>
          <w:rFonts w:ascii="Calibri" w:hAnsi="Calibri"/>
          <w:color w:val="000000"/>
          <w:sz w:val="24"/>
          <w:szCs w:val="24"/>
        </w:rPr>
        <w:t xml:space="preserve"> z postępowania</w:t>
      </w:r>
    </w:p>
    <w:p w:rsidR="009D549D" w:rsidRDefault="009D549D" w:rsidP="00B17E81">
      <w:pPr>
        <w:spacing w:line="360" w:lineRule="auto"/>
        <w:jc w:val="both"/>
        <w:rPr>
          <w:rFonts w:ascii="Calibri" w:hAnsi="Calibri"/>
          <w:color w:val="000000"/>
          <w:sz w:val="24"/>
          <w:szCs w:val="24"/>
        </w:rPr>
      </w:pPr>
      <w:r w:rsidRPr="00823FE2">
        <w:rPr>
          <w:rFonts w:ascii="Calibri" w:hAnsi="Calibri"/>
          <w:b/>
          <w:color w:val="000000"/>
          <w:sz w:val="24"/>
          <w:szCs w:val="24"/>
        </w:rPr>
        <w:t xml:space="preserve">Załącznik nr </w:t>
      </w:r>
      <w:r w:rsidR="00B17E81" w:rsidRPr="00823FE2">
        <w:rPr>
          <w:rFonts w:ascii="Calibri" w:hAnsi="Calibri"/>
          <w:b/>
          <w:color w:val="000000"/>
          <w:sz w:val="24"/>
          <w:szCs w:val="24"/>
        </w:rPr>
        <w:t>6</w:t>
      </w:r>
      <w:r w:rsidRPr="00823FE2">
        <w:rPr>
          <w:rFonts w:ascii="Calibri" w:hAnsi="Calibri"/>
          <w:color w:val="000000"/>
          <w:sz w:val="24"/>
          <w:szCs w:val="24"/>
        </w:rPr>
        <w:t xml:space="preserve"> – </w:t>
      </w:r>
      <w:r w:rsidR="00501A75" w:rsidRPr="00823FE2">
        <w:rPr>
          <w:rFonts w:ascii="Calibri" w:hAnsi="Calibri"/>
          <w:color w:val="000000"/>
          <w:sz w:val="24"/>
          <w:szCs w:val="24"/>
        </w:rPr>
        <w:t xml:space="preserve">Wzór </w:t>
      </w:r>
      <w:r w:rsidRPr="00823FE2">
        <w:rPr>
          <w:rFonts w:ascii="Calibri" w:hAnsi="Calibri"/>
          <w:color w:val="000000"/>
          <w:sz w:val="24"/>
          <w:szCs w:val="24"/>
        </w:rPr>
        <w:t>umowy</w:t>
      </w:r>
      <w:r w:rsidR="00B975DA" w:rsidRPr="00823FE2">
        <w:rPr>
          <w:rFonts w:ascii="Calibri" w:hAnsi="Calibri"/>
          <w:color w:val="000000"/>
          <w:sz w:val="24"/>
          <w:szCs w:val="24"/>
        </w:rPr>
        <w:t xml:space="preserve"> wraz z załącznikami</w:t>
      </w:r>
    </w:p>
    <w:p w:rsidR="004233C2" w:rsidRPr="00823FE2" w:rsidRDefault="004233C2" w:rsidP="00B17E81">
      <w:pPr>
        <w:spacing w:line="360" w:lineRule="auto"/>
        <w:jc w:val="both"/>
        <w:rPr>
          <w:rFonts w:ascii="Calibri" w:hAnsi="Calibri"/>
          <w:color w:val="000000"/>
          <w:sz w:val="24"/>
          <w:szCs w:val="24"/>
        </w:rPr>
      </w:pPr>
      <w:r w:rsidRPr="00382557">
        <w:rPr>
          <w:rFonts w:ascii="Calibri" w:hAnsi="Calibri"/>
          <w:b/>
          <w:color w:val="000000"/>
          <w:sz w:val="24"/>
          <w:szCs w:val="24"/>
        </w:rPr>
        <w:t>Załącznik nr 7</w:t>
      </w:r>
      <w:r>
        <w:rPr>
          <w:rFonts w:ascii="Calibri" w:hAnsi="Calibri"/>
          <w:color w:val="000000"/>
          <w:sz w:val="24"/>
          <w:szCs w:val="24"/>
        </w:rPr>
        <w:t xml:space="preserve"> – Oświadczenie zgodnie z art. 24 ust. 11 Ustawy </w:t>
      </w:r>
      <w:proofErr w:type="spellStart"/>
      <w:r>
        <w:rPr>
          <w:rFonts w:ascii="Calibri" w:hAnsi="Calibri"/>
          <w:color w:val="000000"/>
          <w:sz w:val="24"/>
          <w:szCs w:val="24"/>
        </w:rPr>
        <w:t>Pzp</w:t>
      </w:r>
      <w:proofErr w:type="spellEnd"/>
      <w:r>
        <w:rPr>
          <w:rFonts w:ascii="Calibri" w:hAnsi="Calibri"/>
          <w:color w:val="000000"/>
          <w:sz w:val="24"/>
          <w:szCs w:val="24"/>
        </w:rPr>
        <w:t xml:space="preserve">, dotyczące </w:t>
      </w:r>
      <w:r w:rsidRPr="004233C2">
        <w:rPr>
          <w:rFonts w:ascii="Calibri" w:hAnsi="Calibri"/>
          <w:color w:val="000000"/>
          <w:sz w:val="24"/>
          <w:szCs w:val="24"/>
        </w:rPr>
        <w:t xml:space="preserve">przynależności lub braku przynależności </w:t>
      </w:r>
      <w:r>
        <w:rPr>
          <w:rFonts w:ascii="Calibri" w:hAnsi="Calibri"/>
          <w:color w:val="000000"/>
          <w:sz w:val="24"/>
          <w:szCs w:val="24"/>
        </w:rPr>
        <w:t xml:space="preserve">Wykonawcy </w:t>
      </w:r>
      <w:r w:rsidRPr="004233C2">
        <w:rPr>
          <w:rFonts w:ascii="Calibri" w:hAnsi="Calibri"/>
          <w:color w:val="000000"/>
          <w:sz w:val="24"/>
          <w:szCs w:val="24"/>
        </w:rPr>
        <w:t>do tej samej grupy kapitałowej</w:t>
      </w:r>
    </w:p>
    <w:p w:rsidR="00933402" w:rsidRPr="00823FE2" w:rsidRDefault="00933402" w:rsidP="00B17E81">
      <w:pPr>
        <w:spacing w:line="360" w:lineRule="auto"/>
        <w:jc w:val="both"/>
        <w:rPr>
          <w:rFonts w:ascii="Calibri" w:hAnsi="Calibri"/>
          <w:color w:val="000000"/>
          <w:sz w:val="24"/>
          <w:szCs w:val="24"/>
        </w:rPr>
      </w:pPr>
    </w:p>
    <w:p w:rsidR="001C481B" w:rsidRDefault="001749CE" w:rsidP="001749CE">
      <w:pPr>
        <w:tabs>
          <w:tab w:val="left" w:pos="1701"/>
        </w:tabs>
        <w:spacing w:line="360" w:lineRule="auto"/>
        <w:rPr>
          <w:rFonts w:ascii="Calibri" w:hAnsi="Calibri"/>
          <w:b/>
          <w:bCs/>
          <w:color w:val="000000"/>
          <w:sz w:val="24"/>
          <w:szCs w:val="24"/>
        </w:rPr>
      </w:pPr>
      <w:r>
        <w:rPr>
          <w:rFonts w:ascii="Calibri" w:hAnsi="Calibri"/>
          <w:b/>
          <w:color w:val="000000"/>
          <w:sz w:val="24"/>
          <w:szCs w:val="24"/>
        </w:rPr>
        <w:t>Sochaczew, dnia 20 września 2017 roku</w:t>
      </w:r>
      <w:r>
        <w:rPr>
          <w:rFonts w:ascii="Calibri" w:hAnsi="Calibri"/>
          <w:b/>
          <w:color w:val="000000"/>
          <w:sz w:val="24"/>
          <w:szCs w:val="24"/>
        </w:rPr>
        <w:tab/>
      </w:r>
      <w:r>
        <w:rPr>
          <w:rFonts w:ascii="Calibri" w:hAnsi="Calibri"/>
          <w:b/>
          <w:color w:val="000000"/>
          <w:sz w:val="24"/>
          <w:szCs w:val="24"/>
        </w:rPr>
        <w:tab/>
      </w:r>
      <w:r>
        <w:rPr>
          <w:rFonts w:ascii="Calibri" w:hAnsi="Calibri"/>
          <w:b/>
          <w:color w:val="000000"/>
          <w:sz w:val="24"/>
          <w:szCs w:val="24"/>
        </w:rPr>
        <w:tab/>
      </w:r>
      <w:r>
        <w:rPr>
          <w:rFonts w:ascii="Calibri" w:hAnsi="Calibri"/>
          <w:b/>
          <w:color w:val="000000"/>
          <w:sz w:val="24"/>
          <w:szCs w:val="24"/>
        </w:rPr>
        <w:tab/>
      </w:r>
      <w:r w:rsidR="00E42B1A" w:rsidRPr="00823FE2">
        <w:rPr>
          <w:rFonts w:ascii="Calibri" w:hAnsi="Calibri"/>
          <w:b/>
          <w:bCs/>
          <w:color w:val="000000"/>
          <w:sz w:val="24"/>
          <w:szCs w:val="24"/>
        </w:rPr>
        <w:t>Zatwierdzam:</w:t>
      </w:r>
    </w:p>
    <w:p w:rsidR="001749CE" w:rsidRDefault="001749CE" w:rsidP="001749CE">
      <w:pPr>
        <w:tabs>
          <w:tab w:val="left" w:pos="1701"/>
        </w:tabs>
        <w:spacing w:line="360" w:lineRule="auto"/>
        <w:rPr>
          <w:rFonts w:ascii="Calibri" w:hAnsi="Calibri"/>
          <w:b/>
          <w:bCs/>
          <w:color w:val="000000"/>
          <w:sz w:val="24"/>
          <w:szCs w:val="24"/>
        </w:rPr>
      </w:pPr>
    </w:p>
    <w:p w:rsidR="001749CE" w:rsidRDefault="001749CE" w:rsidP="001749CE">
      <w:pPr>
        <w:tabs>
          <w:tab w:val="left" w:pos="1701"/>
        </w:tabs>
        <w:spacing w:line="360" w:lineRule="auto"/>
        <w:rPr>
          <w:rFonts w:ascii="Calibri" w:hAnsi="Calibri"/>
          <w:b/>
          <w:bCs/>
          <w:color w:val="000000"/>
          <w:sz w:val="24"/>
          <w:szCs w:val="24"/>
        </w:rPr>
      </w:pPr>
    </w:p>
    <w:p w:rsidR="001749CE" w:rsidRPr="00823FE2" w:rsidRDefault="001749CE" w:rsidP="001749CE">
      <w:pPr>
        <w:tabs>
          <w:tab w:val="left" w:pos="1701"/>
        </w:tabs>
        <w:spacing w:line="360" w:lineRule="auto"/>
        <w:rPr>
          <w:rFonts w:ascii="Calibri" w:hAnsi="Calibri"/>
          <w:b/>
          <w:bCs/>
          <w:color w:val="000000"/>
          <w:sz w:val="24"/>
          <w:szCs w:val="24"/>
        </w:rPr>
      </w:pPr>
    </w:p>
    <w:p w:rsidR="00D43E09" w:rsidRPr="004233C2" w:rsidRDefault="00711EC5" w:rsidP="004233C2">
      <w:pPr>
        <w:pStyle w:val="Akapitzlist"/>
        <w:tabs>
          <w:tab w:val="left" w:pos="1701"/>
        </w:tabs>
        <w:spacing w:line="360" w:lineRule="auto"/>
        <w:ind w:left="284"/>
        <w:jc w:val="right"/>
        <w:rPr>
          <w:rFonts w:ascii="Calibri" w:hAnsi="Calibri"/>
          <w:b/>
          <w:color w:val="000000"/>
          <w:sz w:val="24"/>
          <w:szCs w:val="24"/>
        </w:rPr>
      </w:pPr>
      <w:r w:rsidRPr="00823FE2">
        <w:rPr>
          <w:rFonts w:ascii="Calibri" w:hAnsi="Calibri"/>
          <w:b/>
          <w:color w:val="000000"/>
          <w:sz w:val="24"/>
          <w:szCs w:val="24"/>
        </w:rPr>
        <w:tab/>
      </w:r>
      <w:r w:rsidRPr="00823FE2">
        <w:rPr>
          <w:rFonts w:ascii="Calibri" w:hAnsi="Calibri"/>
          <w:b/>
          <w:color w:val="000000"/>
          <w:sz w:val="24"/>
          <w:szCs w:val="24"/>
        </w:rPr>
        <w:tab/>
      </w:r>
      <w:r w:rsidRPr="00823FE2">
        <w:rPr>
          <w:rFonts w:ascii="Calibri" w:hAnsi="Calibri"/>
          <w:b/>
          <w:color w:val="000000"/>
          <w:sz w:val="24"/>
          <w:szCs w:val="24"/>
        </w:rPr>
        <w:tab/>
      </w:r>
      <w:r w:rsidRPr="00823FE2">
        <w:rPr>
          <w:rFonts w:ascii="Calibri" w:hAnsi="Calibri"/>
          <w:b/>
          <w:color w:val="000000"/>
          <w:sz w:val="24"/>
          <w:szCs w:val="24"/>
        </w:rPr>
        <w:tab/>
      </w:r>
      <w:r w:rsidRPr="00823FE2">
        <w:rPr>
          <w:rFonts w:ascii="Calibri" w:hAnsi="Calibri"/>
          <w:b/>
          <w:color w:val="000000"/>
          <w:sz w:val="24"/>
          <w:szCs w:val="24"/>
        </w:rPr>
        <w:tab/>
      </w:r>
      <w:r w:rsidR="009F386A" w:rsidRPr="001749CE">
        <w:rPr>
          <w:rFonts w:ascii="Calibri" w:hAnsi="Calibri"/>
          <w:b/>
          <w:color w:val="000000"/>
          <w:sz w:val="24"/>
          <w:szCs w:val="24"/>
        </w:rPr>
        <w:t>…………………………………………………………………….</w:t>
      </w:r>
      <w:r w:rsidR="00CC5335" w:rsidRPr="00823FE2">
        <w:rPr>
          <w:rFonts w:ascii="Calibri" w:hAnsi="Calibri"/>
          <w:b/>
          <w:color w:val="000000"/>
          <w:sz w:val="24"/>
          <w:szCs w:val="24"/>
        </w:rPr>
        <w:t xml:space="preserve"> </w:t>
      </w:r>
    </w:p>
    <w:sectPr w:rsidR="00D43E09" w:rsidRPr="004233C2" w:rsidSect="00CC5D06">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79B" w:rsidRDefault="00D3379B" w:rsidP="00EA72BF">
      <w:r>
        <w:separator/>
      </w:r>
    </w:p>
  </w:endnote>
  <w:endnote w:type="continuationSeparator" w:id="0">
    <w:p w:rsidR="00D3379B" w:rsidRDefault="00D3379B" w:rsidP="00EA7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Verdana,Bold">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TimesNewRoman">
    <w:altName w:val="Times New Roman"/>
    <w:panose1 w:val="00000000000000000000"/>
    <w:charset w:val="EE"/>
    <w:family w:val="roman"/>
    <w:notTrueType/>
    <w:pitch w:val="default"/>
    <w:sig w:usb0="00000007" w:usb1="08070000" w:usb2="00000010" w:usb3="00000000" w:csb0="00020003" w:csb1="00000000"/>
  </w:font>
  <w:font w:name="Helvetica">
    <w:panose1 w:val="020B0604020202020204"/>
    <w:charset w:val="00"/>
    <w:family w:val="swiss"/>
    <w:notTrueType/>
    <w:pitch w:val="variable"/>
    <w:sig w:usb0="00000003" w:usb1="00000000" w:usb2="00000000" w:usb3="00000000" w:csb0="00000001" w:csb1="00000000"/>
  </w:font>
  <w:font w:name="TT61t00">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B5F" w:rsidRPr="009861AD" w:rsidRDefault="00375B5F">
    <w:pPr>
      <w:pStyle w:val="Stopka"/>
      <w:pBdr>
        <w:bottom w:val="single" w:sz="12" w:space="1" w:color="auto"/>
      </w:pBdr>
      <w:jc w:val="center"/>
      <w:rPr>
        <w:rFonts w:ascii="Calibri" w:hAnsi="Calibri"/>
        <w:sz w:val="24"/>
        <w:szCs w:val="24"/>
      </w:rPr>
    </w:pPr>
    <w:r w:rsidRPr="009861AD">
      <w:rPr>
        <w:rFonts w:ascii="Calibri" w:hAnsi="Calibri"/>
        <w:sz w:val="24"/>
        <w:szCs w:val="24"/>
      </w:rPr>
      <w:fldChar w:fldCharType="begin"/>
    </w:r>
    <w:r w:rsidRPr="009861AD">
      <w:rPr>
        <w:rFonts w:ascii="Calibri" w:hAnsi="Calibri"/>
        <w:sz w:val="24"/>
        <w:szCs w:val="24"/>
      </w:rPr>
      <w:instrText xml:space="preserve"> PAGE   \* MERGEFORMAT </w:instrText>
    </w:r>
    <w:r w:rsidRPr="009861AD">
      <w:rPr>
        <w:rFonts w:ascii="Calibri" w:hAnsi="Calibri"/>
        <w:sz w:val="24"/>
        <w:szCs w:val="24"/>
      </w:rPr>
      <w:fldChar w:fldCharType="separate"/>
    </w:r>
    <w:r w:rsidR="00A67387">
      <w:rPr>
        <w:rFonts w:ascii="Calibri" w:hAnsi="Calibri"/>
        <w:noProof/>
        <w:sz w:val="24"/>
        <w:szCs w:val="24"/>
      </w:rPr>
      <w:t>4</w:t>
    </w:r>
    <w:r w:rsidRPr="009861AD">
      <w:rPr>
        <w:rFonts w:ascii="Calibri" w:hAnsi="Calibr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79B" w:rsidRDefault="00D3379B" w:rsidP="00EA72BF">
      <w:r>
        <w:separator/>
      </w:r>
    </w:p>
  </w:footnote>
  <w:footnote w:type="continuationSeparator" w:id="0">
    <w:p w:rsidR="00D3379B" w:rsidRDefault="00D3379B" w:rsidP="00EA7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B5F" w:rsidRPr="000162B4" w:rsidRDefault="00375B5F" w:rsidP="00EA72BF">
    <w:pPr>
      <w:pStyle w:val="Nagwek"/>
      <w:pBdr>
        <w:bottom w:val="single" w:sz="12" w:space="1" w:color="auto"/>
      </w:pBdr>
      <w:jc w:val="right"/>
      <w:rPr>
        <w:rFonts w:ascii="Calibri" w:hAnsi="Calibri"/>
        <w:i/>
        <w:color w:val="808080"/>
        <w:sz w:val="18"/>
      </w:rPr>
    </w:pPr>
    <w:r w:rsidRPr="000162B4">
      <w:rPr>
        <w:rFonts w:ascii="Calibri" w:hAnsi="Calibri"/>
        <w:i/>
        <w:color w:val="808080"/>
        <w:sz w:val="18"/>
      </w:rPr>
      <w:t xml:space="preserve">Specyfikacja Istotnych Warunków Zamówienia na </w:t>
    </w:r>
    <w:r>
      <w:rPr>
        <w:rFonts w:ascii="Calibri" w:hAnsi="Calibri"/>
        <w:i/>
        <w:color w:val="808080"/>
        <w:sz w:val="18"/>
      </w:rPr>
      <w:t>dostawę</w:t>
    </w:r>
    <w:r>
      <w:rPr>
        <w:rFonts w:ascii="Calibri" w:hAnsi="Calibri"/>
        <w:i/>
        <w:color w:val="808080"/>
        <w:sz w:val="18"/>
        <w:lang w:val="pl-PL"/>
      </w:rPr>
      <w:t xml:space="preserve"> </w:t>
    </w:r>
    <w:r w:rsidRPr="000162B4">
      <w:rPr>
        <w:rFonts w:ascii="Calibri" w:hAnsi="Calibri"/>
        <w:i/>
        <w:color w:val="808080"/>
        <w:sz w:val="18"/>
      </w:rPr>
      <w:t>energii elektrycznej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9F6C97D4"/>
    <w:name w:val="WW8Num3"/>
    <w:lvl w:ilvl="0">
      <w:start w:val="1"/>
      <w:numFmt w:val="decimal"/>
      <w:lvlText w:val="%1."/>
      <w:lvlJc w:val="left"/>
      <w:pPr>
        <w:tabs>
          <w:tab w:val="num" w:pos="720"/>
        </w:tabs>
        <w:ind w:left="720" w:hanging="360"/>
      </w:pPr>
      <w:rPr>
        <w:b w:val="0"/>
      </w:rPr>
    </w:lvl>
    <w:lvl w:ilvl="1">
      <w:start w:val="1"/>
      <w:numFmt w:val="lowerLetter"/>
      <w:lvlText w:val="%2)"/>
      <w:lvlJc w:val="left"/>
      <w:pPr>
        <w:tabs>
          <w:tab w:val="num" w:pos="-360"/>
        </w:tabs>
        <w:ind w:left="360" w:hanging="360"/>
      </w:pPr>
      <w:rPr>
        <w:rFonts w:ascii="Calibri" w:eastAsia="Times New Roman" w:hAnsi="Calibri" w:cs="Arial" w:hint="default"/>
        <w:b w:val="0"/>
        <w:i w:val="0"/>
      </w:rPr>
    </w:lvl>
    <w:lvl w:ilvl="2">
      <w:start w:val="1"/>
      <w:numFmt w:val="lowerRoman"/>
      <w:lvlText w:val="%3."/>
      <w:lvlJc w:val="left"/>
      <w:pPr>
        <w:tabs>
          <w:tab w:val="num" w:pos="360"/>
        </w:tabs>
        <w:ind w:left="360" w:hanging="180"/>
      </w:pPr>
    </w:lvl>
    <w:lvl w:ilvl="3">
      <w:start w:val="1"/>
      <w:numFmt w:val="decimal"/>
      <w:lvlText w:val="%4."/>
      <w:lvlJc w:val="left"/>
      <w:pPr>
        <w:tabs>
          <w:tab w:val="num" w:pos="1080"/>
        </w:tabs>
        <w:ind w:left="108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520" w:hanging="180"/>
      </w:pPr>
    </w:lvl>
    <w:lvl w:ilvl="6">
      <w:start w:val="1"/>
      <w:numFmt w:val="decimal"/>
      <w:lvlText w:val="%7."/>
      <w:lvlJc w:val="left"/>
      <w:pPr>
        <w:tabs>
          <w:tab w:val="num" w:pos="3240"/>
        </w:tabs>
        <w:ind w:left="3240" w:hanging="360"/>
      </w:pPr>
    </w:lvl>
    <w:lvl w:ilvl="7">
      <w:start w:val="1"/>
      <w:numFmt w:val="lowerLetter"/>
      <w:lvlText w:val="%8."/>
      <w:lvlJc w:val="left"/>
      <w:pPr>
        <w:tabs>
          <w:tab w:val="num" w:pos="3960"/>
        </w:tabs>
        <w:ind w:left="3960" w:hanging="360"/>
      </w:pPr>
    </w:lvl>
    <w:lvl w:ilvl="8">
      <w:start w:val="1"/>
      <w:numFmt w:val="lowerRoman"/>
      <w:lvlText w:val="%9."/>
      <w:lvlJc w:val="left"/>
      <w:pPr>
        <w:tabs>
          <w:tab w:val="num" w:pos="4680"/>
        </w:tabs>
        <w:ind w:left="4680" w:hanging="180"/>
      </w:pPr>
    </w:lvl>
  </w:abstractNum>
  <w:abstractNum w:abstractNumId="1">
    <w:nsid w:val="00000004"/>
    <w:multiLevelType w:val="singleLevel"/>
    <w:tmpl w:val="00000004"/>
    <w:name w:val="WW8Num4"/>
    <w:lvl w:ilvl="0">
      <w:start w:val="1"/>
      <w:numFmt w:val="decimal"/>
      <w:lvlText w:val="%1."/>
      <w:lvlJc w:val="left"/>
      <w:pPr>
        <w:tabs>
          <w:tab w:val="num" w:pos="720"/>
        </w:tabs>
        <w:ind w:left="720" w:hanging="360"/>
      </w:pPr>
    </w:lvl>
  </w:abstractNum>
  <w:abstractNum w:abstractNumId="2">
    <w:nsid w:val="00000005"/>
    <w:multiLevelType w:val="singleLevel"/>
    <w:tmpl w:val="00000005"/>
    <w:name w:val="WW8Num5"/>
    <w:lvl w:ilvl="0">
      <w:start w:val="1"/>
      <w:numFmt w:val="lowerLetter"/>
      <w:lvlText w:val="%1)"/>
      <w:lvlJc w:val="left"/>
      <w:pPr>
        <w:tabs>
          <w:tab w:val="num" w:pos="0"/>
        </w:tabs>
        <w:ind w:left="720" w:hanging="360"/>
      </w:pPr>
    </w:lvl>
  </w:abstractNum>
  <w:abstractNum w:abstractNumId="3">
    <w:nsid w:val="00000006"/>
    <w:multiLevelType w:val="multilevel"/>
    <w:tmpl w:val="E3AE363E"/>
    <w:name w:val="WW8Num6"/>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360"/>
        </w:tabs>
        <w:ind w:left="360" w:hanging="180"/>
      </w:pPr>
    </w:lvl>
    <w:lvl w:ilvl="3">
      <w:start w:val="1"/>
      <w:numFmt w:val="decimal"/>
      <w:lvlText w:val="%4."/>
      <w:lvlJc w:val="left"/>
      <w:pPr>
        <w:tabs>
          <w:tab w:val="num" w:pos="1080"/>
        </w:tabs>
        <w:ind w:left="108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520" w:hanging="180"/>
      </w:pPr>
    </w:lvl>
    <w:lvl w:ilvl="6">
      <w:start w:val="1"/>
      <w:numFmt w:val="decimal"/>
      <w:lvlText w:val="%7."/>
      <w:lvlJc w:val="left"/>
      <w:pPr>
        <w:tabs>
          <w:tab w:val="num" w:pos="3240"/>
        </w:tabs>
        <w:ind w:left="3240" w:hanging="360"/>
      </w:pPr>
    </w:lvl>
    <w:lvl w:ilvl="7">
      <w:start w:val="1"/>
      <w:numFmt w:val="lowerLetter"/>
      <w:lvlText w:val="%8."/>
      <w:lvlJc w:val="left"/>
      <w:pPr>
        <w:tabs>
          <w:tab w:val="num" w:pos="3960"/>
        </w:tabs>
        <w:ind w:left="3960" w:hanging="360"/>
      </w:pPr>
    </w:lvl>
    <w:lvl w:ilvl="8">
      <w:start w:val="1"/>
      <w:numFmt w:val="lowerRoman"/>
      <w:lvlText w:val="%9."/>
      <w:lvlJc w:val="left"/>
      <w:pPr>
        <w:tabs>
          <w:tab w:val="num" w:pos="4680"/>
        </w:tabs>
        <w:ind w:left="4680" w:hanging="180"/>
      </w:pPr>
    </w:lvl>
  </w:abstractNum>
  <w:abstractNum w:abstractNumId="4">
    <w:nsid w:val="00000007"/>
    <w:multiLevelType w:val="multilevel"/>
    <w:tmpl w:val="BF0E2C6E"/>
    <w:name w:val="WW8Num7"/>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9"/>
    <w:multiLevelType w:val="singleLevel"/>
    <w:tmpl w:val="00000009"/>
    <w:name w:val="WW8Num9"/>
    <w:lvl w:ilvl="0">
      <w:start w:val="1"/>
      <w:numFmt w:val="decimal"/>
      <w:lvlText w:val="%1."/>
      <w:lvlJc w:val="left"/>
      <w:pPr>
        <w:tabs>
          <w:tab w:val="num" w:pos="720"/>
        </w:tabs>
        <w:ind w:left="720" w:hanging="360"/>
      </w:pPr>
      <w:rPr>
        <w:color w:val="auto"/>
      </w:rPr>
    </w:lvl>
  </w:abstractNum>
  <w:abstractNum w:abstractNumId="6">
    <w:nsid w:val="0000000B"/>
    <w:multiLevelType w:val="singleLevel"/>
    <w:tmpl w:val="1108DA1E"/>
    <w:name w:val="WW8Num11"/>
    <w:lvl w:ilvl="0">
      <w:start w:val="1"/>
      <w:numFmt w:val="lowerLetter"/>
      <w:lvlText w:val="%1)"/>
      <w:lvlJc w:val="left"/>
      <w:pPr>
        <w:tabs>
          <w:tab w:val="num" w:pos="720"/>
        </w:tabs>
        <w:ind w:left="720" w:hanging="360"/>
      </w:pPr>
      <w:rPr>
        <w:rFonts w:ascii="Calibri" w:eastAsia="Times New Roman" w:hAnsi="Calibri" w:cs="Arial" w:hint="default"/>
      </w:rPr>
    </w:lvl>
  </w:abstractNum>
  <w:abstractNum w:abstractNumId="7">
    <w:nsid w:val="0000000C"/>
    <w:multiLevelType w:val="multilevel"/>
    <w:tmpl w:val="332EEFE8"/>
    <w:name w:val="WW8Num12"/>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D"/>
    <w:multiLevelType w:val="multilevel"/>
    <w:tmpl w:val="133C3B22"/>
    <w:name w:val="WW8Num13"/>
    <w:lvl w:ilvl="0">
      <w:start w:val="1"/>
      <w:numFmt w:val="decimal"/>
      <w:lvlText w:val="%1."/>
      <w:lvlJc w:val="left"/>
      <w:pPr>
        <w:tabs>
          <w:tab w:val="num" w:pos="360"/>
        </w:tabs>
        <w:ind w:left="340" w:hanging="340"/>
      </w:pPr>
      <w:rPr>
        <w:color w:val="auto"/>
      </w:rPr>
    </w:lvl>
    <w:lvl w:ilvl="1">
      <w:start w:val="1"/>
      <w:numFmt w:val="lowerLetter"/>
      <w:lvlText w:val="%2)"/>
      <w:lvlJc w:val="left"/>
      <w:pPr>
        <w:tabs>
          <w:tab w:val="num" w:pos="360"/>
        </w:tabs>
        <w:ind w:left="360" w:hanging="360"/>
      </w:pPr>
      <w:rPr>
        <w:rFonts w:ascii="Arial" w:eastAsia="Times New Roman" w:hAnsi="Arial" w:cs="Arial"/>
        <w:b w:val="0"/>
        <w:i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0000010"/>
    <w:multiLevelType w:val="multilevel"/>
    <w:tmpl w:val="23A86860"/>
    <w:name w:val="WW8Num16"/>
    <w:lvl w:ilvl="0">
      <w:start w:val="1"/>
      <w:numFmt w:val="decimal"/>
      <w:lvlText w:val="%1."/>
      <w:lvlJc w:val="left"/>
      <w:pPr>
        <w:tabs>
          <w:tab w:val="num" w:pos="0"/>
        </w:tabs>
        <w:ind w:left="1440" w:hanging="360"/>
      </w:pPr>
      <w:rPr>
        <w:rFonts w:ascii="Arial" w:eastAsia="Times New Roman" w:hAnsi="Arial" w:cs="Arial"/>
      </w:rPr>
    </w:lvl>
    <w:lvl w:ilvl="1">
      <w:start w:val="1"/>
      <w:numFmt w:val="lowerLetter"/>
      <w:lvlText w:val="%2)"/>
      <w:lvlJc w:val="left"/>
      <w:pPr>
        <w:ind w:left="1800" w:hanging="72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0">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1">
    <w:nsid w:val="00000013"/>
    <w:multiLevelType w:val="multilevel"/>
    <w:tmpl w:val="7EA02B00"/>
    <w:name w:val="WW8Num19"/>
    <w:lvl w:ilvl="0">
      <w:start w:val="1"/>
      <w:numFmt w:val="lowerLetter"/>
      <w:lvlText w:val="%1)"/>
      <w:lvlJc w:val="left"/>
      <w:pPr>
        <w:tabs>
          <w:tab w:val="num" w:pos="0"/>
        </w:tabs>
        <w:ind w:left="720" w:hanging="360"/>
      </w:p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0000014"/>
    <w:multiLevelType w:val="multilevel"/>
    <w:tmpl w:val="C3FE83EC"/>
    <w:lvl w:ilvl="0">
      <w:start w:val="1"/>
      <w:numFmt w:val="decimal"/>
      <w:lvlText w:val="%1)"/>
      <w:lvlJc w:val="left"/>
      <w:pPr>
        <w:tabs>
          <w:tab w:val="num" w:pos="360"/>
        </w:tabs>
        <w:ind w:left="360" w:hanging="360"/>
      </w:pPr>
      <w:rPr>
        <w:rFonts w:ascii="Symbol" w:hAnsi="Symbol"/>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0000016"/>
    <w:multiLevelType w:val="singleLevel"/>
    <w:tmpl w:val="00000016"/>
    <w:name w:val="WW8Num22"/>
    <w:lvl w:ilvl="0">
      <w:start w:val="1"/>
      <w:numFmt w:val="lowerLetter"/>
      <w:lvlText w:val="%1)"/>
      <w:lvlJc w:val="left"/>
      <w:pPr>
        <w:tabs>
          <w:tab w:val="num" w:pos="0"/>
        </w:tabs>
        <w:ind w:left="720" w:hanging="360"/>
      </w:pPr>
    </w:lvl>
  </w:abstractNum>
  <w:abstractNum w:abstractNumId="14">
    <w:nsid w:val="00000029"/>
    <w:multiLevelType w:val="singleLevel"/>
    <w:tmpl w:val="00000029"/>
    <w:name w:val="WW8Num48"/>
    <w:lvl w:ilvl="0">
      <w:start w:val="1"/>
      <w:numFmt w:val="lowerLetter"/>
      <w:lvlText w:val="%1)"/>
      <w:lvlJc w:val="left"/>
      <w:pPr>
        <w:tabs>
          <w:tab w:val="num" w:pos="0"/>
        </w:tabs>
        <w:ind w:left="720" w:hanging="360"/>
      </w:pPr>
    </w:lvl>
  </w:abstractNum>
  <w:abstractNum w:abstractNumId="15">
    <w:nsid w:val="00005772"/>
    <w:multiLevelType w:val="hybridMultilevel"/>
    <w:tmpl w:val="0000139D"/>
    <w:lvl w:ilvl="0" w:tplc="00007049">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5D03"/>
    <w:multiLevelType w:val="hybridMultilevel"/>
    <w:tmpl w:val="00007A5A"/>
    <w:lvl w:ilvl="0" w:tplc="0000767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692C"/>
    <w:multiLevelType w:val="hybridMultilevel"/>
    <w:tmpl w:val="00004A80"/>
    <w:lvl w:ilvl="0" w:tplc="0000187E">
      <w:start w:val="1"/>
      <w:numFmt w:val="decimal"/>
      <w:lvlText w:val="%1."/>
      <w:lvlJc w:val="left"/>
      <w:pPr>
        <w:tabs>
          <w:tab w:val="num" w:pos="720"/>
        </w:tabs>
        <w:ind w:left="720" w:hanging="360"/>
      </w:pPr>
    </w:lvl>
    <w:lvl w:ilvl="1" w:tplc="000016C5">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6B36"/>
    <w:multiLevelType w:val="hybridMultilevel"/>
    <w:tmpl w:val="00005CFD"/>
    <w:lvl w:ilvl="0" w:tplc="00003E1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73DA"/>
    <w:multiLevelType w:val="hybridMultilevel"/>
    <w:tmpl w:val="000058B0"/>
    <w:lvl w:ilvl="0" w:tplc="000026CA">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127375F8"/>
    <w:multiLevelType w:val="hybridMultilevel"/>
    <w:tmpl w:val="F5F41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A310166"/>
    <w:multiLevelType w:val="hybridMultilevel"/>
    <w:tmpl w:val="CA6E76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A420070"/>
    <w:multiLevelType w:val="hybridMultilevel"/>
    <w:tmpl w:val="D1042D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EE3197E"/>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4">
    <w:nsid w:val="28C3018E"/>
    <w:multiLevelType w:val="hybridMultilevel"/>
    <w:tmpl w:val="231C2DC2"/>
    <w:lvl w:ilvl="0" w:tplc="84B473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37BC70E5"/>
    <w:multiLevelType w:val="hybridMultilevel"/>
    <w:tmpl w:val="C8BC7F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7CA5C3D"/>
    <w:multiLevelType w:val="hybridMultilevel"/>
    <w:tmpl w:val="34A889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E7E76FB"/>
    <w:multiLevelType w:val="hybridMultilevel"/>
    <w:tmpl w:val="B3127176"/>
    <w:lvl w:ilvl="0" w:tplc="E402B816">
      <w:start w:val="1"/>
      <w:numFmt w:val="decimal"/>
      <w:lvlText w:val="%1."/>
      <w:lvlJc w:val="left"/>
      <w:pPr>
        <w:tabs>
          <w:tab w:val="num" w:pos="360"/>
        </w:tabs>
        <w:ind w:left="283" w:hanging="283"/>
      </w:pPr>
      <w:rPr>
        <w:rFonts w:cs="Times New Roman" w:hint="default"/>
        <w:b w:val="0"/>
        <w:i w:val="0"/>
        <w:color w:val="auto"/>
      </w:rPr>
    </w:lvl>
    <w:lvl w:ilvl="1" w:tplc="FF1A474E">
      <w:start w:val="1"/>
      <w:numFmt w:val="decimal"/>
      <w:lvlText w:val="%2."/>
      <w:lvlJc w:val="left"/>
      <w:pPr>
        <w:tabs>
          <w:tab w:val="num" w:pos="1440"/>
        </w:tabs>
        <w:ind w:left="1363" w:hanging="283"/>
      </w:pPr>
      <w:rPr>
        <w:rFonts w:cs="Times New Roman" w:hint="default"/>
        <w:b w:val="0"/>
        <w:i w:val="0"/>
        <w:color w:val="auto"/>
      </w:rPr>
    </w:lvl>
    <w:lvl w:ilvl="2" w:tplc="4F5004C4">
      <w:start w:val="1"/>
      <w:numFmt w:val="lowerLetter"/>
      <w:lvlText w:val="%3)"/>
      <w:lvlJc w:val="left"/>
      <w:pPr>
        <w:ind w:left="2340" w:hanging="360"/>
      </w:pPr>
      <w:rPr>
        <w:rFonts w:ascii="Calibri" w:hAnsi="Calibri" w:hint="default"/>
        <w:color w:val="auto"/>
        <w:sz w:val="24"/>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5B6F7B27"/>
    <w:multiLevelType w:val="hybridMultilevel"/>
    <w:tmpl w:val="22905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6D07B15"/>
    <w:multiLevelType w:val="multilevel"/>
    <w:tmpl w:val="C3FE83EC"/>
    <w:lvl w:ilvl="0">
      <w:start w:val="1"/>
      <w:numFmt w:val="decimal"/>
      <w:lvlText w:val="%1)"/>
      <w:lvlJc w:val="left"/>
      <w:pPr>
        <w:tabs>
          <w:tab w:val="num" w:pos="360"/>
        </w:tabs>
        <w:ind w:left="360" w:hanging="360"/>
      </w:pPr>
      <w:rPr>
        <w:rFonts w:ascii="Symbol" w:hAnsi="Symbol"/>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8861DDD"/>
    <w:multiLevelType w:val="hybridMultilevel"/>
    <w:tmpl w:val="EE3CFEC4"/>
    <w:lvl w:ilvl="0" w:tplc="46662426">
      <w:start w:val="1"/>
      <w:numFmt w:val="upperRoman"/>
      <w:pStyle w:val="Nagwek1"/>
      <w:lvlText w:val="%1."/>
      <w:lvlJc w:val="left"/>
      <w:pPr>
        <w:ind w:left="1080" w:hanging="720"/>
      </w:pPr>
      <w:rPr>
        <w:rFonts w:ascii="Calibri" w:hAnsi="Calibri" w:hint="default"/>
        <w:b/>
        <w:sz w:val="28"/>
      </w:rPr>
    </w:lvl>
    <w:lvl w:ilvl="1" w:tplc="6E369632">
      <w:start w:val="1"/>
      <w:numFmt w:val="lowerLetter"/>
      <w:lvlText w:val="%2)"/>
      <w:lvlJc w:val="left"/>
      <w:pPr>
        <w:ind w:left="1590" w:hanging="510"/>
      </w:pPr>
      <w:rPr>
        <w:rFonts w:hint="default"/>
        <w:color w:val="auto"/>
      </w:rPr>
    </w:lvl>
    <w:lvl w:ilvl="2" w:tplc="0415001B">
      <w:start w:val="1"/>
      <w:numFmt w:val="lowerRoman"/>
      <w:lvlText w:val="%3."/>
      <w:lvlJc w:val="right"/>
      <w:pPr>
        <w:ind w:left="2160" w:hanging="180"/>
      </w:pPr>
    </w:lvl>
    <w:lvl w:ilvl="3" w:tplc="1FFC72B0">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A8D722D"/>
    <w:multiLevelType w:val="hybridMultilevel"/>
    <w:tmpl w:val="12CA0CE2"/>
    <w:lvl w:ilvl="0" w:tplc="7F02E176">
      <w:start w:val="1"/>
      <w:numFmt w:val="lowerLetter"/>
      <w:lvlText w:val="%1)"/>
      <w:lvlJc w:val="left"/>
      <w:pPr>
        <w:tabs>
          <w:tab w:val="num" w:pos="785"/>
        </w:tabs>
        <w:ind w:left="765" w:hanging="340"/>
      </w:pPr>
      <w:rPr>
        <w:rFonts w:ascii="Arial" w:eastAsia="Times New Roman" w:hAnsi="Arial" w:cs="Arial" w:hint="default"/>
        <w:i w:val="0"/>
        <w:color w:val="auto"/>
      </w:rPr>
    </w:lvl>
    <w:lvl w:ilvl="1" w:tplc="AC3AA5E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6FAC77FB"/>
    <w:multiLevelType w:val="hybridMultilevel"/>
    <w:tmpl w:val="60D44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E20554D"/>
    <w:multiLevelType w:val="hybridMultilevel"/>
    <w:tmpl w:val="F16EAD3E"/>
    <w:lvl w:ilvl="0" w:tplc="2E3649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3"/>
  </w:num>
  <w:num w:numId="2">
    <w:abstractNumId w:val="12"/>
  </w:num>
  <w:num w:numId="3">
    <w:abstractNumId w:val="3"/>
  </w:num>
  <w:num w:numId="4">
    <w:abstractNumId w:val="30"/>
  </w:num>
  <w:num w:numId="5">
    <w:abstractNumId w:val="20"/>
  </w:num>
  <w:num w:numId="6">
    <w:abstractNumId w:val="29"/>
  </w:num>
  <w:num w:numId="7">
    <w:abstractNumId w:val="31"/>
  </w:num>
  <w:num w:numId="8">
    <w:abstractNumId w:val="27"/>
  </w:num>
  <w:num w:numId="9">
    <w:abstractNumId w:val="33"/>
  </w:num>
  <w:num w:numId="10">
    <w:abstractNumId w:val="22"/>
  </w:num>
  <w:num w:numId="11">
    <w:abstractNumId w:val="32"/>
  </w:num>
  <w:num w:numId="12">
    <w:abstractNumId w:val="28"/>
  </w:num>
  <w:num w:numId="13">
    <w:abstractNumId w:val="25"/>
  </w:num>
  <w:num w:numId="14">
    <w:abstractNumId w:val="26"/>
  </w:num>
  <w:num w:numId="15">
    <w:abstractNumId w:val="15"/>
  </w:num>
  <w:num w:numId="16">
    <w:abstractNumId w:val="19"/>
  </w:num>
  <w:num w:numId="17">
    <w:abstractNumId w:val="24"/>
  </w:num>
  <w:num w:numId="18">
    <w:abstractNumId w:val="17"/>
  </w:num>
  <w:num w:numId="19">
    <w:abstractNumId w:val="21"/>
  </w:num>
  <w:num w:numId="20">
    <w:abstractNumId w:val="18"/>
  </w:num>
  <w:num w:numId="21">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2BF"/>
    <w:rsid w:val="0000794D"/>
    <w:rsid w:val="00010A0D"/>
    <w:rsid w:val="00010FAB"/>
    <w:rsid w:val="000128D8"/>
    <w:rsid w:val="000141AB"/>
    <w:rsid w:val="00015D1A"/>
    <w:rsid w:val="000162B4"/>
    <w:rsid w:val="00020A9B"/>
    <w:rsid w:val="0002177F"/>
    <w:rsid w:val="000239A2"/>
    <w:rsid w:val="00024615"/>
    <w:rsid w:val="00024BDC"/>
    <w:rsid w:val="00032D49"/>
    <w:rsid w:val="00034ED2"/>
    <w:rsid w:val="00042D67"/>
    <w:rsid w:val="0004318C"/>
    <w:rsid w:val="0004456B"/>
    <w:rsid w:val="00045DEB"/>
    <w:rsid w:val="000473A6"/>
    <w:rsid w:val="000501FB"/>
    <w:rsid w:val="0005151D"/>
    <w:rsid w:val="00055856"/>
    <w:rsid w:val="00061DE2"/>
    <w:rsid w:val="00065FB5"/>
    <w:rsid w:val="0007001F"/>
    <w:rsid w:val="00071B8F"/>
    <w:rsid w:val="00075460"/>
    <w:rsid w:val="0007783A"/>
    <w:rsid w:val="00081897"/>
    <w:rsid w:val="0008681F"/>
    <w:rsid w:val="00086BA0"/>
    <w:rsid w:val="00087F21"/>
    <w:rsid w:val="00090114"/>
    <w:rsid w:val="00095C56"/>
    <w:rsid w:val="00096600"/>
    <w:rsid w:val="000968EB"/>
    <w:rsid w:val="00096E25"/>
    <w:rsid w:val="000A1443"/>
    <w:rsid w:val="000A482B"/>
    <w:rsid w:val="000A4CE3"/>
    <w:rsid w:val="000A6C14"/>
    <w:rsid w:val="000B0677"/>
    <w:rsid w:val="000B2386"/>
    <w:rsid w:val="000B45BC"/>
    <w:rsid w:val="000B5DB2"/>
    <w:rsid w:val="000C0979"/>
    <w:rsid w:val="000C1D39"/>
    <w:rsid w:val="000C3464"/>
    <w:rsid w:val="000D10D1"/>
    <w:rsid w:val="000D3833"/>
    <w:rsid w:val="000D53B8"/>
    <w:rsid w:val="000D5F5A"/>
    <w:rsid w:val="000D634C"/>
    <w:rsid w:val="000D708C"/>
    <w:rsid w:val="000E02C1"/>
    <w:rsid w:val="000E1F7A"/>
    <w:rsid w:val="000E35E0"/>
    <w:rsid w:val="000E6B7C"/>
    <w:rsid w:val="00101A35"/>
    <w:rsid w:val="00101D97"/>
    <w:rsid w:val="00101E63"/>
    <w:rsid w:val="00111778"/>
    <w:rsid w:val="00111E60"/>
    <w:rsid w:val="00113F98"/>
    <w:rsid w:val="001157A4"/>
    <w:rsid w:val="00115CCC"/>
    <w:rsid w:val="00124F5C"/>
    <w:rsid w:val="001253FA"/>
    <w:rsid w:val="0012615B"/>
    <w:rsid w:val="00127682"/>
    <w:rsid w:val="00133A75"/>
    <w:rsid w:val="00133C67"/>
    <w:rsid w:val="00135F8D"/>
    <w:rsid w:val="00140145"/>
    <w:rsid w:val="00141765"/>
    <w:rsid w:val="00144055"/>
    <w:rsid w:val="001454B0"/>
    <w:rsid w:val="0014739E"/>
    <w:rsid w:val="0015208A"/>
    <w:rsid w:val="00152353"/>
    <w:rsid w:val="0015298A"/>
    <w:rsid w:val="00155245"/>
    <w:rsid w:val="001556C3"/>
    <w:rsid w:val="00156077"/>
    <w:rsid w:val="001571EC"/>
    <w:rsid w:val="00157B80"/>
    <w:rsid w:val="001619D8"/>
    <w:rsid w:val="00162C9F"/>
    <w:rsid w:val="00163950"/>
    <w:rsid w:val="001649BF"/>
    <w:rsid w:val="00165B6E"/>
    <w:rsid w:val="0017056C"/>
    <w:rsid w:val="001719EA"/>
    <w:rsid w:val="001749CE"/>
    <w:rsid w:val="001777C8"/>
    <w:rsid w:val="00180E6C"/>
    <w:rsid w:val="00184D17"/>
    <w:rsid w:val="00185DF2"/>
    <w:rsid w:val="00190DCD"/>
    <w:rsid w:val="00191066"/>
    <w:rsid w:val="00193052"/>
    <w:rsid w:val="00193E9D"/>
    <w:rsid w:val="00194B23"/>
    <w:rsid w:val="00194BAF"/>
    <w:rsid w:val="00196842"/>
    <w:rsid w:val="001A08DC"/>
    <w:rsid w:val="001A0C14"/>
    <w:rsid w:val="001A0D17"/>
    <w:rsid w:val="001B26A1"/>
    <w:rsid w:val="001B2AA3"/>
    <w:rsid w:val="001B3B00"/>
    <w:rsid w:val="001B7CD4"/>
    <w:rsid w:val="001C07C6"/>
    <w:rsid w:val="001C2312"/>
    <w:rsid w:val="001C481B"/>
    <w:rsid w:val="001C4CBE"/>
    <w:rsid w:val="001C4EBE"/>
    <w:rsid w:val="001C54A0"/>
    <w:rsid w:val="001C5D7E"/>
    <w:rsid w:val="001D297D"/>
    <w:rsid w:val="001D2AFC"/>
    <w:rsid w:val="001D7652"/>
    <w:rsid w:val="001E2BA9"/>
    <w:rsid w:val="001E2E29"/>
    <w:rsid w:val="001E30D6"/>
    <w:rsid w:val="001E7F0A"/>
    <w:rsid w:val="001F082A"/>
    <w:rsid w:val="001F166C"/>
    <w:rsid w:val="002002DA"/>
    <w:rsid w:val="002017BD"/>
    <w:rsid w:val="002029C9"/>
    <w:rsid w:val="00211C61"/>
    <w:rsid w:val="0021516F"/>
    <w:rsid w:val="00215616"/>
    <w:rsid w:val="00222078"/>
    <w:rsid w:val="00222C11"/>
    <w:rsid w:val="00222E0A"/>
    <w:rsid w:val="0022562C"/>
    <w:rsid w:val="00226716"/>
    <w:rsid w:val="00226AC5"/>
    <w:rsid w:val="00227DAB"/>
    <w:rsid w:val="00234728"/>
    <w:rsid w:val="00235D4F"/>
    <w:rsid w:val="00237A70"/>
    <w:rsid w:val="002401F4"/>
    <w:rsid w:val="00245841"/>
    <w:rsid w:val="0025212D"/>
    <w:rsid w:val="00254E5F"/>
    <w:rsid w:val="00255E56"/>
    <w:rsid w:val="00256790"/>
    <w:rsid w:val="0025724A"/>
    <w:rsid w:val="00263936"/>
    <w:rsid w:val="002646E6"/>
    <w:rsid w:val="0026672A"/>
    <w:rsid w:val="00281AE0"/>
    <w:rsid w:val="00283499"/>
    <w:rsid w:val="002857AA"/>
    <w:rsid w:val="002875A8"/>
    <w:rsid w:val="00290AD1"/>
    <w:rsid w:val="00290CBC"/>
    <w:rsid w:val="00290D39"/>
    <w:rsid w:val="00291CD5"/>
    <w:rsid w:val="002961AA"/>
    <w:rsid w:val="002A0730"/>
    <w:rsid w:val="002A0F9B"/>
    <w:rsid w:val="002A4428"/>
    <w:rsid w:val="002A488B"/>
    <w:rsid w:val="002A65E1"/>
    <w:rsid w:val="002A6FA0"/>
    <w:rsid w:val="002B26E6"/>
    <w:rsid w:val="002B5961"/>
    <w:rsid w:val="002B7922"/>
    <w:rsid w:val="002C06A7"/>
    <w:rsid w:val="002C0837"/>
    <w:rsid w:val="002C22C1"/>
    <w:rsid w:val="002C2944"/>
    <w:rsid w:val="002C54E7"/>
    <w:rsid w:val="002D53F0"/>
    <w:rsid w:val="002D7572"/>
    <w:rsid w:val="002E0322"/>
    <w:rsid w:val="002E33EE"/>
    <w:rsid w:val="002E3E00"/>
    <w:rsid w:val="002F4A74"/>
    <w:rsid w:val="002F6D43"/>
    <w:rsid w:val="002F76D9"/>
    <w:rsid w:val="003013BC"/>
    <w:rsid w:val="003050C5"/>
    <w:rsid w:val="00305AA2"/>
    <w:rsid w:val="003070FE"/>
    <w:rsid w:val="0031648E"/>
    <w:rsid w:val="00317935"/>
    <w:rsid w:val="00321B5B"/>
    <w:rsid w:val="00324065"/>
    <w:rsid w:val="00324083"/>
    <w:rsid w:val="00330AB9"/>
    <w:rsid w:val="00331BE9"/>
    <w:rsid w:val="0033362F"/>
    <w:rsid w:val="00343597"/>
    <w:rsid w:val="0034399B"/>
    <w:rsid w:val="003446EB"/>
    <w:rsid w:val="00346E44"/>
    <w:rsid w:val="00347E27"/>
    <w:rsid w:val="00351C09"/>
    <w:rsid w:val="003527C5"/>
    <w:rsid w:val="00354F71"/>
    <w:rsid w:val="003564A3"/>
    <w:rsid w:val="00356D55"/>
    <w:rsid w:val="003571C5"/>
    <w:rsid w:val="00362952"/>
    <w:rsid w:val="0036315E"/>
    <w:rsid w:val="00363AFE"/>
    <w:rsid w:val="0036421B"/>
    <w:rsid w:val="00371D4D"/>
    <w:rsid w:val="00372926"/>
    <w:rsid w:val="00374599"/>
    <w:rsid w:val="00375004"/>
    <w:rsid w:val="00375B5F"/>
    <w:rsid w:val="00376D7A"/>
    <w:rsid w:val="003815F7"/>
    <w:rsid w:val="00382557"/>
    <w:rsid w:val="00383B9E"/>
    <w:rsid w:val="00384E36"/>
    <w:rsid w:val="003855E1"/>
    <w:rsid w:val="00386337"/>
    <w:rsid w:val="003922FF"/>
    <w:rsid w:val="00393825"/>
    <w:rsid w:val="00393978"/>
    <w:rsid w:val="00395BE0"/>
    <w:rsid w:val="003A1317"/>
    <w:rsid w:val="003A22C9"/>
    <w:rsid w:val="003A26E2"/>
    <w:rsid w:val="003A5228"/>
    <w:rsid w:val="003A6628"/>
    <w:rsid w:val="003A704D"/>
    <w:rsid w:val="003A7275"/>
    <w:rsid w:val="003B0816"/>
    <w:rsid w:val="003B1FFF"/>
    <w:rsid w:val="003C2EE5"/>
    <w:rsid w:val="003C31C1"/>
    <w:rsid w:val="003C336E"/>
    <w:rsid w:val="003D04D2"/>
    <w:rsid w:val="003D3F18"/>
    <w:rsid w:val="003E4392"/>
    <w:rsid w:val="003E4EDF"/>
    <w:rsid w:val="003E5903"/>
    <w:rsid w:val="003E69A3"/>
    <w:rsid w:val="003F0A88"/>
    <w:rsid w:val="003F308C"/>
    <w:rsid w:val="003F507C"/>
    <w:rsid w:val="003F5BEB"/>
    <w:rsid w:val="003F6E8F"/>
    <w:rsid w:val="00407CD4"/>
    <w:rsid w:val="004212D0"/>
    <w:rsid w:val="00422894"/>
    <w:rsid w:val="004233C2"/>
    <w:rsid w:val="00425E02"/>
    <w:rsid w:val="004319BD"/>
    <w:rsid w:val="00436345"/>
    <w:rsid w:val="00436A91"/>
    <w:rsid w:val="00440269"/>
    <w:rsid w:val="00443CDD"/>
    <w:rsid w:val="004563C2"/>
    <w:rsid w:val="004647A3"/>
    <w:rsid w:val="0046524D"/>
    <w:rsid w:val="00465F55"/>
    <w:rsid w:val="00466F8D"/>
    <w:rsid w:val="004705C3"/>
    <w:rsid w:val="0047120D"/>
    <w:rsid w:val="00471D60"/>
    <w:rsid w:val="004737EF"/>
    <w:rsid w:val="00474614"/>
    <w:rsid w:val="00475510"/>
    <w:rsid w:val="0047732B"/>
    <w:rsid w:val="00477897"/>
    <w:rsid w:val="004821B3"/>
    <w:rsid w:val="00485B41"/>
    <w:rsid w:val="00486B98"/>
    <w:rsid w:val="00494238"/>
    <w:rsid w:val="00494FA4"/>
    <w:rsid w:val="00495979"/>
    <w:rsid w:val="004B0A09"/>
    <w:rsid w:val="004B4B61"/>
    <w:rsid w:val="004B5D32"/>
    <w:rsid w:val="004B61C8"/>
    <w:rsid w:val="004C7F19"/>
    <w:rsid w:val="004D012D"/>
    <w:rsid w:val="004D2B1F"/>
    <w:rsid w:val="004D3C70"/>
    <w:rsid w:val="004D3DBF"/>
    <w:rsid w:val="004D6A19"/>
    <w:rsid w:val="004E622E"/>
    <w:rsid w:val="004F08D2"/>
    <w:rsid w:val="004F23E9"/>
    <w:rsid w:val="004F2BE4"/>
    <w:rsid w:val="0050050B"/>
    <w:rsid w:val="005007A8"/>
    <w:rsid w:val="00500853"/>
    <w:rsid w:val="00501A75"/>
    <w:rsid w:val="00501F9C"/>
    <w:rsid w:val="005059B0"/>
    <w:rsid w:val="00510B96"/>
    <w:rsid w:val="0051302B"/>
    <w:rsid w:val="005136E1"/>
    <w:rsid w:val="0051531F"/>
    <w:rsid w:val="00516C7D"/>
    <w:rsid w:val="00517791"/>
    <w:rsid w:val="005177FC"/>
    <w:rsid w:val="00517C5B"/>
    <w:rsid w:val="00517CE7"/>
    <w:rsid w:val="00517DF1"/>
    <w:rsid w:val="00520197"/>
    <w:rsid w:val="005202C3"/>
    <w:rsid w:val="00520616"/>
    <w:rsid w:val="005217A1"/>
    <w:rsid w:val="005305BD"/>
    <w:rsid w:val="0054036D"/>
    <w:rsid w:val="005416E4"/>
    <w:rsid w:val="005474B4"/>
    <w:rsid w:val="00551040"/>
    <w:rsid w:val="005513BE"/>
    <w:rsid w:val="00552653"/>
    <w:rsid w:val="005569BD"/>
    <w:rsid w:val="00556CCD"/>
    <w:rsid w:val="00557805"/>
    <w:rsid w:val="0056115B"/>
    <w:rsid w:val="005611D1"/>
    <w:rsid w:val="005633EA"/>
    <w:rsid w:val="005718F7"/>
    <w:rsid w:val="00571FEB"/>
    <w:rsid w:val="00573E05"/>
    <w:rsid w:val="00576BF4"/>
    <w:rsid w:val="00581453"/>
    <w:rsid w:val="00583333"/>
    <w:rsid w:val="005838A2"/>
    <w:rsid w:val="00583A83"/>
    <w:rsid w:val="00583B10"/>
    <w:rsid w:val="00584DB3"/>
    <w:rsid w:val="00585956"/>
    <w:rsid w:val="00590F6D"/>
    <w:rsid w:val="00591847"/>
    <w:rsid w:val="005929A9"/>
    <w:rsid w:val="00592A30"/>
    <w:rsid w:val="005973DD"/>
    <w:rsid w:val="005A0E90"/>
    <w:rsid w:val="005A1171"/>
    <w:rsid w:val="005A11AD"/>
    <w:rsid w:val="005A2E84"/>
    <w:rsid w:val="005A4899"/>
    <w:rsid w:val="005A5756"/>
    <w:rsid w:val="005B45F8"/>
    <w:rsid w:val="005C05FE"/>
    <w:rsid w:val="005C07A7"/>
    <w:rsid w:val="005C17D5"/>
    <w:rsid w:val="005C61EA"/>
    <w:rsid w:val="005C69A4"/>
    <w:rsid w:val="005C778F"/>
    <w:rsid w:val="005D1782"/>
    <w:rsid w:val="005D4167"/>
    <w:rsid w:val="005D423E"/>
    <w:rsid w:val="005D5236"/>
    <w:rsid w:val="005E0016"/>
    <w:rsid w:val="005E009E"/>
    <w:rsid w:val="005E07BF"/>
    <w:rsid w:val="005E26ED"/>
    <w:rsid w:val="005E3F9F"/>
    <w:rsid w:val="005E52FE"/>
    <w:rsid w:val="005F015B"/>
    <w:rsid w:val="006001BE"/>
    <w:rsid w:val="00600DDB"/>
    <w:rsid w:val="00601C6C"/>
    <w:rsid w:val="00604E19"/>
    <w:rsid w:val="00605168"/>
    <w:rsid w:val="00605388"/>
    <w:rsid w:val="006232CF"/>
    <w:rsid w:val="00623472"/>
    <w:rsid w:val="006244B7"/>
    <w:rsid w:val="00624B8B"/>
    <w:rsid w:val="00624E2C"/>
    <w:rsid w:val="00625E92"/>
    <w:rsid w:val="006271C2"/>
    <w:rsid w:val="00627FB9"/>
    <w:rsid w:val="00630B2D"/>
    <w:rsid w:val="00631114"/>
    <w:rsid w:val="0063260B"/>
    <w:rsid w:val="006330F2"/>
    <w:rsid w:val="006333E6"/>
    <w:rsid w:val="0063411E"/>
    <w:rsid w:val="006418E9"/>
    <w:rsid w:val="00661BDC"/>
    <w:rsid w:val="00662F5E"/>
    <w:rsid w:val="0066627C"/>
    <w:rsid w:val="006669F5"/>
    <w:rsid w:val="00666E92"/>
    <w:rsid w:val="00674B4D"/>
    <w:rsid w:val="00677EF7"/>
    <w:rsid w:val="00680251"/>
    <w:rsid w:val="00683219"/>
    <w:rsid w:val="00685EC9"/>
    <w:rsid w:val="00686187"/>
    <w:rsid w:val="00691845"/>
    <w:rsid w:val="00691F94"/>
    <w:rsid w:val="00694BCC"/>
    <w:rsid w:val="00696659"/>
    <w:rsid w:val="006A08D7"/>
    <w:rsid w:val="006A515A"/>
    <w:rsid w:val="006A7962"/>
    <w:rsid w:val="006B307D"/>
    <w:rsid w:val="006B3085"/>
    <w:rsid w:val="006B471E"/>
    <w:rsid w:val="006B63B3"/>
    <w:rsid w:val="006C3CC4"/>
    <w:rsid w:val="006C6C2F"/>
    <w:rsid w:val="006C70B6"/>
    <w:rsid w:val="006D254E"/>
    <w:rsid w:val="006D26D8"/>
    <w:rsid w:val="006D785F"/>
    <w:rsid w:val="006E0FB7"/>
    <w:rsid w:val="006E13A8"/>
    <w:rsid w:val="006E3869"/>
    <w:rsid w:val="006E4753"/>
    <w:rsid w:val="006E5DF1"/>
    <w:rsid w:val="006E6FF1"/>
    <w:rsid w:val="006E7D66"/>
    <w:rsid w:val="006F126B"/>
    <w:rsid w:val="006F218D"/>
    <w:rsid w:val="006F2703"/>
    <w:rsid w:val="006F3D49"/>
    <w:rsid w:val="006F5F13"/>
    <w:rsid w:val="00700880"/>
    <w:rsid w:val="00702E04"/>
    <w:rsid w:val="00704B2B"/>
    <w:rsid w:val="0070789A"/>
    <w:rsid w:val="00711EC5"/>
    <w:rsid w:val="00712B03"/>
    <w:rsid w:val="00714346"/>
    <w:rsid w:val="007168DC"/>
    <w:rsid w:val="00716B20"/>
    <w:rsid w:val="0071752B"/>
    <w:rsid w:val="00717D3A"/>
    <w:rsid w:val="007206E3"/>
    <w:rsid w:val="00724598"/>
    <w:rsid w:val="00726F1F"/>
    <w:rsid w:val="0073074C"/>
    <w:rsid w:val="00733B20"/>
    <w:rsid w:val="007344CD"/>
    <w:rsid w:val="007350E6"/>
    <w:rsid w:val="007357EA"/>
    <w:rsid w:val="00735E4E"/>
    <w:rsid w:val="00735F99"/>
    <w:rsid w:val="00736EC0"/>
    <w:rsid w:val="00737A62"/>
    <w:rsid w:val="0074375C"/>
    <w:rsid w:val="00743DEE"/>
    <w:rsid w:val="00744E16"/>
    <w:rsid w:val="007460E9"/>
    <w:rsid w:val="00752441"/>
    <w:rsid w:val="0075598F"/>
    <w:rsid w:val="0075678B"/>
    <w:rsid w:val="00762840"/>
    <w:rsid w:val="00765DA9"/>
    <w:rsid w:val="00770902"/>
    <w:rsid w:val="007749DE"/>
    <w:rsid w:val="00775659"/>
    <w:rsid w:val="00776B57"/>
    <w:rsid w:val="007804C9"/>
    <w:rsid w:val="00781C70"/>
    <w:rsid w:val="0078322B"/>
    <w:rsid w:val="00787674"/>
    <w:rsid w:val="007913A5"/>
    <w:rsid w:val="00794679"/>
    <w:rsid w:val="007A0DA1"/>
    <w:rsid w:val="007A1023"/>
    <w:rsid w:val="007A1629"/>
    <w:rsid w:val="007A2159"/>
    <w:rsid w:val="007A439B"/>
    <w:rsid w:val="007B0FFA"/>
    <w:rsid w:val="007B1FCB"/>
    <w:rsid w:val="007B43DB"/>
    <w:rsid w:val="007B4EAC"/>
    <w:rsid w:val="007C2187"/>
    <w:rsid w:val="007D0CAA"/>
    <w:rsid w:val="007D3D0E"/>
    <w:rsid w:val="007D43BC"/>
    <w:rsid w:val="007D6FE6"/>
    <w:rsid w:val="007E3E55"/>
    <w:rsid w:val="007F23F9"/>
    <w:rsid w:val="007F57DB"/>
    <w:rsid w:val="0080298B"/>
    <w:rsid w:val="0080469F"/>
    <w:rsid w:val="0080551E"/>
    <w:rsid w:val="00806E26"/>
    <w:rsid w:val="00810861"/>
    <w:rsid w:val="0082169B"/>
    <w:rsid w:val="00823FE2"/>
    <w:rsid w:val="0082416C"/>
    <w:rsid w:val="0082458D"/>
    <w:rsid w:val="00825211"/>
    <w:rsid w:val="00825F8C"/>
    <w:rsid w:val="00833390"/>
    <w:rsid w:val="008349AA"/>
    <w:rsid w:val="0084154A"/>
    <w:rsid w:val="0084271C"/>
    <w:rsid w:val="008427EB"/>
    <w:rsid w:val="008428D5"/>
    <w:rsid w:val="008429F3"/>
    <w:rsid w:val="0085090F"/>
    <w:rsid w:val="00854208"/>
    <w:rsid w:val="00855E54"/>
    <w:rsid w:val="00856927"/>
    <w:rsid w:val="00860BC5"/>
    <w:rsid w:val="00861679"/>
    <w:rsid w:val="00861E3D"/>
    <w:rsid w:val="0086485F"/>
    <w:rsid w:val="00864A9D"/>
    <w:rsid w:val="00865E59"/>
    <w:rsid w:val="00866637"/>
    <w:rsid w:val="00866AE6"/>
    <w:rsid w:val="00874E4F"/>
    <w:rsid w:val="008777DE"/>
    <w:rsid w:val="008812A2"/>
    <w:rsid w:val="00885516"/>
    <w:rsid w:val="00895B52"/>
    <w:rsid w:val="00897EF9"/>
    <w:rsid w:val="008A2604"/>
    <w:rsid w:val="008A43D7"/>
    <w:rsid w:val="008A51D2"/>
    <w:rsid w:val="008A66A3"/>
    <w:rsid w:val="008B1778"/>
    <w:rsid w:val="008B1E7B"/>
    <w:rsid w:val="008B30C6"/>
    <w:rsid w:val="008B626C"/>
    <w:rsid w:val="008B79CA"/>
    <w:rsid w:val="008C05E8"/>
    <w:rsid w:val="008C18C3"/>
    <w:rsid w:val="008C1E19"/>
    <w:rsid w:val="008C28CD"/>
    <w:rsid w:val="008C4FC6"/>
    <w:rsid w:val="008C6665"/>
    <w:rsid w:val="008C6BAB"/>
    <w:rsid w:val="008D2309"/>
    <w:rsid w:val="008D47AB"/>
    <w:rsid w:val="008E47F9"/>
    <w:rsid w:val="008E4859"/>
    <w:rsid w:val="008E63C0"/>
    <w:rsid w:val="008F01CC"/>
    <w:rsid w:val="008F2817"/>
    <w:rsid w:val="008F3C76"/>
    <w:rsid w:val="008F56F5"/>
    <w:rsid w:val="008F6682"/>
    <w:rsid w:val="008F74F2"/>
    <w:rsid w:val="009006E1"/>
    <w:rsid w:val="009043E8"/>
    <w:rsid w:val="00910DA3"/>
    <w:rsid w:val="00911A06"/>
    <w:rsid w:val="00913CD7"/>
    <w:rsid w:val="00913F36"/>
    <w:rsid w:val="0092144E"/>
    <w:rsid w:val="0092258C"/>
    <w:rsid w:val="009246A2"/>
    <w:rsid w:val="00926010"/>
    <w:rsid w:val="0092646E"/>
    <w:rsid w:val="00926BF8"/>
    <w:rsid w:val="00927F8F"/>
    <w:rsid w:val="00930549"/>
    <w:rsid w:val="00931F19"/>
    <w:rsid w:val="009320EB"/>
    <w:rsid w:val="00933402"/>
    <w:rsid w:val="009346D0"/>
    <w:rsid w:val="00934B9B"/>
    <w:rsid w:val="00937F49"/>
    <w:rsid w:val="00944477"/>
    <w:rsid w:val="0094769C"/>
    <w:rsid w:val="009513F2"/>
    <w:rsid w:val="00952C87"/>
    <w:rsid w:val="0095378B"/>
    <w:rsid w:val="0095473D"/>
    <w:rsid w:val="00955618"/>
    <w:rsid w:val="00960156"/>
    <w:rsid w:val="00961FAA"/>
    <w:rsid w:val="00962226"/>
    <w:rsid w:val="009637AD"/>
    <w:rsid w:val="00963CFA"/>
    <w:rsid w:val="00966527"/>
    <w:rsid w:val="00966B86"/>
    <w:rsid w:val="009679D0"/>
    <w:rsid w:val="00971407"/>
    <w:rsid w:val="00977C3F"/>
    <w:rsid w:val="009816B9"/>
    <w:rsid w:val="00981E20"/>
    <w:rsid w:val="009833F6"/>
    <w:rsid w:val="009861AD"/>
    <w:rsid w:val="00987301"/>
    <w:rsid w:val="00987A93"/>
    <w:rsid w:val="00987B84"/>
    <w:rsid w:val="0099270B"/>
    <w:rsid w:val="00995F6A"/>
    <w:rsid w:val="009A1394"/>
    <w:rsid w:val="009A16E1"/>
    <w:rsid w:val="009A249D"/>
    <w:rsid w:val="009B09F8"/>
    <w:rsid w:val="009B0D4F"/>
    <w:rsid w:val="009B1E7C"/>
    <w:rsid w:val="009B203B"/>
    <w:rsid w:val="009B3049"/>
    <w:rsid w:val="009B46E6"/>
    <w:rsid w:val="009C2F36"/>
    <w:rsid w:val="009C4766"/>
    <w:rsid w:val="009D00C4"/>
    <w:rsid w:val="009D0627"/>
    <w:rsid w:val="009D2AC3"/>
    <w:rsid w:val="009D3E46"/>
    <w:rsid w:val="009D549D"/>
    <w:rsid w:val="009D5F7A"/>
    <w:rsid w:val="009D6E1F"/>
    <w:rsid w:val="009D71C4"/>
    <w:rsid w:val="009E2D98"/>
    <w:rsid w:val="009E7326"/>
    <w:rsid w:val="009F1057"/>
    <w:rsid w:val="009F18AE"/>
    <w:rsid w:val="009F3521"/>
    <w:rsid w:val="009F386A"/>
    <w:rsid w:val="00A00901"/>
    <w:rsid w:val="00A0128B"/>
    <w:rsid w:val="00A021E9"/>
    <w:rsid w:val="00A02AC7"/>
    <w:rsid w:val="00A02F7D"/>
    <w:rsid w:val="00A05872"/>
    <w:rsid w:val="00A06B9C"/>
    <w:rsid w:val="00A06D96"/>
    <w:rsid w:val="00A10300"/>
    <w:rsid w:val="00A13ACA"/>
    <w:rsid w:val="00A14A51"/>
    <w:rsid w:val="00A21530"/>
    <w:rsid w:val="00A25E1E"/>
    <w:rsid w:val="00A2648A"/>
    <w:rsid w:val="00A30187"/>
    <w:rsid w:val="00A339E0"/>
    <w:rsid w:val="00A34725"/>
    <w:rsid w:val="00A34F4F"/>
    <w:rsid w:val="00A35C84"/>
    <w:rsid w:val="00A43A8A"/>
    <w:rsid w:val="00A471B1"/>
    <w:rsid w:val="00A50975"/>
    <w:rsid w:val="00A52B2B"/>
    <w:rsid w:val="00A53278"/>
    <w:rsid w:val="00A5451A"/>
    <w:rsid w:val="00A56172"/>
    <w:rsid w:val="00A578EB"/>
    <w:rsid w:val="00A62F1E"/>
    <w:rsid w:val="00A67387"/>
    <w:rsid w:val="00A70215"/>
    <w:rsid w:val="00A709DF"/>
    <w:rsid w:val="00A73AE1"/>
    <w:rsid w:val="00A751B6"/>
    <w:rsid w:val="00A7711B"/>
    <w:rsid w:val="00A81749"/>
    <w:rsid w:val="00A8477B"/>
    <w:rsid w:val="00A92461"/>
    <w:rsid w:val="00A92A6E"/>
    <w:rsid w:val="00A94E40"/>
    <w:rsid w:val="00A950B8"/>
    <w:rsid w:val="00AA2789"/>
    <w:rsid w:val="00AA4B71"/>
    <w:rsid w:val="00AB1D6B"/>
    <w:rsid w:val="00AB1DEF"/>
    <w:rsid w:val="00AB3AF9"/>
    <w:rsid w:val="00AB45EB"/>
    <w:rsid w:val="00AB64FF"/>
    <w:rsid w:val="00AB6AA0"/>
    <w:rsid w:val="00AB7F9A"/>
    <w:rsid w:val="00AC0AA2"/>
    <w:rsid w:val="00AC25A8"/>
    <w:rsid w:val="00AC3A81"/>
    <w:rsid w:val="00AC5154"/>
    <w:rsid w:val="00AD2256"/>
    <w:rsid w:val="00AD4154"/>
    <w:rsid w:val="00AD70B7"/>
    <w:rsid w:val="00AE23EA"/>
    <w:rsid w:val="00AF204B"/>
    <w:rsid w:val="00AF32CF"/>
    <w:rsid w:val="00AF42D6"/>
    <w:rsid w:val="00B00543"/>
    <w:rsid w:val="00B0183A"/>
    <w:rsid w:val="00B06485"/>
    <w:rsid w:val="00B10335"/>
    <w:rsid w:val="00B1068C"/>
    <w:rsid w:val="00B1156E"/>
    <w:rsid w:val="00B12B2F"/>
    <w:rsid w:val="00B15FC5"/>
    <w:rsid w:val="00B17E81"/>
    <w:rsid w:val="00B20D91"/>
    <w:rsid w:val="00B21716"/>
    <w:rsid w:val="00B233A2"/>
    <w:rsid w:val="00B251F1"/>
    <w:rsid w:val="00B30514"/>
    <w:rsid w:val="00B307AB"/>
    <w:rsid w:val="00B33DBD"/>
    <w:rsid w:val="00B34695"/>
    <w:rsid w:val="00B406D6"/>
    <w:rsid w:val="00B4278C"/>
    <w:rsid w:val="00B42EE3"/>
    <w:rsid w:val="00B444A9"/>
    <w:rsid w:val="00B46AD6"/>
    <w:rsid w:val="00B46DDB"/>
    <w:rsid w:val="00B52707"/>
    <w:rsid w:val="00B53A2B"/>
    <w:rsid w:val="00B55922"/>
    <w:rsid w:val="00B5603C"/>
    <w:rsid w:val="00B616EA"/>
    <w:rsid w:val="00B62CD5"/>
    <w:rsid w:val="00B6369C"/>
    <w:rsid w:val="00B6533E"/>
    <w:rsid w:val="00B662DF"/>
    <w:rsid w:val="00B70A5F"/>
    <w:rsid w:val="00B758F1"/>
    <w:rsid w:val="00B75AEA"/>
    <w:rsid w:val="00B807E7"/>
    <w:rsid w:val="00B826C5"/>
    <w:rsid w:val="00B82ABE"/>
    <w:rsid w:val="00B8478F"/>
    <w:rsid w:val="00B850A3"/>
    <w:rsid w:val="00B86A85"/>
    <w:rsid w:val="00B8796A"/>
    <w:rsid w:val="00B87DD6"/>
    <w:rsid w:val="00B915E1"/>
    <w:rsid w:val="00B916AA"/>
    <w:rsid w:val="00B93979"/>
    <w:rsid w:val="00B970B8"/>
    <w:rsid w:val="00B975DA"/>
    <w:rsid w:val="00BA6A5F"/>
    <w:rsid w:val="00BA7563"/>
    <w:rsid w:val="00BB12AC"/>
    <w:rsid w:val="00BB2D73"/>
    <w:rsid w:val="00BC0B0F"/>
    <w:rsid w:val="00BC1982"/>
    <w:rsid w:val="00BC3795"/>
    <w:rsid w:val="00BC55AC"/>
    <w:rsid w:val="00BC6DB2"/>
    <w:rsid w:val="00BC73CA"/>
    <w:rsid w:val="00BD1B7F"/>
    <w:rsid w:val="00BD6011"/>
    <w:rsid w:val="00BD665A"/>
    <w:rsid w:val="00BD77FC"/>
    <w:rsid w:val="00BD7CED"/>
    <w:rsid w:val="00BE0352"/>
    <w:rsid w:val="00BE193D"/>
    <w:rsid w:val="00BE361C"/>
    <w:rsid w:val="00BE3EB5"/>
    <w:rsid w:val="00BE4A44"/>
    <w:rsid w:val="00BE5D86"/>
    <w:rsid w:val="00BF3E5F"/>
    <w:rsid w:val="00C024AF"/>
    <w:rsid w:val="00C03669"/>
    <w:rsid w:val="00C04F21"/>
    <w:rsid w:val="00C07111"/>
    <w:rsid w:val="00C072A6"/>
    <w:rsid w:val="00C121AD"/>
    <w:rsid w:val="00C1415B"/>
    <w:rsid w:val="00C14E69"/>
    <w:rsid w:val="00C14F54"/>
    <w:rsid w:val="00C14F9B"/>
    <w:rsid w:val="00C16B7B"/>
    <w:rsid w:val="00C24638"/>
    <w:rsid w:val="00C3246E"/>
    <w:rsid w:val="00C359A0"/>
    <w:rsid w:val="00C35D7A"/>
    <w:rsid w:val="00C37CFF"/>
    <w:rsid w:val="00C478D7"/>
    <w:rsid w:val="00C47D49"/>
    <w:rsid w:val="00C5337D"/>
    <w:rsid w:val="00C55178"/>
    <w:rsid w:val="00C5564D"/>
    <w:rsid w:val="00C57623"/>
    <w:rsid w:val="00C64904"/>
    <w:rsid w:val="00C754A9"/>
    <w:rsid w:val="00C76394"/>
    <w:rsid w:val="00C7737B"/>
    <w:rsid w:val="00C80119"/>
    <w:rsid w:val="00C90A23"/>
    <w:rsid w:val="00C92B57"/>
    <w:rsid w:val="00C93EDB"/>
    <w:rsid w:val="00C95709"/>
    <w:rsid w:val="00CA0918"/>
    <w:rsid w:val="00CA3A08"/>
    <w:rsid w:val="00CA6F0C"/>
    <w:rsid w:val="00CA71CD"/>
    <w:rsid w:val="00CA7862"/>
    <w:rsid w:val="00CA7CFE"/>
    <w:rsid w:val="00CB1937"/>
    <w:rsid w:val="00CB214D"/>
    <w:rsid w:val="00CB5BD3"/>
    <w:rsid w:val="00CC09AE"/>
    <w:rsid w:val="00CC2BFC"/>
    <w:rsid w:val="00CC5335"/>
    <w:rsid w:val="00CC5D06"/>
    <w:rsid w:val="00CD117E"/>
    <w:rsid w:val="00CD3309"/>
    <w:rsid w:val="00CD784A"/>
    <w:rsid w:val="00CE034F"/>
    <w:rsid w:val="00CE0409"/>
    <w:rsid w:val="00CE2732"/>
    <w:rsid w:val="00CE42E6"/>
    <w:rsid w:val="00CF2138"/>
    <w:rsid w:val="00CF47D7"/>
    <w:rsid w:val="00D01908"/>
    <w:rsid w:val="00D024C4"/>
    <w:rsid w:val="00D03F3B"/>
    <w:rsid w:val="00D04F8B"/>
    <w:rsid w:val="00D0606C"/>
    <w:rsid w:val="00D174BF"/>
    <w:rsid w:val="00D23584"/>
    <w:rsid w:val="00D23ADA"/>
    <w:rsid w:val="00D23BDF"/>
    <w:rsid w:val="00D260A2"/>
    <w:rsid w:val="00D30452"/>
    <w:rsid w:val="00D3379B"/>
    <w:rsid w:val="00D401EA"/>
    <w:rsid w:val="00D40449"/>
    <w:rsid w:val="00D41897"/>
    <w:rsid w:val="00D422E4"/>
    <w:rsid w:val="00D43162"/>
    <w:rsid w:val="00D43E09"/>
    <w:rsid w:val="00D453FB"/>
    <w:rsid w:val="00D4578F"/>
    <w:rsid w:val="00D45E94"/>
    <w:rsid w:val="00D525EB"/>
    <w:rsid w:val="00D52666"/>
    <w:rsid w:val="00D53F85"/>
    <w:rsid w:val="00D5562D"/>
    <w:rsid w:val="00D57A59"/>
    <w:rsid w:val="00D65234"/>
    <w:rsid w:val="00D66AC2"/>
    <w:rsid w:val="00D6714B"/>
    <w:rsid w:val="00D71EF4"/>
    <w:rsid w:val="00D7376A"/>
    <w:rsid w:val="00D800C4"/>
    <w:rsid w:val="00D82026"/>
    <w:rsid w:val="00D84036"/>
    <w:rsid w:val="00D90B07"/>
    <w:rsid w:val="00D94CFB"/>
    <w:rsid w:val="00D95B75"/>
    <w:rsid w:val="00D977FF"/>
    <w:rsid w:val="00DA12AF"/>
    <w:rsid w:val="00DA31AF"/>
    <w:rsid w:val="00DA7726"/>
    <w:rsid w:val="00DB563A"/>
    <w:rsid w:val="00DB5904"/>
    <w:rsid w:val="00DB777C"/>
    <w:rsid w:val="00DC0B5B"/>
    <w:rsid w:val="00DC3E30"/>
    <w:rsid w:val="00DC4724"/>
    <w:rsid w:val="00DC5C70"/>
    <w:rsid w:val="00DC615F"/>
    <w:rsid w:val="00DC7BF9"/>
    <w:rsid w:val="00DC7D2D"/>
    <w:rsid w:val="00DD3747"/>
    <w:rsid w:val="00DD78BB"/>
    <w:rsid w:val="00DE3CE1"/>
    <w:rsid w:val="00DE4DB2"/>
    <w:rsid w:val="00DE57A4"/>
    <w:rsid w:val="00DE7703"/>
    <w:rsid w:val="00DF5C3F"/>
    <w:rsid w:val="00E01603"/>
    <w:rsid w:val="00E01BF9"/>
    <w:rsid w:val="00E03B7E"/>
    <w:rsid w:val="00E10A83"/>
    <w:rsid w:val="00E1238D"/>
    <w:rsid w:val="00E15625"/>
    <w:rsid w:val="00E17560"/>
    <w:rsid w:val="00E25229"/>
    <w:rsid w:val="00E25A30"/>
    <w:rsid w:val="00E27575"/>
    <w:rsid w:val="00E30CF7"/>
    <w:rsid w:val="00E30F4F"/>
    <w:rsid w:val="00E316B6"/>
    <w:rsid w:val="00E35292"/>
    <w:rsid w:val="00E35393"/>
    <w:rsid w:val="00E36314"/>
    <w:rsid w:val="00E36E5B"/>
    <w:rsid w:val="00E409EA"/>
    <w:rsid w:val="00E42B1A"/>
    <w:rsid w:val="00E44AA4"/>
    <w:rsid w:val="00E45E4C"/>
    <w:rsid w:val="00E46684"/>
    <w:rsid w:val="00E52C38"/>
    <w:rsid w:val="00E537AB"/>
    <w:rsid w:val="00E538F5"/>
    <w:rsid w:val="00E53D57"/>
    <w:rsid w:val="00E63059"/>
    <w:rsid w:val="00E6338A"/>
    <w:rsid w:val="00E636BC"/>
    <w:rsid w:val="00E642EF"/>
    <w:rsid w:val="00E644AD"/>
    <w:rsid w:val="00E6457F"/>
    <w:rsid w:val="00E65F16"/>
    <w:rsid w:val="00E71C8C"/>
    <w:rsid w:val="00E726B7"/>
    <w:rsid w:val="00E7467E"/>
    <w:rsid w:val="00E74B24"/>
    <w:rsid w:val="00E75885"/>
    <w:rsid w:val="00E8283B"/>
    <w:rsid w:val="00E83191"/>
    <w:rsid w:val="00E854A0"/>
    <w:rsid w:val="00E90281"/>
    <w:rsid w:val="00E93163"/>
    <w:rsid w:val="00EA3EA5"/>
    <w:rsid w:val="00EA47AD"/>
    <w:rsid w:val="00EA72BF"/>
    <w:rsid w:val="00EB240D"/>
    <w:rsid w:val="00EB2E88"/>
    <w:rsid w:val="00EC37B9"/>
    <w:rsid w:val="00ED0433"/>
    <w:rsid w:val="00ED1742"/>
    <w:rsid w:val="00ED19EB"/>
    <w:rsid w:val="00ED22ED"/>
    <w:rsid w:val="00ED2AAC"/>
    <w:rsid w:val="00ED2B4D"/>
    <w:rsid w:val="00EE0290"/>
    <w:rsid w:val="00EE1350"/>
    <w:rsid w:val="00EE186D"/>
    <w:rsid w:val="00EE4212"/>
    <w:rsid w:val="00EE57ED"/>
    <w:rsid w:val="00EE5D2F"/>
    <w:rsid w:val="00EF359A"/>
    <w:rsid w:val="00EF42E3"/>
    <w:rsid w:val="00EF73C2"/>
    <w:rsid w:val="00F00965"/>
    <w:rsid w:val="00F042BB"/>
    <w:rsid w:val="00F04840"/>
    <w:rsid w:val="00F13E5D"/>
    <w:rsid w:val="00F14887"/>
    <w:rsid w:val="00F1756E"/>
    <w:rsid w:val="00F2255A"/>
    <w:rsid w:val="00F22E85"/>
    <w:rsid w:val="00F26DFD"/>
    <w:rsid w:val="00F27C9C"/>
    <w:rsid w:val="00F27CD1"/>
    <w:rsid w:val="00F309B8"/>
    <w:rsid w:val="00F41BF0"/>
    <w:rsid w:val="00F44706"/>
    <w:rsid w:val="00F45149"/>
    <w:rsid w:val="00F473C1"/>
    <w:rsid w:val="00F5642E"/>
    <w:rsid w:val="00F617AC"/>
    <w:rsid w:val="00F62EEF"/>
    <w:rsid w:val="00F65AF0"/>
    <w:rsid w:val="00F71476"/>
    <w:rsid w:val="00F721F4"/>
    <w:rsid w:val="00F72A73"/>
    <w:rsid w:val="00F7598F"/>
    <w:rsid w:val="00F835B6"/>
    <w:rsid w:val="00F84440"/>
    <w:rsid w:val="00F84BA4"/>
    <w:rsid w:val="00F8540E"/>
    <w:rsid w:val="00F87A0E"/>
    <w:rsid w:val="00F92758"/>
    <w:rsid w:val="00F93A57"/>
    <w:rsid w:val="00F93B34"/>
    <w:rsid w:val="00F94B75"/>
    <w:rsid w:val="00F97AB6"/>
    <w:rsid w:val="00FA19C0"/>
    <w:rsid w:val="00FA1BC3"/>
    <w:rsid w:val="00FA20F2"/>
    <w:rsid w:val="00FA3908"/>
    <w:rsid w:val="00FA3942"/>
    <w:rsid w:val="00FB3CB9"/>
    <w:rsid w:val="00FB46DB"/>
    <w:rsid w:val="00FB7B98"/>
    <w:rsid w:val="00FC03F4"/>
    <w:rsid w:val="00FC408E"/>
    <w:rsid w:val="00FD0C32"/>
    <w:rsid w:val="00FD16DB"/>
    <w:rsid w:val="00FD2F5B"/>
    <w:rsid w:val="00FD5817"/>
    <w:rsid w:val="00FD5BD2"/>
    <w:rsid w:val="00FD6F2F"/>
    <w:rsid w:val="00FD6F98"/>
    <w:rsid w:val="00FE0977"/>
    <w:rsid w:val="00FE0CDE"/>
    <w:rsid w:val="00FE254E"/>
    <w:rsid w:val="00FE61F1"/>
    <w:rsid w:val="00FE6488"/>
    <w:rsid w:val="00FE7A68"/>
    <w:rsid w:val="00FF0A1D"/>
    <w:rsid w:val="00FF1031"/>
    <w:rsid w:val="00FF2D3D"/>
    <w:rsid w:val="00FF73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A0A881-ECA5-4AA3-A3D7-3EC2F85A4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2BF"/>
    <w:rPr>
      <w:rFonts w:ascii="Arial" w:eastAsia="Times New Roman" w:hAnsi="Arial" w:cs="Arial"/>
      <w:sz w:val="22"/>
      <w:szCs w:val="22"/>
    </w:rPr>
  </w:style>
  <w:style w:type="paragraph" w:styleId="Nagwek1">
    <w:name w:val="heading 1"/>
    <w:basedOn w:val="Normalny"/>
    <w:next w:val="Nagwek2"/>
    <w:autoRedefine/>
    <w:qFormat/>
    <w:rsid w:val="0014739E"/>
    <w:pPr>
      <w:keepNext/>
      <w:numPr>
        <w:numId w:val="4"/>
      </w:numPr>
      <w:suppressAutoHyphens/>
      <w:spacing w:before="60" w:line="360" w:lineRule="auto"/>
      <w:ind w:left="709"/>
      <w:jc w:val="both"/>
      <w:outlineLvl w:val="0"/>
    </w:pPr>
    <w:rPr>
      <w:rFonts w:ascii="Calibri" w:hAnsi="Calibri"/>
      <w:b/>
      <w:bCs/>
      <w:caps/>
      <w:color w:val="000000"/>
      <w:kern w:val="32"/>
      <w:sz w:val="28"/>
      <w:szCs w:val="28"/>
      <w:u w:val="single"/>
    </w:rPr>
  </w:style>
  <w:style w:type="paragraph" w:styleId="Nagwek2">
    <w:name w:val="heading 2"/>
    <w:basedOn w:val="Normalny"/>
    <w:autoRedefine/>
    <w:qFormat/>
    <w:rsid w:val="0014739E"/>
    <w:pPr>
      <w:spacing w:before="60" w:line="360" w:lineRule="auto"/>
      <w:ind w:left="284"/>
      <w:jc w:val="both"/>
      <w:outlineLvl w:val="1"/>
    </w:pPr>
    <w:rPr>
      <w:rFonts w:ascii="Calibri" w:hAnsi="Calibri" w:cs="Times New Roman"/>
      <w:bCs/>
      <w:iCs/>
      <w:sz w:val="24"/>
      <w:szCs w:val="24"/>
    </w:rPr>
  </w:style>
  <w:style w:type="paragraph" w:styleId="Nagwek4">
    <w:name w:val="heading 4"/>
    <w:basedOn w:val="Normalny"/>
    <w:autoRedefine/>
    <w:qFormat/>
    <w:rsid w:val="006E6FF1"/>
    <w:pPr>
      <w:keepNext/>
      <w:numPr>
        <w:ilvl w:val="3"/>
        <w:numId w:val="1"/>
      </w:numPr>
      <w:spacing w:before="60" w:after="60"/>
      <w:outlineLvl w:val="3"/>
    </w:pPr>
    <w:rPr>
      <w:rFonts w:ascii="Times New Roman" w:hAnsi="Times New Roman" w:cs="Times New Roman"/>
      <w:bCs/>
      <w:sz w:val="24"/>
      <w:szCs w:val="24"/>
    </w:rPr>
  </w:style>
  <w:style w:type="paragraph" w:styleId="Nagwek5">
    <w:name w:val="heading 5"/>
    <w:basedOn w:val="Normalny"/>
    <w:next w:val="Normalny"/>
    <w:qFormat/>
    <w:rsid w:val="006E6FF1"/>
    <w:pPr>
      <w:numPr>
        <w:ilvl w:val="4"/>
        <w:numId w:val="1"/>
      </w:numPr>
      <w:spacing w:before="240" w:after="60"/>
      <w:outlineLvl w:val="4"/>
    </w:pPr>
    <w:rPr>
      <w:rFonts w:ascii="Times New Roman" w:hAnsi="Times New Roman" w:cs="Times New Roman"/>
      <w:b/>
      <w:bCs/>
      <w:i/>
      <w:iCs/>
      <w:sz w:val="26"/>
      <w:szCs w:val="26"/>
    </w:rPr>
  </w:style>
  <w:style w:type="paragraph" w:styleId="Nagwek6">
    <w:name w:val="heading 6"/>
    <w:basedOn w:val="Normalny"/>
    <w:next w:val="Normalny"/>
    <w:qFormat/>
    <w:rsid w:val="006E6FF1"/>
    <w:pPr>
      <w:numPr>
        <w:ilvl w:val="5"/>
        <w:numId w:val="1"/>
      </w:numPr>
      <w:spacing w:before="240" w:after="60"/>
      <w:outlineLvl w:val="5"/>
    </w:pPr>
    <w:rPr>
      <w:rFonts w:ascii="Times New Roman" w:hAnsi="Times New Roman" w:cs="Times New Roman"/>
      <w:b/>
      <w:bCs/>
    </w:rPr>
  </w:style>
  <w:style w:type="paragraph" w:styleId="Nagwek7">
    <w:name w:val="heading 7"/>
    <w:basedOn w:val="Normalny"/>
    <w:next w:val="Normalny"/>
    <w:qFormat/>
    <w:rsid w:val="006E6FF1"/>
    <w:pPr>
      <w:numPr>
        <w:ilvl w:val="6"/>
        <w:numId w:val="1"/>
      </w:numPr>
      <w:spacing w:before="240" w:after="60"/>
      <w:outlineLvl w:val="6"/>
    </w:pPr>
    <w:rPr>
      <w:rFonts w:ascii="Times New Roman" w:hAnsi="Times New Roman" w:cs="Times New Roman"/>
      <w:sz w:val="24"/>
      <w:szCs w:val="24"/>
    </w:rPr>
  </w:style>
  <w:style w:type="paragraph" w:styleId="Nagwek8">
    <w:name w:val="heading 8"/>
    <w:basedOn w:val="Normalny"/>
    <w:next w:val="Normalny"/>
    <w:qFormat/>
    <w:rsid w:val="006E6FF1"/>
    <w:pPr>
      <w:numPr>
        <w:ilvl w:val="7"/>
        <w:numId w:val="1"/>
      </w:numPr>
      <w:spacing w:before="240" w:after="60"/>
      <w:outlineLvl w:val="7"/>
    </w:pPr>
    <w:rPr>
      <w:rFonts w:ascii="Times New Roman" w:hAnsi="Times New Roman" w:cs="Times New Roman"/>
      <w:i/>
      <w:iCs/>
      <w:sz w:val="24"/>
      <w:szCs w:val="24"/>
    </w:rPr>
  </w:style>
  <w:style w:type="paragraph" w:styleId="Nagwek9">
    <w:name w:val="heading 9"/>
    <w:basedOn w:val="Normalny"/>
    <w:next w:val="Normalny"/>
    <w:qFormat/>
    <w:rsid w:val="006E6FF1"/>
    <w:pPr>
      <w:numPr>
        <w:ilvl w:val="8"/>
        <w:numId w:val="1"/>
      </w:numPr>
      <w:spacing w:before="240" w:after="60"/>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EA72BF"/>
    <w:pPr>
      <w:tabs>
        <w:tab w:val="center" w:pos="4536"/>
        <w:tab w:val="right" w:pos="9072"/>
      </w:tabs>
    </w:pPr>
    <w:rPr>
      <w:rFonts w:cs="Times New Roman"/>
      <w:sz w:val="20"/>
      <w:szCs w:val="20"/>
      <w:lang w:val="x-none"/>
    </w:rPr>
  </w:style>
  <w:style w:type="character" w:customStyle="1" w:styleId="NagwekZnak">
    <w:name w:val="Nagłówek Znak"/>
    <w:link w:val="Nagwek"/>
    <w:rsid w:val="00EA72BF"/>
    <w:rPr>
      <w:rFonts w:ascii="Arial" w:eastAsia="Times New Roman" w:hAnsi="Arial" w:cs="Arial"/>
      <w:lang w:eastAsia="pl-PL"/>
    </w:rPr>
  </w:style>
  <w:style w:type="paragraph" w:styleId="Stopka">
    <w:name w:val="footer"/>
    <w:basedOn w:val="Normalny"/>
    <w:link w:val="StopkaZnak"/>
    <w:uiPriority w:val="99"/>
    <w:unhideWhenUsed/>
    <w:rsid w:val="00EA72BF"/>
    <w:pPr>
      <w:tabs>
        <w:tab w:val="center" w:pos="4536"/>
        <w:tab w:val="right" w:pos="9072"/>
      </w:tabs>
    </w:pPr>
    <w:rPr>
      <w:rFonts w:cs="Times New Roman"/>
      <w:sz w:val="20"/>
      <w:szCs w:val="20"/>
      <w:lang w:val="x-none"/>
    </w:rPr>
  </w:style>
  <w:style w:type="character" w:customStyle="1" w:styleId="StopkaZnak">
    <w:name w:val="Stopka Znak"/>
    <w:link w:val="Stopka"/>
    <w:uiPriority w:val="99"/>
    <w:rsid w:val="00EA72BF"/>
    <w:rPr>
      <w:rFonts w:ascii="Arial" w:eastAsia="Times New Roman" w:hAnsi="Arial" w:cs="Arial"/>
      <w:lang w:eastAsia="pl-PL"/>
    </w:rPr>
  </w:style>
  <w:style w:type="paragraph" w:styleId="Akapitzlist">
    <w:name w:val="List Paragraph"/>
    <w:basedOn w:val="Normalny"/>
    <w:uiPriority w:val="34"/>
    <w:qFormat/>
    <w:rsid w:val="00592A30"/>
    <w:pPr>
      <w:ind w:left="708"/>
    </w:pPr>
  </w:style>
  <w:style w:type="character" w:styleId="Numerstrony">
    <w:name w:val="page number"/>
    <w:basedOn w:val="Domylnaczcionkaakapitu"/>
    <w:rsid w:val="003A7275"/>
  </w:style>
  <w:style w:type="character" w:styleId="Hipercze">
    <w:name w:val="Hyperlink"/>
    <w:uiPriority w:val="99"/>
    <w:rsid w:val="001777C8"/>
    <w:rPr>
      <w:color w:val="0000FF"/>
      <w:u w:val="single"/>
    </w:rPr>
  </w:style>
  <w:style w:type="paragraph" w:customStyle="1" w:styleId="Default">
    <w:name w:val="Default"/>
    <w:rsid w:val="00B850A3"/>
    <w:pPr>
      <w:suppressAutoHyphens/>
      <w:autoSpaceDE w:val="0"/>
    </w:pPr>
    <w:rPr>
      <w:rFonts w:ascii="Arial" w:eastAsia="Arial" w:hAnsi="Arial" w:cs="Arial"/>
      <w:color w:val="000000"/>
      <w:sz w:val="24"/>
      <w:szCs w:val="24"/>
      <w:lang w:eastAsia="ar-SA"/>
    </w:rPr>
  </w:style>
  <w:style w:type="paragraph" w:styleId="NormalnyWeb">
    <w:name w:val="Normal (Web)"/>
    <w:basedOn w:val="Normalny"/>
    <w:rsid w:val="005E26ED"/>
    <w:pPr>
      <w:suppressAutoHyphens/>
      <w:spacing w:before="280" w:after="280"/>
    </w:pPr>
    <w:rPr>
      <w:rFonts w:ascii="Times New Roman" w:hAnsi="Times New Roman" w:cs="Times New Roman"/>
      <w:sz w:val="24"/>
      <w:szCs w:val="24"/>
      <w:lang w:eastAsia="ar-SA"/>
    </w:rPr>
  </w:style>
  <w:style w:type="paragraph" w:styleId="Tekstpodstawowy3">
    <w:name w:val="Body Text 3"/>
    <w:basedOn w:val="Normalny"/>
    <w:link w:val="Tekstpodstawowy3Znak"/>
    <w:uiPriority w:val="99"/>
    <w:semiHidden/>
    <w:unhideWhenUsed/>
    <w:rsid w:val="00D66AC2"/>
    <w:pPr>
      <w:suppressAutoHyphens/>
      <w:spacing w:after="120"/>
    </w:pPr>
    <w:rPr>
      <w:rFonts w:cs="Times New Roman"/>
      <w:sz w:val="16"/>
      <w:szCs w:val="16"/>
      <w:lang w:val="x-none" w:eastAsia="ar-SA"/>
    </w:rPr>
  </w:style>
  <w:style w:type="character" w:customStyle="1" w:styleId="Tekstpodstawowy3Znak">
    <w:name w:val="Tekst podstawowy 3 Znak"/>
    <w:link w:val="Tekstpodstawowy3"/>
    <w:uiPriority w:val="99"/>
    <w:semiHidden/>
    <w:rsid w:val="00D66AC2"/>
    <w:rPr>
      <w:rFonts w:ascii="Arial" w:eastAsia="Times New Roman" w:hAnsi="Arial"/>
      <w:sz w:val="16"/>
      <w:szCs w:val="16"/>
      <w:lang w:val="x-none" w:eastAsia="ar-SA"/>
    </w:rPr>
  </w:style>
  <w:style w:type="paragraph" w:styleId="Tekstpodstawowy">
    <w:name w:val="Body Text"/>
    <w:basedOn w:val="Normalny"/>
    <w:link w:val="TekstpodstawowyZnak"/>
    <w:rsid w:val="009D549D"/>
    <w:pPr>
      <w:suppressAutoHyphens/>
      <w:spacing w:after="120"/>
    </w:pPr>
    <w:rPr>
      <w:rFonts w:cs="Times New Roman"/>
      <w:lang w:val="x-none" w:eastAsia="ar-SA"/>
    </w:rPr>
  </w:style>
  <w:style w:type="character" w:customStyle="1" w:styleId="TekstpodstawowyZnak">
    <w:name w:val="Tekst podstawowy Znak"/>
    <w:link w:val="Tekstpodstawowy"/>
    <w:rsid w:val="009D549D"/>
    <w:rPr>
      <w:rFonts w:ascii="Arial" w:eastAsia="Times New Roman" w:hAnsi="Arial" w:cs="Arial"/>
      <w:sz w:val="22"/>
      <w:szCs w:val="22"/>
      <w:lang w:eastAsia="ar-SA"/>
    </w:rPr>
  </w:style>
  <w:style w:type="paragraph" w:styleId="Tekstpodstawowywcity">
    <w:name w:val="Body Text Indent"/>
    <w:basedOn w:val="Normalny"/>
    <w:link w:val="TekstpodstawowywcityZnak"/>
    <w:uiPriority w:val="99"/>
    <w:semiHidden/>
    <w:unhideWhenUsed/>
    <w:rsid w:val="009D549D"/>
    <w:pPr>
      <w:spacing w:after="120"/>
      <w:ind w:left="283"/>
    </w:pPr>
    <w:rPr>
      <w:rFonts w:cs="Times New Roman"/>
      <w:lang w:val="x-none" w:eastAsia="x-none"/>
    </w:rPr>
  </w:style>
  <w:style w:type="character" w:customStyle="1" w:styleId="TekstpodstawowywcityZnak">
    <w:name w:val="Tekst podstawowy wcięty Znak"/>
    <w:link w:val="Tekstpodstawowywcity"/>
    <w:uiPriority w:val="99"/>
    <w:semiHidden/>
    <w:rsid w:val="009D549D"/>
    <w:rPr>
      <w:rFonts w:ascii="Arial" w:eastAsia="Times New Roman" w:hAnsi="Arial" w:cs="Arial"/>
      <w:sz w:val="22"/>
      <w:szCs w:val="22"/>
    </w:rPr>
  </w:style>
  <w:style w:type="paragraph" w:customStyle="1" w:styleId="Tekstpodstawowy21">
    <w:name w:val="Tekst podstawowy 21"/>
    <w:basedOn w:val="Normalny"/>
    <w:rsid w:val="009D549D"/>
    <w:pPr>
      <w:suppressAutoHyphens/>
      <w:jc w:val="both"/>
    </w:pPr>
    <w:rPr>
      <w:sz w:val="24"/>
      <w:szCs w:val="24"/>
      <w:lang w:eastAsia="ar-SA"/>
    </w:rPr>
  </w:style>
  <w:style w:type="character" w:styleId="UyteHipercze">
    <w:name w:val="FollowedHyperlink"/>
    <w:uiPriority w:val="99"/>
    <w:semiHidden/>
    <w:unhideWhenUsed/>
    <w:rsid w:val="006E3869"/>
    <w:rPr>
      <w:color w:val="800080"/>
      <w:u w:val="single"/>
    </w:rPr>
  </w:style>
  <w:style w:type="paragraph" w:styleId="Nagwekspisutreci">
    <w:name w:val="TOC Heading"/>
    <w:basedOn w:val="Nagwek1"/>
    <w:next w:val="Normalny"/>
    <w:uiPriority w:val="39"/>
    <w:unhideWhenUsed/>
    <w:qFormat/>
    <w:rsid w:val="009861AD"/>
    <w:pPr>
      <w:keepLines/>
      <w:numPr>
        <w:numId w:val="0"/>
      </w:numPr>
      <w:suppressAutoHyphens w:val="0"/>
      <w:spacing w:before="480"/>
      <w:jc w:val="left"/>
      <w:outlineLvl w:val="9"/>
    </w:pPr>
    <w:rPr>
      <w:rFonts w:ascii="Cambria" w:hAnsi="Cambria" w:cs="Times New Roman"/>
      <w:caps w:val="0"/>
      <w:color w:val="365F91"/>
      <w:kern w:val="0"/>
      <w:u w:val="none"/>
      <w:lang w:eastAsia="en-US"/>
    </w:rPr>
  </w:style>
  <w:style w:type="paragraph" w:styleId="Spistreci1">
    <w:name w:val="toc 1"/>
    <w:basedOn w:val="Normalny"/>
    <w:next w:val="Normalny"/>
    <w:autoRedefine/>
    <w:uiPriority w:val="39"/>
    <w:unhideWhenUsed/>
    <w:rsid w:val="00ED2B4D"/>
    <w:pPr>
      <w:tabs>
        <w:tab w:val="left" w:pos="660"/>
        <w:tab w:val="right" w:leader="dot" w:pos="9062"/>
      </w:tabs>
    </w:pPr>
  </w:style>
  <w:style w:type="paragraph" w:styleId="Spistreci2">
    <w:name w:val="toc 2"/>
    <w:basedOn w:val="Normalny"/>
    <w:next w:val="Normalny"/>
    <w:autoRedefine/>
    <w:uiPriority w:val="39"/>
    <w:unhideWhenUsed/>
    <w:rsid w:val="009861AD"/>
    <w:pPr>
      <w:ind w:left="220"/>
    </w:pPr>
  </w:style>
  <w:style w:type="paragraph" w:styleId="Tekstkomentarza">
    <w:name w:val="annotation text"/>
    <w:basedOn w:val="Normalny"/>
    <w:link w:val="TekstkomentarzaZnak"/>
    <w:uiPriority w:val="99"/>
    <w:semiHidden/>
    <w:unhideWhenUsed/>
    <w:rsid w:val="00FD16DB"/>
    <w:rPr>
      <w:sz w:val="20"/>
      <w:szCs w:val="20"/>
    </w:rPr>
  </w:style>
  <w:style w:type="character" w:customStyle="1" w:styleId="TekstkomentarzaZnak">
    <w:name w:val="Tekst komentarza Znak"/>
    <w:link w:val="Tekstkomentarza"/>
    <w:uiPriority w:val="99"/>
    <w:semiHidden/>
    <w:rsid w:val="00FD16DB"/>
    <w:rPr>
      <w:rFonts w:ascii="Arial" w:eastAsia="Times New Roman" w:hAnsi="Arial" w:cs="Arial"/>
    </w:rPr>
  </w:style>
  <w:style w:type="paragraph" w:styleId="Tematkomentarza">
    <w:name w:val="annotation subject"/>
    <w:basedOn w:val="Tekstkomentarza"/>
    <w:next w:val="Tekstkomentarza"/>
    <w:link w:val="TematkomentarzaZnak"/>
    <w:semiHidden/>
    <w:rsid w:val="00FD16DB"/>
    <w:rPr>
      <w:rFonts w:ascii="Times New Roman" w:hAnsi="Times New Roman" w:cs="Times New Roman"/>
      <w:b/>
      <w:bCs/>
    </w:rPr>
  </w:style>
  <w:style w:type="character" w:customStyle="1" w:styleId="TematkomentarzaZnak">
    <w:name w:val="Temat komentarza Znak"/>
    <w:link w:val="Tematkomentarza"/>
    <w:semiHidden/>
    <w:rsid w:val="00FD16DB"/>
    <w:rPr>
      <w:rFonts w:ascii="Times New Roman" w:eastAsia="Times New Roman" w:hAnsi="Times New Roman" w:cs="Arial"/>
      <w:b/>
      <w:bCs/>
    </w:rPr>
  </w:style>
  <w:style w:type="character" w:customStyle="1" w:styleId="txt-new">
    <w:name w:val="txt-new"/>
    <w:rsid w:val="00F72A73"/>
  </w:style>
  <w:style w:type="paragraph" w:styleId="Tekstdymka">
    <w:name w:val="Balloon Text"/>
    <w:basedOn w:val="Normalny"/>
    <w:link w:val="TekstdymkaZnak"/>
    <w:uiPriority w:val="99"/>
    <w:semiHidden/>
    <w:unhideWhenUsed/>
    <w:rsid w:val="005D1782"/>
    <w:rPr>
      <w:rFonts w:ascii="Segoe UI" w:hAnsi="Segoe UI" w:cs="Segoe UI"/>
      <w:sz w:val="18"/>
      <w:szCs w:val="18"/>
    </w:rPr>
  </w:style>
  <w:style w:type="character" w:customStyle="1" w:styleId="TekstdymkaZnak">
    <w:name w:val="Tekst dymka Znak"/>
    <w:link w:val="Tekstdymka"/>
    <w:uiPriority w:val="99"/>
    <w:semiHidden/>
    <w:rsid w:val="005D1782"/>
    <w:rPr>
      <w:rFonts w:ascii="Segoe UI" w:eastAsia="Times New Roman" w:hAnsi="Segoe UI" w:cs="Segoe UI"/>
      <w:sz w:val="18"/>
      <w:szCs w:val="18"/>
    </w:rPr>
  </w:style>
  <w:style w:type="character" w:styleId="Odwoaniedokomentarza">
    <w:name w:val="annotation reference"/>
    <w:uiPriority w:val="99"/>
    <w:semiHidden/>
    <w:unhideWhenUsed/>
    <w:rsid w:val="00CD784A"/>
    <w:rPr>
      <w:sz w:val="16"/>
      <w:szCs w:val="16"/>
    </w:rPr>
  </w:style>
  <w:style w:type="character" w:styleId="Uwydatnienie">
    <w:name w:val="Emphasis"/>
    <w:uiPriority w:val="20"/>
    <w:qFormat/>
    <w:rsid w:val="00375004"/>
    <w:rPr>
      <w:i/>
      <w:iCs/>
    </w:rPr>
  </w:style>
  <w:style w:type="character" w:customStyle="1" w:styleId="changed-paragraph">
    <w:name w:val="changed-paragraph"/>
    <w:rsid w:val="005C61EA"/>
  </w:style>
  <w:style w:type="paragraph" w:styleId="Poprawka">
    <w:name w:val="Revision"/>
    <w:hidden/>
    <w:uiPriority w:val="99"/>
    <w:semiHidden/>
    <w:rsid w:val="00B826C5"/>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81449">
      <w:bodyDiv w:val="1"/>
      <w:marLeft w:val="0"/>
      <w:marRight w:val="0"/>
      <w:marTop w:val="0"/>
      <w:marBottom w:val="0"/>
      <w:divBdr>
        <w:top w:val="none" w:sz="0" w:space="0" w:color="auto"/>
        <w:left w:val="none" w:sz="0" w:space="0" w:color="auto"/>
        <w:bottom w:val="none" w:sz="0" w:space="0" w:color="auto"/>
        <w:right w:val="none" w:sz="0" w:space="0" w:color="auto"/>
      </w:divBdr>
    </w:div>
    <w:div w:id="519200790">
      <w:bodyDiv w:val="1"/>
      <w:marLeft w:val="0"/>
      <w:marRight w:val="0"/>
      <w:marTop w:val="0"/>
      <w:marBottom w:val="0"/>
      <w:divBdr>
        <w:top w:val="none" w:sz="0" w:space="0" w:color="auto"/>
        <w:left w:val="none" w:sz="0" w:space="0" w:color="auto"/>
        <w:bottom w:val="none" w:sz="0" w:space="0" w:color="auto"/>
        <w:right w:val="none" w:sz="0" w:space="0" w:color="auto"/>
      </w:divBdr>
    </w:div>
    <w:div w:id="786892385">
      <w:bodyDiv w:val="1"/>
      <w:marLeft w:val="0"/>
      <w:marRight w:val="0"/>
      <w:marTop w:val="0"/>
      <w:marBottom w:val="0"/>
      <w:divBdr>
        <w:top w:val="none" w:sz="0" w:space="0" w:color="auto"/>
        <w:left w:val="none" w:sz="0" w:space="0" w:color="auto"/>
        <w:bottom w:val="none" w:sz="0" w:space="0" w:color="auto"/>
        <w:right w:val="none" w:sz="0" w:space="0" w:color="auto"/>
      </w:divBdr>
    </w:div>
    <w:div w:id="1116830662">
      <w:bodyDiv w:val="1"/>
      <w:marLeft w:val="0"/>
      <w:marRight w:val="0"/>
      <w:marTop w:val="0"/>
      <w:marBottom w:val="0"/>
      <w:divBdr>
        <w:top w:val="none" w:sz="0" w:space="0" w:color="auto"/>
        <w:left w:val="none" w:sz="0" w:space="0" w:color="auto"/>
        <w:bottom w:val="none" w:sz="0" w:space="0" w:color="auto"/>
        <w:right w:val="none" w:sz="0" w:space="0" w:color="auto"/>
      </w:divBdr>
    </w:div>
    <w:div w:id="1156919773">
      <w:bodyDiv w:val="1"/>
      <w:marLeft w:val="0"/>
      <w:marRight w:val="0"/>
      <w:marTop w:val="0"/>
      <w:marBottom w:val="0"/>
      <w:divBdr>
        <w:top w:val="none" w:sz="0" w:space="0" w:color="auto"/>
        <w:left w:val="none" w:sz="0" w:space="0" w:color="auto"/>
        <w:bottom w:val="none" w:sz="0" w:space="0" w:color="auto"/>
        <w:right w:val="none" w:sz="0" w:space="0" w:color="auto"/>
      </w:divBdr>
    </w:div>
    <w:div w:id="1362128091">
      <w:bodyDiv w:val="1"/>
      <w:marLeft w:val="0"/>
      <w:marRight w:val="0"/>
      <w:marTop w:val="0"/>
      <w:marBottom w:val="0"/>
      <w:divBdr>
        <w:top w:val="none" w:sz="0" w:space="0" w:color="auto"/>
        <w:left w:val="none" w:sz="0" w:space="0" w:color="auto"/>
        <w:bottom w:val="none" w:sz="0" w:space="0" w:color="auto"/>
        <w:right w:val="none" w:sz="0" w:space="0" w:color="auto"/>
      </w:divBdr>
    </w:div>
    <w:div w:id="1486314368">
      <w:bodyDiv w:val="1"/>
      <w:marLeft w:val="0"/>
      <w:marRight w:val="0"/>
      <w:marTop w:val="0"/>
      <w:marBottom w:val="0"/>
      <w:divBdr>
        <w:top w:val="none" w:sz="0" w:space="0" w:color="auto"/>
        <w:left w:val="none" w:sz="0" w:space="0" w:color="auto"/>
        <w:bottom w:val="none" w:sz="0" w:space="0" w:color="auto"/>
        <w:right w:val="none" w:sz="0" w:space="0" w:color="auto"/>
      </w:divBdr>
    </w:div>
    <w:div w:id="1644627196">
      <w:bodyDiv w:val="1"/>
      <w:marLeft w:val="0"/>
      <w:marRight w:val="0"/>
      <w:marTop w:val="0"/>
      <w:marBottom w:val="0"/>
      <w:divBdr>
        <w:top w:val="none" w:sz="0" w:space="0" w:color="auto"/>
        <w:left w:val="none" w:sz="0" w:space="0" w:color="auto"/>
        <w:bottom w:val="none" w:sz="0" w:space="0" w:color="auto"/>
        <w:right w:val="none" w:sz="0" w:space="0" w:color="auto"/>
      </w:divBdr>
    </w:div>
    <w:div w:id="1753309996">
      <w:bodyDiv w:val="1"/>
      <w:marLeft w:val="0"/>
      <w:marRight w:val="0"/>
      <w:marTop w:val="0"/>
      <w:marBottom w:val="0"/>
      <w:divBdr>
        <w:top w:val="none" w:sz="0" w:space="0" w:color="auto"/>
        <w:left w:val="none" w:sz="0" w:space="0" w:color="auto"/>
        <w:bottom w:val="none" w:sz="0" w:space="0" w:color="auto"/>
        <w:right w:val="none" w:sz="0" w:space="0" w:color="auto"/>
      </w:divBdr>
    </w:div>
    <w:div w:id="2003653889">
      <w:bodyDiv w:val="1"/>
      <w:marLeft w:val="0"/>
      <w:marRight w:val="0"/>
      <w:marTop w:val="0"/>
      <w:marBottom w:val="0"/>
      <w:divBdr>
        <w:top w:val="none" w:sz="0" w:space="0" w:color="auto"/>
        <w:left w:val="none" w:sz="0" w:space="0" w:color="auto"/>
        <w:bottom w:val="none" w:sz="0" w:space="0" w:color="auto"/>
        <w:right w:val="none" w:sz="0" w:space="0" w:color="auto"/>
      </w:divBdr>
    </w:div>
    <w:div w:id="2086685552">
      <w:bodyDiv w:val="1"/>
      <w:marLeft w:val="0"/>
      <w:marRight w:val="0"/>
      <w:marTop w:val="0"/>
      <w:marBottom w:val="0"/>
      <w:divBdr>
        <w:top w:val="none" w:sz="0" w:space="0" w:color="auto"/>
        <w:left w:val="none" w:sz="0" w:space="0" w:color="auto"/>
        <w:bottom w:val="none" w:sz="0" w:space="0" w:color="auto"/>
        <w:right w:val="none" w:sz="0" w:space="0" w:color="auto"/>
      </w:divBdr>
    </w:div>
    <w:div w:id="210253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chaczew-powiat.bip.org.pl" TargetMode="External"/><Relationship Id="rId13" Type="http://schemas.openxmlformats.org/officeDocument/2006/relationships/hyperlink" Target="http://www.sochaczew-powiat.bip.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chaczew-powiat.bip.org.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rostwo@powiatsochaczew.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ochaczew-powiat.bip.org.pl" TargetMode="External"/><Relationship Id="rId4" Type="http://schemas.openxmlformats.org/officeDocument/2006/relationships/settings" Target="settings.xml"/><Relationship Id="rId9" Type="http://schemas.openxmlformats.org/officeDocument/2006/relationships/hyperlink" Target="mailto:starostwo@powiatsochaczew.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0669E-5D5C-4CED-BB53-46268EE82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27</Pages>
  <Words>7610</Words>
  <Characters>45665</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__________________________________________________________________________________</vt:lpstr>
    </vt:vector>
  </TitlesOfParts>
  <Company>Hewlett-Packard</Company>
  <LinksUpToDate>false</LinksUpToDate>
  <CharactersWithSpaces>53169</CharactersWithSpaces>
  <SharedDoc>false</SharedDoc>
  <HLinks>
    <vt:vector size="192" baseType="variant">
      <vt:variant>
        <vt:i4>6815844</vt:i4>
      </vt:variant>
      <vt:variant>
        <vt:i4>174</vt:i4>
      </vt:variant>
      <vt:variant>
        <vt:i4>0</vt:i4>
      </vt:variant>
      <vt:variant>
        <vt:i4>5</vt:i4>
      </vt:variant>
      <vt:variant>
        <vt:lpwstr>http://www.sochaczew-powiat.bip.org.pl/</vt:lpwstr>
      </vt:variant>
      <vt:variant>
        <vt:lpwstr/>
      </vt:variant>
      <vt:variant>
        <vt:i4>6815844</vt:i4>
      </vt:variant>
      <vt:variant>
        <vt:i4>171</vt:i4>
      </vt:variant>
      <vt:variant>
        <vt:i4>0</vt:i4>
      </vt:variant>
      <vt:variant>
        <vt:i4>5</vt:i4>
      </vt:variant>
      <vt:variant>
        <vt:lpwstr>http://www.sochaczew-powiat.bip.org.pl/</vt:lpwstr>
      </vt:variant>
      <vt:variant>
        <vt:lpwstr/>
      </vt:variant>
      <vt:variant>
        <vt:i4>7209045</vt:i4>
      </vt:variant>
      <vt:variant>
        <vt:i4>168</vt:i4>
      </vt:variant>
      <vt:variant>
        <vt:i4>0</vt:i4>
      </vt:variant>
      <vt:variant>
        <vt:i4>5</vt:i4>
      </vt:variant>
      <vt:variant>
        <vt:lpwstr>mailto:starostwo@powiatsochaczew.pl</vt:lpwstr>
      </vt:variant>
      <vt:variant>
        <vt:lpwstr/>
      </vt:variant>
      <vt:variant>
        <vt:i4>6815844</vt:i4>
      </vt:variant>
      <vt:variant>
        <vt:i4>165</vt:i4>
      </vt:variant>
      <vt:variant>
        <vt:i4>0</vt:i4>
      </vt:variant>
      <vt:variant>
        <vt:i4>5</vt:i4>
      </vt:variant>
      <vt:variant>
        <vt:lpwstr>http://www.sochaczew-powiat.bip.org.pl/</vt:lpwstr>
      </vt:variant>
      <vt:variant>
        <vt:lpwstr/>
      </vt:variant>
      <vt:variant>
        <vt:i4>7209045</vt:i4>
      </vt:variant>
      <vt:variant>
        <vt:i4>162</vt:i4>
      </vt:variant>
      <vt:variant>
        <vt:i4>0</vt:i4>
      </vt:variant>
      <vt:variant>
        <vt:i4>5</vt:i4>
      </vt:variant>
      <vt:variant>
        <vt:lpwstr>mailto:starostwo@powiatsochaczew.pl</vt:lpwstr>
      </vt:variant>
      <vt:variant>
        <vt:lpwstr/>
      </vt:variant>
      <vt:variant>
        <vt:i4>6815844</vt:i4>
      </vt:variant>
      <vt:variant>
        <vt:i4>159</vt:i4>
      </vt:variant>
      <vt:variant>
        <vt:i4>0</vt:i4>
      </vt:variant>
      <vt:variant>
        <vt:i4>5</vt:i4>
      </vt:variant>
      <vt:variant>
        <vt:lpwstr>http://www.sochaczew-powiat.bip.org.pl/</vt:lpwstr>
      </vt:variant>
      <vt:variant>
        <vt:lpwstr/>
      </vt:variant>
      <vt:variant>
        <vt:i4>2031672</vt:i4>
      </vt:variant>
      <vt:variant>
        <vt:i4>152</vt:i4>
      </vt:variant>
      <vt:variant>
        <vt:i4>0</vt:i4>
      </vt:variant>
      <vt:variant>
        <vt:i4>5</vt:i4>
      </vt:variant>
      <vt:variant>
        <vt:lpwstr/>
      </vt:variant>
      <vt:variant>
        <vt:lpwstr>_Toc491255862</vt:lpwstr>
      </vt:variant>
      <vt:variant>
        <vt:i4>2031672</vt:i4>
      </vt:variant>
      <vt:variant>
        <vt:i4>146</vt:i4>
      </vt:variant>
      <vt:variant>
        <vt:i4>0</vt:i4>
      </vt:variant>
      <vt:variant>
        <vt:i4>5</vt:i4>
      </vt:variant>
      <vt:variant>
        <vt:lpwstr/>
      </vt:variant>
      <vt:variant>
        <vt:lpwstr>_Toc491255861</vt:lpwstr>
      </vt:variant>
      <vt:variant>
        <vt:i4>2031672</vt:i4>
      </vt:variant>
      <vt:variant>
        <vt:i4>140</vt:i4>
      </vt:variant>
      <vt:variant>
        <vt:i4>0</vt:i4>
      </vt:variant>
      <vt:variant>
        <vt:i4>5</vt:i4>
      </vt:variant>
      <vt:variant>
        <vt:lpwstr/>
      </vt:variant>
      <vt:variant>
        <vt:lpwstr>_Toc491255860</vt:lpwstr>
      </vt:variant>
      <vt:variant>
        <vt:i4>1835064</vt:i4>
      </vt:variant>
      <vt:variant>
        <vt:i4>134</vt:i4>
      </vt:variant>
      <vt:variant>
        <vt:i4>0</vt:i4>
      </vt:variant>
      <vt:variant>
        <vt:i4>5</vt:i4>
      </vt:variant>
      <vt:variant>
        <vt:lpwstr/>
      </vt:variant>
      <vt:variant>
        <vt:lpwstr>_Toc491255859</vt:lpwstr>
      </vt:variant>
      <vt:variant>
        <vt:i4>1835064</vt:i4>
      </vt:variant>
      <vt:variant>
        <vt:i4>128</vt:i4>
      </vt:variant>
      <vt:variant>
        <vt:i4>0</vt:i4>
      </vt:variant>
      <vt:variant>
        <vt:i4>5</vt:i4>
      </vt:variant>
      <vt:variant>
        <vt:lpwstr/>
      </vt:variant>
      <vt:variant>
        <vt:lpwstr>_Toc491255858</vt:lpwstr>
      </vt:variant>
      <vt:variant>
        <vt:i4>1835064</vt:i4>
      </vt:variant>
      <vt:variant>
        <vt:i4>122</vt:i4>
      </vt:variant>
      <vt:variant>
        <vt:i4>0</vt:i4>
      </vt:variant>
      <vt:variant>
        <vt:i4>5</vt:i4>
      </vt:variant>
      <vt:variant>
        <vt:lpwstr/>
      </vt:variant>
      <vt:variant>
        <vt:lpwstr>_Toc491255857</vt:lpwstr>
      </vt:variant>
      <vt:variant>
        <vt:i4>1835064</vt:i4>
      </vt:variant>
      <vt:variant>
        <vt:i4>116</vt:i4>
      </vt:variant>
      <vt:variant>
        <vt:i4>0</vt:i4>
      </vt:variant>
      <vt:variant>
        <vt:i4>5</vt:i4>
      </vt:variant>
      <vt:variant>
        <vt:lpwstr/>
      </vt:variant>
      <vt:variant>
        <vt:lpwstr>_Toc491255856</vt:lpwstr>
      </vt:variant>
      <vt:variant>
        <vt:i4>1835064</vt:i4>
      </vt:variant>
      <vt:variant>
        <vt:i4>110</vt:i4>
      </vt:variant>
      <vt:variant>
        <vt:i4>0</vt:i4>
      </vt:variant>
      <vt:variant>
        <vt:i4>5</vt:i4>
      </vt:variant>
      <vt:variant>
        <vt:lpwstr/>
      </vt:variant>
      <vt:variant>
        <vt:lpwstr>_Toc491255855</vt:lpwstr>
      </vt:variant>
      <vt:variant>
        <vt:i4>1835064</vt:i4>
      </vt:variant>
      <vt:variant>
        <vt:i4>104</vt:i4>
      </vt:variant>
      <vt:variant>
        <vt:i4>0</vt:i4>
      </vt:variant>
      <vt:variant>
        <vt:i4>5</vt:i4>
      </vt:variant>
      <vt:variant>
        <vt:lpwstr/>
      </vt:variant>
      <vt:variant>
        <vt:lpwstr>_Toc491255854</vt:lpwstr>
      </vt:variant>
      <vt:variant>
        <vt:i4>1835064</vt:i4>
      </vt:variant>
      <vt:variant>
        <vt:i4>98</vt:i4>
      </vt:variant>
      <vt:variant>
        <vt:i4>0</vt:i4>
      </vt:variant>
      <vt:variant>
        <vt:i4>5</vt:i4>
      </vt:variant>
      <vt:variant>
        <vt:lpwstr/>
      </vt:variant>
      <vt:variant>
        <vt:lpwstr>_Toc491255853</vt:lpwstr>
      </vt:variant>
      <vt:variant>
        <vt:i4>1835064</vt:i4>
      </vt:variant>
      <vt:variant>
        <vt:i4>92</vt:i4>
      </vt:variant>
      <vt:variant>
        <vt:i4>0</vt:i4>
      </vt:variant>
      <vt:variant>
        <vt:i4>5</vt:i4>
      </vt:variant>
      <vt:variant>
        <vt:lpwstr/>
      </vt:variant>
      <vt:variant>
        <vt:lpwstr>_Toc491255852</vt:lpwstr>
      </vt:variant>
      <vt:variant>
        <vt:i4>1835064</vt:i4>
      </vt:variant>
      <vt:variant>
        <vt:i4>86</vt:i4>
      </vt:variant>
      <vt:variant>
        <vt:i4>0</vt:i4>
      </vt:variant>
      <vt:variant>
        <vt:i4>5</vt:i4>
      </vt:variant>
      <vt:variant>
        <vt:lpwstr/>
      </vt:variant>
      <vt:variant>
        <vt:lpwstr>_Toc491255851</vt:lpwstr>
      </vt:variant>
      <vt:variant>
        <vt:i4>1835064</vt:i4>
      </vt:variant>
      <vt:variant>
        <vt:i4>80</vt:i4>
      </vt:variant>
      <vt:variant>
        <vt:i4>0</vt:i4>
      </vt:variant>
      <vt:variant>
        <vt:i4>5</vt:i4>
      </vt:variant>
      <vt:variant>
        <vt:lpwstr/>
      </vt:variant>
      <vt:variant>
        <vt:lpwstr>_Toc491255850</vt:lpwstr>
      </vt:variant>
      <vt:variant>
        <vt:i4>1900600</vt:i4>
      </vt:variant>
      <vt:variant>
        <vt:i4>74</vt:i4>
      </vt:variant>
      <vt:variant>
        <vt:i4>0</vt:i4>
      </vt:variant>
      <vt:variant>
        <vt:i4>5</vt:i4>
      </vt:variant>
      <vt:variant>
        <vt:lpwstr/>
      </vt:variant>
      <vt:variant>
        <vt:lpwstr>_Toc491255849</vt:lpwstr>
      </vt:variant>
      <vt:variant>
        <vt:i4>1900600</vt:i4>
      </vt:variant>
      <vt:variant>
        <vt:i4>68</vt:i4>
      </vt:variant>
      <vt:variant>
        <vt:i4>0</vt:i4>
      </vt:variant>
      <vt:variant>
        <vt:i4>5</vt:i4>
      </vt:variant>
      <vt:variant>
        <vt:lpwstr/>
      </vt:variant>
      <vt:variant>
        <vt:lpwstr>_Toc491255848</vt:lpwstr>
      </vt:variant>
      <vt:variant>
        <vt:i4>1900600</vt:i4>
      </vt:variant>
      <vt:variant>
        <vt:i4>62</vt:i4>
      </vt:variant>
      <vt:variant>
        <vt:i4>0</vt:i4>
      </vt:variant>
      <vt:variant>
        <vt:i4>5</vt:i4>
      </vt:variant>
      <vt:variant>
        <vt:lpwstr/>
      </vt:variant>
      <vt:variant>
        <vt:lpwstr>_Toc491255847</vt:lpwstr>
      </vt:variant>
      <vt:variant>
        <vt:i4>1900600</vt:i4>
      </vt:variant>
      <vt:variant>
        <vt:i4>56</vt:i4>
      </vt:variant>
      <vt:variant>
        <vt:i4>0</vt:i4>
      </vt:variant>
      <vt:variant>
        <vt:i4>5</vt:i4>
      </vt:variant>
      <vt:variant>
        <vt:lpwstr/>
      </vt:variant>
      <vt:variant>
        <vt:lpwstr>_Toc491255846</vt:lpwstr>
      </vt:variant>
      <vt:variant>
        <vt:i4>1900600</vt:i4>
      </vt:variant>
      <vt:variant>
        <vt:i4>50</vt:i4>
      </vt:variant>
      <vt:variant>
        <vt:i4>0</vt:i4>
      </vt:variant>
      <vt:variant>
        <vt:i4>5</vt:i4>
      </vt:variant>
      <vt:variant>
        <vt:lpwstr/>
      </vt:variant>
      <vt:variant>
        <vt:lpwstr>_Toc491255845</vt:lpwstr>
      </vt:variant>
      <vt:variant>
        <vt:i4>1900600</vt:i4>
      </vt:variant>
      <vt:variant>
        <vt:i4>44</vt:i4>
      </vt:variant>
      <vt:variant>
        <vt:i4>0</vt:i4>
      </vt:variant>
      <vt:variant>
        <vt:i4>5</vt:i4>
      </vt:variant>
      <vt:variant>
        <vt:lpwstr/>
      </vt:variant>
      <vt:variant>
        <vt:lpwstr>_Toc491255844</vt:lpwstr>
      </vt:variant>
      <vt:variant>
        <vt:i4>1900600</vt:i4>
      </vt:variant>
      <vt:variant>
        <vt:i4>38</vt:i4>
      </vt:variant>
      <vt:variant>
        <vt:i4>0</vt:i4>
      </vt:variant>
      <vt:variant>
        <vt:i4>5</vt:i4>
      </vt:variant>
      <vt:variant>
        <vt:lpwstr/>
      </vt:variant>
      <vt:variant>
        <vt:lpwstr>_Toc491255843</vt:lpwstr>
      </vt:variant>
      <vt:variant>
        <vt:i4>1900600</vt:i4>
      </vt:variant>
      <vt:variant>
        <vt:i4>32</vt:i4>
      </vt:variant>
      <vt:variant>
        <vt:i4>0</vt:i4>
      </vt:variant>
      <vt:variant>
        <vt:i4>5</vt:i4>
      </vt:variant>
      <vt:variant>
        <vt:lpwstr/>
      </vt:variant>
      <vt:variant>
        <vt:lpwstr>_Toc491255842</vt:lpwstr>
      </vt:variant>
      <vt:variant>
        <vt:i4>1900600</vt:i4>
      </vt:variant>
      <vt:variant>
        <vt:i4>26</vt:i4>
      </vt:variant>
      <vt:variant>
        <vt:i4>0</vt:i4>
      </vt:variant>
      <vt:variant>
        <vt:i4>5</vt:i4>
      </vt:variant>
      <vt:variant>
        <vt:lpwstr/>
      </vt:variant>
      <vt:variant>
        <vt:lpwstr>_Toc491255841</vt:lpwstr>
      </vt:variant>
      <vt:variant>
        <vt:i4>1900600</vt:i4>
      </vt:variant>
      <vt:variant>
        <vt:i4>20</vt:i4>
      </vt:variant>
      <vt:variant>
        <vt:i4>0</vt:i4>
      </vt:variant>
      <vt:variant>
        <vt:i4>5</vt:i4>
      </vt:variant>
      <vt:variant>
        <vt:lpwstr/>
      </vt:variant>
      <vt:variant>
        <vt:lpwstr>_Toc491255840</vt:lpwstr>
      </vt:variant>
      <vt:variant>
        <vt:i4>1703992</vt:i4>
      </vt:variant>
      <vt:variant>
        <vt:i4>14</vt:i4>
      </vt:variant>
      <vt:variant>
        <vt:i4>0</vt:i4>
      </vt:variant>
      <vt:variant>
        <vt:i4>5</vt:i4>
      </vt:variant>
      <vt:variant>
        <vt:lpwstr/>
      </vt:variant>
      <vt:variant>
        <vt:lpwstr>_Toc491255839</vt:lpwstr>
      </vt:variant>
      <vt:variant>
        <vt:i4>1703992</vt:i4>
      </vt:variant>
      <vt:variant>
        <vt:i4>8</vt:i4>
      </vt:variant>
      <vt:variant>
        <vt:i4>0</vt:i4>
      </vt:variant>
      <vt:variant>
        <vt:i4>5</vt:i4>
      </vt:variant>
      <vt:variant>
        <vt:lpwstr/>
      </vt:variant>
      <vt:variant>
        <vt:lpwstr>_Toc491255838</vt:lpwstr>
      </vt:variant>
      <vt:variant>
        <vt:i4>1703992</vt:i4>
      </vt:variant>
      <vt:variant>
        <vt:i4>2</vt:i4>
      </vt:variant>
      <vt:variant>
        <vt:i4>0</vt:i4>
      </vt:variant>
      <vt:variant>
        <vt:i4>5</vt:i4>
      </vt:variant>
      <vt:variant>
        <vt:lpwstr/>
      </vt:variant>
      <vt:variant>
        <vt:lpwstr>_Toc491255837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dc:title>
  <dc:subject/>
  <dc:creator>Jan</dc:creator>
  <cp:keywords/>
  <cp:lastModifiedBy>Ireneusz Góralczyk</cp:lastModifiedBy>
  <cp:revision>10</cp:revision>
  <cp:lastPrinted>2017-09-20T08:24:00Z</cp:lastPrinted>
  <dcterms:created xsi:type="dcterms:W3CDTF">2017-09-20T06:52:00Z</dcterms:created>
  <dcterms:modified xsi:type="dcterms:W3CDTF">2017-09-20T09:59:00Z</dcterms:modified>
</cp:coreProperties>
</file>