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D54C97" w:rsidRDefault="00D54C97" w:rsidP="009E0BC3">
      <w:pPr>
        <w:jc w:val="center"/>
        <w:rPr>
          <w:b/>
          <w:sz w:val="32"/>
          <w:szCs w:val="32"/>
          <w:u w:val="single"/>
        </w:rPr>
      </w:pPr>
    </w:p>
    <w:p w:rsidR="00D54C97" w:rsidRDefault="00D54C97" w:rsidP="009E0BC3">
      <w:pPr>
        <w:jc w:val="center"/>
        <w:rPr>
          <w:b/>
          <w:sz w:val="32"/>
          <w:szCs w:val="32"/>
          <w:u w:val="single"/>
        </w:rPr>
      </w:pPr>
    </w:p>
    <w:p w:rsidR="006D4C95" w:rsidRDefault="006D4C95" w:rsidP="006D4C95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przychodów</w:t>
      </w:r>
      <w:r w:rsidRPr="00A032EF">
        <w:rPr>
          <w:sz w:val="32"/>
          <w:szCs w:val="32"/>
        </w:rPr>
        <w:t xml:space="preserve"> budżetowych</w:t>
      </w:r>
    </w:p>
    <w:p w:rsidR="00936F11" w:rsidRDefault="001740A4" w:rsidP="00D9497D">
      <w:pPr>
        <w:spacing w:line="360" w:lineRule="auto"/>
        <w:jc w:val="both"/>
      </w:pPr>
      <w:r>
        <w:t>Zmniejsza się plan w paragrafie wolnych środków o kwotę 550.023 zł w związku z niższym niż zakładano wykonaniem</w:t>
      </w:r>
      <w:r w:rsidR="00CB7085">
        <w:t xml:space="preserve"> w roku 2014 ponieważ jest wyższe niż zakładano wykonanie dochodów bieżących, które zostały przeznaczone na finansowanie wydatków majątkowych.</w:t>
      </w:r>
    </w:p>
    <w:p w:rsidR="00936F11" w:rsidRPr="00994E17" w:rsidRDefault="00936F11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C407AC" w:rsidRPr="008C2ED3" w:rsidRDefault="00C407AC" w:rsidP="00B365B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59632F" w:rsidRDefault="00C407AC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333902" w:rsidRDefault="001661D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90.407 zł oraz zwiększa się plan o kwotę 175.197 zł.</w:t>
      </w:r>
    </w:p>
    <w:p w:rsidR="00482D23" w:rsidRDefault="00482D2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sprzedażą złomu </w:t>
      </w:r>
      <w:r w:rsidR="00B000A3">
        <w:rPr>
          <w:b w:val="0"/>
          <w:bCs w:val="0"/>
          <w:spacing w:val="0"/>
          <w:sz w:val="24"/>
          <w:szCs w:val="24"/>
          <w:u w:val="none"/>
        </w:rPr>
        <w:t xml:space="preserve">przez jednostkę Powiatowy Zarząd Dróg w Sochaczewie </w:t>
      </w:r>
      <w:r>
        <w:rPr>
          <w:b w:val="0"/>
          <w:bCs w:val="0"/>
          <w:spacing w:val="0"/>
          <w:sz w:val="24"/>
          <w:szCs w:val="24"/>
          <w:u w:val="none"/>
        </w:rPr>
        <w:t>zwiększa się plan w paragrafie wpływów ze sprzedaży składników majątkowych o kwotę 84.790 zł. Środki przeznaczone będą na nowe zadanie inwestycyjne pn. „Zakup samochodu ciężarowego do 3,5t dla potrzeb Powiatowego Zarządu Dróg w Sochaczewie”.</w:t>
      </w:r>
    </w:p>
    <w:p w:rsidR="00936F11" w:rsidRDefault="00482D2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Przesuwa się z paragrafu dotacji celowych otrzymywanych z tytułu pomocy finansowej udzielanej między jednostkami samorządu terytorialnego na dofinansowanie własnych zadań inwestycyjnych i zakupów inwestycyjnych </w:t>
      </w:r>
      <w:r w:rsidR="007F0329">
        <w:rPr>
          <w:b w:val="0"/>
          <w:bCs w:val="0"/>
          <w:spacing w:val="0"/>
          <w:sz w:val="24"/>
          <w:szCs w:val="24"/>
          <w:u w:val="none"/>
        </w:rPr>
        <w:t>na paragraf dotacji celowych otrzymywanych                 z gmin na zadania bieżące realizowane na podstawie porozumień (umów)</w:t>
      </w:r>
      <w:r w:rsidR="00635CD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F0329">
        <w:rPr>
          <w:b w:val="0"/>
          <w:bCs w:val="0"/>
          <w:spacing w:val="0"/>
          <w:sz w:val="24"/>
          <w:szCs w:val="24"/>
          <w:u w:val="none"/>
        </w:rPr>
        <w:t>między jednostkami samorządu</w:t>
      </w:r>
      <w:r w:rsidR="00B000A3">
        <w:rPr>
          <w:b w:val="0"/>
          <w:bCs w:val="0"/>
          <w:spacing w:val="0"/>
          <w:sz w:val="24"/>
          <w:szCs w:val="24"/>
          <w:u w:val="none"/>
        </w:rPr>
        <w:t xml:space="preserve"> terytorialnego</w:t>
      </w:r>
      <w:r w:rsidR="007F0329">
        <w:rPr>
          <w:b w:val="0"/>
          <w:bCs w:val="0"/>
          <w:spacing w:val="0"/>
          <w:sz w:val="24"/>
          <w:szCs w:val="24"/>
          <w:u w:val="none"/>
        </w:rPr>
        <w:t xml:space="preserve"> kwotę 90.407 zł w związku z ostatecznym rozliczeniem zadania inwestycyjnego pn. „Poprawa bezpieczeństwa komunikacyjnego ciągu drogoweg</w:t>
      </w:r>
      <w:r w:rsidR="00635CDE">
        <w:rPr>
          <w:b w:val="0"/>
          <w:bCs w:val="0"/>
          <w:spacing w:val="0"/>
          <w:sz w:val="24"/>
          <w:szCs w:val="24"/>
          <w:u w:val="none"/>
        </w:rPr>
        <w:t xml:space="preserve">o dróg powiatowych </w:t>
      </w:r>
      <w:r w:rsidR="007F0329">
        <w:rPr>
          <w:b w:val="0"/>
          <w:bCs w:val="0"/>
          <w:spacing w:val="0"/>
          <w:sz w:val="24"/>
          <w:szCs w:val="24"/>
          <w:u w:val="none"/>
        </w:rPr>
        <w:t>Nr 3802W i 3803W na odcinku Plecewice – Las</w:t>
      </w:r>
      <w:r w:rsidR="00B000A3">
        <w:rPr>
          <w:b w:val="0"/>
          <w:bCs w:val="0"/>
          <w:spacing w:val="0"/>
          <w:sz w:val="24"/>
          <w:szCs w:val="24"/>
          <w:u w:val="none"/>
        </w:rPr>
        <w:t>ocin</w:t>
      </w:r>
      <w:r w:rsidR="007F032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000A3">
        <w:rPr>
          <w:b w:val="0"/>
          <w:bCs w:val="0"/>
          <w:spacing w:val="0"/>
          <w:sz w:val="24"/>
          <w:szCs w:val="24"/>
          <w:u w:val="none"/>
        </w:rPr>
        <w:t xml:space="preserve">                             i Plecewice – Plecewice” i potrzeb</w:t>
      </w:r>
      <w:r w:rsidR="00936F11">
        <w:rPr>
          <w:b w:val="0"/>
          <w:bCs w:val="0"/>
          <w:spacing w:val="0"/>
          <w:sz w:val="24"/>
          <w:szCs w:val="24"/>
          <w:u w:val="none"/>
        </w:rPr>
        <w:t>ą</w:t>
      </w:r>
      <w:r w:rsidR="00B000A3">
        <w:rPr>
          <w:b w:val="0"/>
          <w:bCs w:val="0"/>
          <w:spacing w:val="0"/>
          <w:sz w:val="24"/>
          <w:szCs w:val="24"/>
          <w:u w:val="none"/>
        </w:rPr>
        <w:t xml:space="preserve"> podziału planu w/w zadania na bieżące i majątkowe.                 Są to środki z Gminy Brochów.</w:t>
      </w:r>
    </w:p>
    <w:p w:rsidR="00BF2B9F" w:rsidRDefault="00BF2B9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4472" w:rsidRDefault="00364472" w:rsidP="00364472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381224">
        <w:rPr>
          <w:szCs w:val="28"/>
        </w:rPr>
        <w:t>700 Gospodarka mieszkaniowa</w:t>
      </w:r>
    </w:p>
    <w:p w:rsidR="00364472" w:rsidRDefault="00364472" w:rsidP="0036447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</w:t>
      </w:r>
      <w:r w:rsidR="00381224">
        <w:rPr>
          <w:bCs w:val="0"/>
          <w:spacing w:val="0"/>
          <w:sz w:val="24"/>
        </w:rPr>
        <w:t>70005 Gospodarka gruntami i nieruchomościami</w:t>
      </w:r>
    </w:p>
    <w:p w:rsidR="000B76C4" w:rsidRDefault="00641E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</w:t>
      </w:r>
      <w:r w:rsidR="00D81D73">
        <w:rPr>
          <w:b w:val="0"/>
          <w:bCs w:val="0"/>
          <w:spacing w:val="0"/>
          <w:sz w:val="24"/>
          <w:u w:val="none"/>
        </w:rPr>
        <w:t xml:space="preserve"> rozdziale tym zmniejsza się plan dochodów o kwotę </w:t>
      </w:r>
      <w:r w:rsidR="008F6FBC">
        <w:rPr>
          <w:b w:val="0"/>
          <w:bCs w:val="0"/>
          <w:spacing w:val="0"/>
          <w:sz w:val="24"/>
          <w:u w:val="none"/>
        </w:rPr>
        <w:t>514</w:t>
      </w:r>
      <w:r w:rsidR="00731F95">
        <w:rPr>
          <w:b w:val="0"/>
          <w:bCs w:val="0"/>
          <w:spacing w:val="0"/>
          <w:sz w:val="24"/>
          <w:u w:val="none"/>
        </w:rPr>
        <w:t>.</w:t>
      </w:r>
      <w:r w:rsidR="008F6FBC">
        <w:rPr>
          <w:b w:val="0"/>
          <w:bCs w:val="0"/>
          <w:spacing w:val="0"/>
          <w:sz w:val="24"/>
          <w:u w:val="none"/>
        </w:rPr>
        <w:t>840</w:t>
      </w:r>
      <w:r w:rsidR="00D81D73">
        <w:rPr>
          <w:b w:val="0"/>
          <w:bCs w:val="0"/>
          <w:spacing w:val="0"/>
          <w:sz w:val="24"/>
          <w:u w:val="none"/>
        </w:rPr>
        <w:t xml:space="preserve"> zł w paragrafie wpłat z tytułu odpłatnego nabycia prawa własności nieruchomości oraz prawa użytkowania wieczystego</w:t>
      </w:r>
      <w:r w:rsidR="00794754">
        <w:rPr>
          <w:b w:val="0"/>
          <w:bCs w:val="0"/>
          <w:spacing w:val="0"/>
          <w:sz w:val="24"/>
          <w:u w:val="none"/>
        </w:rPr>
        <w:t xml:space="preserve"> </w:t>
      </w:r>
      <w:r w:rsidR="00B000A3">
        <w:rPr>
          <w:b w:val="0"/>
          <w:bCs w:val="0"/>
          <w:spacing w:val="0"/>
          <w:sz w:val="24"/>
          <w:u w:val="none"/>
        </w:rPr>
        <w:lastRenderedPageBreak/>
        <w:t xml:space="preserve">nieruchomości </w:t>
      </w:r>
      <w:r w:rsidR="00D81D73">
        <w:rPr>
          <w:b w:val="0"/>
          <w:bCs w:val="0"/>
          <w:spacing w:val="0"/>
          <w:sz w:val="24"/>
          <w:u w:val="none"/>
        </w:rPr>
        <w:t xml:space="preserve">w związku </w:t>
      </w:r>
      <w:r w:rsidR="00C85581">
        <w:rPr>
          <w:b w:val="0"/>
          <w:bCs w:val="0"/>
          <w:spacing w:val="0"/>
          <w:sz w:val="24"/>
          <w:u w:val="none"/>
        </w:rPr>
        <w:t>nierozstrzygniętym przetargiem na sprzedaż nieruchomości Powiatu Sochaczewskiego</w:t>
      </w:r>
      <w:r w:rsidR="00794754">
        <w:rPr>
          <w:b w:val="0"/>
          <w:bCs w:val="0"/>
          <w:spacing w:val="0"/>
          <w:sz w:val="24"/>
          <w:u w:val="none"/>
        </w:rPr>
        <w:t xml:space="preserve">. </w:t>
      </w:r>
    </w:p>
    <w:p w:rsidR="00794754" w:rsidRDefault="0079475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związku z wyższymi niż zakładano wpływami z tytułu opłat za najem pomieszczeń</w:t>
      </w:r>
      <w:r w:rsidR="00B000A3">
        <w:rPr>
          <w:b w:val="0"/>
          <w:bCs w:val="0"/>
          <w:spacing w:val="0"/>
          <w:sz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u w:val="none"/>
        </w:rPr>
        <w:t xml:space="preserve"> przy ul. Gawłowskiej i Piłsudskiego oraz 5% części dochodów budżetu państwa należnych powiatowi za opłaty melioracyjne zwiększa się plany w paragrafach dochodów z najmu                   i dzierżawy składników majątkowych Skarbu Państwa, jednostek samorządu terytorialnego lub innych jednostek zaliczanych do sektora finansów publicznych oraz innych umów                      o podobnym charakterze oraz dochodów jednostek samorządu terytorialnego związanych                z realizacją zadań z zakresu administracji rządowej oraz innych zadań zleconych ustawami</w:t>
      </w:r>
      <w:r w:rsidR="00F20899">
        <w:rPr>
          <w:b w:val="0"/>
          <w:bCs w:val="0"/>
          <w:spacing w:val="0"/>
          <w:sz w:val="24"/>
          <w:u w:val="none"/>
        </w:rPr>
        <w:t xml:space="preserve"> zwiększa się plan o kwotę 11.000 zł.</w:t>
      </w:r>
      <w:r>
        <w:rPr>
          <w:b w:val="0"/>
          <w:bCs w:val="0"/>
          <w:spacing w:val="0"/>
          <w:sz w:val="24"/>
          <w:u w:val="none"/>
        </w:rPr>
        <w:t>.</w:t>
      </w:r>
    </w:p>
    <w:p w:rsidR="000B76C4" w:rsidRDefault="000B76C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9C0F99" w:rsidRDefault="009C0F99" w:rsidP="009C0F99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710 Działalność usługowa</w:t>
      </w:r>
    </w:p>
    <w:p w:rsidR="00D237E2" w:rsidRDefault="00D237E2" w:rsidP="00D237E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71014 Opracowania geodezyjne i kartograficzne</w:t>
      </w:r>
    </w:p>
    <w:p w:rsidR="00D237E2" w:rsidRDefault="00F651EB" w:rsidP="00D237E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 powodu wyższego niż zakładano wykonania zwiększa się plan w paragrafie wpływu z usług </w:t>
      </w:r>
      <w:r w:rsidR="00B000A3">
        <w:rPr>
          <w:b w:val="0"/>
          <w:bCs w:val="0"/>
          <w:spacing w:val="0"/>
          <w:sz w:val="24"/>
          <w:u w:val="none"/>
        </w:rPr>
        <w:t xml:space="preserve">geodezyjnych </w:t>
      </w:r>
      <w:r>
        <w:rPr>
          <w:b w:val="0"/>
          <w:bCs w:val="0"/>
          <w:spacing w:val="0"/>
          <w:sz w:val="24"/>
          <w:u w:val="none"/>
        </w:rPr>
        <w:t>o kwotę 40.000 zł.</w:t>
      </w:r>
    </w:p>
    <w:p w:rsidR="00D237E2" w:rsidRDefault="00D237E2" w:rsidP="00D237E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9C0F99" w:rsidRDefault="009C0F99" w:rsidP="009C0F9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71015 Nadzór budowlany</w:t>
      </w:r>
    </w:p>
    <w:p w:rsidR="005F2B95" w:rsidRDefault="00F651E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Na podstawie Decyzji Wojewody Mazowieckiego Nr 345/2014 zwiększa się plan </w:t>
      </w:r>
      <w:r w:rsidR="00915311">
        <w:rPr>
          <w:b w:val="0"/>
          <w:bCs w:val="0"/>
          <w:spacing w:val="0"/>
          <w:sz w:val="24"/>
          <w:u w:val="none"/>
        </w:rPr>
        <w:t xml:space="preserve">                      w paragrafie dotacji celowych otrzymywanych z budżetu państwa na zadania bieżące              z zakresu administracji rządowej oraz inne zadania zlecone ustawami realizowane przez powiat o kwotę 2.000 zł przeznaczoną na wydatki bieżące w Powiatowym Inspektoracie Nadzoru Budowlanego w Sochaczewie.</w:t>
      </w:r>
      <w:r w:rsidR="00B000A3">
        <w:rPr>
          <w:b w:val="0"/>
          <w:bCs w:val="0"/>
          <w:spacing w:val="0"/>
          <w:sz w:val="24"/>
          <w:u w:val="none"/>
        </w:rPr>
        <w:t xml:space="preserve"> Ponadto w związku z niższym niż zakładano wykonaniem planu z tytułu pozostałych odsetek od rachunków bankowych, zmniejsza                    się plan o kwotę 820 zł.</w:t>
      </w: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EE7833" w:rsidRPr="008C2ED3" w:rsidRDefault="00EE7833" w:rsidP="00EE783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EE7833" w:rsidRDefault="00EE7833" w:rsidP="00EE783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2E4A87" w:rsidRDefault="00A9100A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</w:t>
      </w:r>
      <w:r w:rsidR="00B000A3">
        <w:rPr>
          <w:b w:val="0"/>
          <w:bCs w:val="0"/>
          <w:spacing w:val="0"/>
          <w:sz w:val="24"/>
          <w:szCs w:val="24"/>
          <w:u w:val="none"/>
        </w:rPr>
        <w:t xml:space="preserve"> urealnienia planu wydatków zwięk</w:t>
      </w:r>
      <w:r>
        <w:rPr>
          <w:b w:val="0"/>
          <w:bCs w:val="0"/>
          <w:spacing w:val="0"/>
          <w:sz w:val="24"/>
          <w:szCs w:val="24"/>
          <w:u w:val="none"/>
        </w:rPr>
        <w:t xml:space="preserve">sza się plan w paragrafach </w:t>
      </w:r>
      <w:r w:rsidR="001C45D9">
        <w:rPr>
          <w:b w:val="0"/>
          <w:bCs w:val="0"/>
          <w:spacing w:val="0"/>
          <w:sz w:val="24"/>
          <w:szCs w:val="24"/>
          <w:u w:val="none"/>
        </w:rPr>
        <w:t xml:space="preserve">pozostałych odsetek </w:t>
      </w:r>
      <w:r w:rsidR="00B000A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C45D9">
        <w:rPr>
          <w:b w:val="0"/>
          <w:bCs w:val="0"/>
          <w:spacing w:val="0"/>
          <w:sz w:val="24"/>
          <w:szCs w:val="24"/>
          <w:u w:val="none"/>
        </w:rPr>
        <w:t xml:space="preserve">oraz wpływów z różnych dochodów o kwotę 39.000 zł. </w:t>
      </w:r>
      <w:r w:rsidR="00C505A6">
        <w:rPr>
          <w:b w:val="0"/>
          <w:bCs w:val="0"/>
          <w:spacing w:val="0"/>
          <w:sz w:val="24"/>
          <w:szCs w:val="24"/>
          <w:u w:val="none"/>
        </w:rPr>
        <w:t>Są to wpływy za w</w:t>
      </w:r>
      <w:r w:rsidR="00B000A3">
        <w:rPr>
          <w:b w:val="0"/>
          <w:bCs w:val="0"/>
          <w:spacing w:val="0"/>
          <w:sz w:val="24"/>
          <w:szCs w:val="24"/>
          <w:u w:val="none"/>
        </w:rPr>
        <w:t>y</w:t>
      </w:r>
      <w:r w:rsidR="00C505A6">
        <w:rPr>
          <w:b w:val="0"/>
          <w:bCs w:val="0"/>
          <w:spacing w:val="0"/>
          <w:sz w:val="24"/>
          <w:szCs w:val="24"/>
          <w:u w:val="none"/>
        </w:rPr>
        <w:t>dane dzienniki budowy, operaty szacunkowe oraz zaliczki na PFRON.</w:t>
      </w:r>
    </w:p>
    <w:p w:rsidR="00C03F71" w:rsidRDefault="00C03F71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03F71" w:rsidRPr="008C2ED3" w:rsidRDefault="00C03F71" w:rsidP="00C03F7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754</w:t>
      </w:r>
      <w:r w:rsidRPr="008C2ED3">
        <w:rPr>
          <w:szCs w:val="28"/>
        </w:rPr>
        <w:t xml:space="preserve"> </w:t>
      </w:r>
      <w:r>
        <w:rPr>
          <w:szCs w:val="28"/>
        </w:rPr>
        <w:t>Bezpieczeństwo publiczne i ochrona przeciwpożarowa</w:t>
      </w:r>
    </w:p>
    <w:p w:rsidR="00C03F71" w:rsidRDefault="00C03F71" w:rsidP="00C03F7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75411 Komendy powiatowe Państwowej Straży Pożarnej</w:t>
      </w:r>
    </w:p>
    <w:p w:rsidR="00C03F71" w:rsidRDefault="00625A9C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dochodów zmniejsza się plan w paragrafie wpływów ze sprzedaży składników majątkowych</w:t>
      </w:r>
      <w:r w:rsidR="008F6FBC">
        <w:rPr>
          <w:b w:val="0"/>
          <w:bCs w:val="0"/>
          <w:spacing w:val="0"/>
          <w:sz w:val="24"/>
          <w:szCs w:val="24"/>
          <w:u w:val="none"/>
        </w:rPr>
        <w:t xml:space="preserve"> oraz pozostałych odsetek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</w:t>
      </w:r>
      <w:r w:rsidR="008F6FBC">
        <w:rPr>
          <w:b w:val="0"/>
          <w:bCs w:val="0"/>
          <w:spacing w:val="0"/>
          <w:sz w:val="24"/>
          <w:szCs w:val="24"/>
          <w:u w:val="none"/>
        </w:rPr>
        <w:t>1.337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8F6FBC" w:rsidRDefault="008F6FBC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 powodu wyższego niż zakładano wykonania zwiększa się plan w paragrafie wpływów                  z różnych opłat o kwotę 12 zł są to koszt</w:t>
      </w:r>
      <w:r w:rsidR="00B000A3">
        <w:rPr>
          <w:b w:val="0"/>
          <w:bCs w:val="0"/>
          <w:spacing w:val="0"/>
          <w:sz w:val="24"/>
          <w:szCs w:val="24"/>
          <w:u w:val="none"/>
        </w:rPr>
        <w:t>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upomnień.</w:t>
      </w:r>
    </w:p>
    <w:p w:rsidR="00D81D73" w:rsidRDefault="00D81D73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3760F" w:rsidRDefault="0053760F" w:rsidP="00C55CD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124EC" w:rsidRPr="003B0067" w:rsidRDefault="005124EC" w:rsidP="005124E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756 – Dochody od osób prawnych, od osób fizycznych i od innych jednostek nieposiadających osobowości prawnej oraz wydatki związane               z ich poborem</w:t>
      </w:r>
    </w:p>
    <w:p w:rsidR="005124EC" w:rsidRPr="00C96111" w:rsidRDefault="005124EC" w:rsidP="005124E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75618 Wpływy z innych opłat stanowiących dochody jednostek samorządu terytorialnego na podstawie ustaw</w:t>
      </w:r>
    </w:p>
    <w:p w:rsidR="00345281" w:rsidRDefault="00B33E3C" w:rsidP="00744E15">
      <w:pPr>
        <w:spacing w:line="360" w:lineRule="auto"/>
        <w:jc w:val="both"/>
      </w:pPr>
      <w:r>
        <w:t>W rozdziale tym zmniejsza się plan o kwotę 5.040 zł oraz zwiększa się plan o kwotę              41.000 zł.</w:t>
      </w:r>
    </w:p>
    <w:p w:rsidR="00B33E3C" w:rsidRDefault="00B33E3C" w:rsidP="00744E15">
      <w:pPr>
        <w:spacing w:line="360" w:lineRule="auto"/>
        <w:jc w:val="both"/>
      </w:pPr>
      <w:r>
        <w:t>Zmniejsza się plan w paragrafach wpływów z innych lokalnych opłat pobieranych przez jednostki samorządu terytorialnego na podstawie odrębnych usta</w:t>
      </w:r>
      <w:r w:rsidR="00B000A3">
        <w:t>w oraz wpływów z różnych opłat w kwocie 5.040 zł, są to opłaty za zajęcie pasa drogowego oraz koszty upomnień.</w:t>
      </w:r>
    </w:p>
    <w:p w:rsidR="005577F8" w:rsidRDefault="00B33E3C" w:rsidP="00744E15">
      <w:pPr>
        <w:spacing w:line="360" w:lineRule="auto"/>
        <w:jc w:val="both"/>
      </w:pPr>
      <w:r>
        <w:t>Zwiększa się plan w paragrafach wpływów z opłaty komunikacyjnej oraz wpływów</w:t>
      </w:r>
      <w:r w:rsidR="00B000A3">
        <w:t xml:space="preserve"> z opłat  za koncesj</w:t>
      </w:r>
      <w:r w:rsidR="007F1A23">
        <w:t>e i licencje w kwocie 41.000 zł do wysokości przewidywanego wykonania.</w:t>
      </w:r>
    </w:p>
    <w:p w:rsidR="00BF2B9F" w:rsidRDefault="00BF2B9F" w:rsidP="00744E15">
      <w:pPr>
        <w:spacing w:line="360" w:lineRule="auto"/>
        <w:jc w:val="both"/>
      </w:pPr>
    </w:p>
    <w:p w:rsidR="005577F8" w:rsidRDefault="005577F8" w:rsidP="00744E15">
      <w:pPr>
        <w:spacing w:line="360" w:lineRule="auto"/>
        <w:jc w:val="both"/>
      </w:pPr>
    </w:p>
    <w:p w:rsidR="00B33E3C" w:rsidRPr="008C2ED3" w:rsidRDefault="00B33E3C" w:rsidP="00B33E3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758 Różne rozliczenia</w:t>
      </w:r>
    </w:p>
    <w:p w:rsidR="00B33E3C" w:rsidRPr="008C2ED3" w:rsidRDefault="00B33E3C" w:rsidP="00B33E3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75801 Część oświatowa subwencji ogólnej dla jednostek samorządu terytorialnego </w:t>
      </w:r>
    </w:p>
    <w:p w:rsidR="0056394F" w:rsidRDefault="00B33E3C" w:rsidP="00744E15">
      <w:pPr>
        <w:spacing w:line="360" w:lineRule="auto"/>
        <w:jc w:val="both"/>
      </w:pPr>
      <w:r>
        <w:t xml:space="preserve">Na podstawie Pisma z Ministerstwa Finansów </w:t>
      </w:r>
      <w:r w:rsidR="007A1737">
        <w:t>zwiększa się plan w paragrafie subwencji ogólnych z budżetu państwa o kwotę 10.000 zł przeznaczoną na wyposażenie w sprzęt szkolny i pomoc</w:t>
      </w:r>
      <w:r w:rsidR="00B000A3">
        <w:t>e</w:t>
      </w:r>
      <w:r w:rsidR="007A1737">
        <w:t xml:space="preserve"> dydaktyczne poradni </w:t>
      </w:r>
      <w:proofErr w:type="spellStart"/>
      <w:r w:rsidR="007A1737">
        <w:t>psychologiczno</w:t>
      </w:r>
      <w:proofErr w:type="spellEnd"/>
      <w:r w:rsidR="007A1737">
        <w:t xml:space="preserve"> – pedagogicznej. </w:t>
      </w:r>
    </w:p>
    <w:p w:rsidR="00B455FE" w:rsidRDefault="00B455FE" w:rsidP="00744E15">
      <w:pPr>
        <w:spacing w:line="360" w:lineRule="auto"/>
        <w:jc w:val="both"/>
      </w:pPr>
    </w:p>
    <w:p w:rsidR="005577F8" w:rsidRDefault="005577F8" w:rsidP="00744E15">
      <w:pPr>
        <w:spacing w:line="360" w:lineRule="auto"/>
        <w:jc w:val="both"/>
      </w:pPr>
    </w:p>
    <w:p w:rsidR="00B455FE" w:rsidRPr="008C2ED3" w:rsidRDefault="00B455FE" w:rsidP="00B84E8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</w:t>
      </w:r>
      <w:r w:rsidRPr="008C2ED3">
        <w:rPr>
          <w:szCs w:val="28"/>
        </w:rPr>
        <w:t xml:space="preserve"> </w:t>
      </w:r>
      <w:r>
        <w:rPr>
          <w:szCs w:val="28"/>
        </w:rPr>
        <w:t>Oświata i wychowania</w:t>
      </w:r>
    </w:p>
    <w:p w:rsidR="008F6FBC" w:rsidRPr="008C2ED3" w:rsidRDefault="008F6FBC" w:rsidP="00B84E8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8F6FBC" w:rsidRDefault="008F6FBC" w:rsidP="00B84E87">
      <w:pPr>
        <w:spacing w:line="360" w:lineRule="auto"/>
        <w:jc w:val="both"/>
      </w:pPr>
      <w:r>
        <w:lastRenderedPageBreak/>
        <w:t>Z powodu braku wykonania w paragrafie wpływów z różnych opłat zmniejsza się plan</w:t>
      </w:r>
      <w:r w:rsidR="00B84E87">
        <w:t xml:space="preserve">                     </w:t>
      </w:r>
      <w:r>
        <w:t xml:space="preserve"> o kwotę 10 zł. </w:t>
      </w:r>
    </w:p>
    <w:p w:rsidR="008F6FBC" w:rsidRDefault="00B84E87" w:rsidP="00B84E87">
      <w:pPr>
        <w:spacing w:line="360" w:lineRule="auto"/>
        <w:jc w:val="both"/>
      </w:pPr>
      <w:r>
        <w:t>Zwiększa się plan w paragrafie wpływów z różnych dochodów o kwotę 150 zł. Jest to wynagrodzenie płatnika</w:t>
      </w:r>
      <w:r w:rsidR="00B000A3">
        <w:t xml:space="preserve"> ZUS</w:t>
      </w:r>
      <w:r>
        <w:t>.</w:t>
      </w:r>
    </w:p>
    <w:p w:rsidR="00B84E87" w:rsidRDefault="00B84E87" w:rsidP="00B84E87">
      <w:pPr>
        <w:spacing w:line="360" w:lineRule="auto"/>
        <w:jc w:val="both"/>
      </w:pPr>
      <w:r>
        <w:t>Powyższe zmiany wprowadzone są w planie Zespołu Szkół Specjalnych w Erminowie.</w:t>
      </w:r>
    </w:p>
    <w:p w:rsidR="00B000A3" w:rsidRDefault="00B000A3" w:rsidP="00B84E87">
      <w:pPr>
        <w:spacing w:line="360" w:lineRule="auto"/>
        <w:jc w:val="both"/>
      </w:pPr>
    </w:p>
    <w:p w:rsidR="008F6FBC" w:rsidRPr="008C2ED3" w:rsidRDefault="008F6FBC" w:rsidP="00B84E8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8F6FBC" w:rsidRDefault="00B84E87" w:rsidP="00B84E87">
      <w:pPr>
        <w:spacing w:line="360" w:lineRule="auto"/>
        <w:jc w:val="both"/>
      </w:pPr>
      <w:r>
        <w:t>W związku z wyższym niż zakładano wykonaniem planu dochodów w Zespole Szkół Ogólnokształcących w Sochaczewie zwiększa się plany w paragrafach wpływów z różnych opłat</w:t>
      </w:r>
      <w:r w:rsidR="000B337E">
        <w:t xml:space="preserve"> (opłaty za wydanie duplikatów świadectw i legitymacji), dochodów z najmu i dzierżawy składników majątkowych Skarbu Państwa, jednostek samorządu terytorialnego lub innych jednostek zaliczanych do sektora finansów publicznych oraz innych umów o podobnym charakterze, pozostałych odsetek oraz wpływów z różnych dochodów (wynagrodzenie płatnika</w:t>
      </w:r>
      <w:r w:rsidR="00B000A3">
        <w:t xml:space="preserve"> ZUS</w:t>
      </w:r>
      <w:r w:rsidR="000B337E">
        <w:t>) o kwotę 6.655 zł.</w:t>
      </w:r>
    </w:p>
    <w:p w:rsidR="008F6FBC" w:rsidRPr="008F6FBC" w:rsidRDefault="008F6FBC" w:rsidP="00B84E87">
      <w:pPr>
        <w:spacing w:line="360" w:lineRule="auto"/>
        <w:jc w:val="both"/>
      </w:pPr>
    </w:p>
    <w:p w:rsidR="00B455FE" w:rsidRPr="008C2ED3" w:rsidRDefault="00B455FE" w:rsidP="00B84E8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0B337E" w:rsidRDefault="000B337E" w:rsidP="00B84E87">
      <w:pPr>
        <w:spacing w:line="360" w:lineRule="auto"/>
        <w:jc w:val="both"/>
      </w:pPr>
      <w:r>
        <w:t>W rozdziale tym zwiększa się plan dochodów o</w:t>
      </w:r>
      <w:r w:rsidR="004514AA">
        <w:t xml:space="preserve"> łą</w:t>
      </w:r>
      <w:r w:rsidR="00B000A3">
        <w:t>czną</w:t>
      </w:r>
      <w:r>
        <w:t xml:space="preserve"> kwotę 79.115 zł.</w:t>
      </w:r>
    </w:p>
    <w:p w:rsidR="00B455FE" w:rsidRDefault="00EC3B75" w:rsidP="00B84E87">
      <w:pPr>
        <w:spacing w:line="360" w:lineRule="auto"/>
        <w:jc w:val="both"/>
      </w:pPr>
      <w:r>
        <w:t xml:space="preserve">W związku ze sprzedażą </w:t>
      </w:r>
      <w:r w:rsidR="000B337E">
        <w:t xml:space="preserve">samochodu i maszyn rolniczych w Zespole Szkół Rolnicze Centrum Kształcenia Ustawicznego w Sochaczewie </w:t>
      </w:r>
      <w:r>
        <w:t xml:space="preserve">zwiększa się plan w paragrafie wpływów </w:t>
      </w:r>
      <w:r w:rsidR="004514AA">
        <w:t xml:space="preserve">                         </w:t>
      </w:r>
      <w:r>
        <w:t>ze sprzedaży składników majątkowych o kwotę 22.430 zł.</w:t>
      </w:r>
      <w:r w:rsidR="00B94007">
        <w:t xml:space="preserve"> </w:t>
      </w:r>
    </w:p>
    <w:p w:rsidR="009A0377" w:rsidRDefault="009A0377" w:rsidP="00B84E87">
      <w:pPr>
        <w:spacing w:line="360" w:lineRule="auto"/>
        <w:jc w:val="both"/>
      </w:pPr>
      <w:r>
        <w:t>Zwiększa się plany w paragrafach wpływów z różnych opłat (opłaty za wydanie duplikatów świadectw i legitymacji), dochodów z najmu i dzierżawy składników majątkowych Skarbu Państwa, jednostek samorządu terytorialnego lub innych jednostek zaliczanych do sektora finansów publicznych oraz innych umów o podobnym charakterze oraz wpływów z różnych dochodów (wynagrodzenie płatnika</w:t>
      </w:r>
      <w:r w:rsidR="004514AA">
        <w:t xml:space="preserve"> ZUS</w:t>
      </w:r>
      <w:r>
        <w:t>) o kwotę 56.685 zł.</w:t>
      </w:r>
    </w:p>
    <w:p w:rsidR="00B455FE" w:rsidRDefault="00B455FE" w:rsidP="00744E15">
      <w:pPr>
        <w:spacing w:line="360" w:lineRule="auto"/>
        <w:jc w:val="both"/>
      </w:pPr>
    </w:p>
    <w:p w:rsidR="007A1737" w:rsidRDefault="007A1737" w:rsidP="00744E15">
      <w:pPr>
        <w:spacing w:line="360" w:lineRule="auto"/>
        <w:jc w:val="both"/>
      </w:pPr>
    </w:p>
    <w:p w:rsidR="001F2897" w:rsidRPr="008C2ED3" w:rsidRDefault="001F2897" w:rsidP="001F289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</w:t>
      </w:r>
      <w:r w:rsidRPr="008C2ED3">
        <w:rPr>
          <w:szCs w:val="28"/>
        </w:rPr>
        <w:t xml:space="preserve"> </w:t>
      </w:r>
      <w:r>
        <w:rPr>
          <w:szCs w:val="28"/>
        </w:rPr>
        <w:t>Ochrona zdrowia</w:t>
      </w:r>
    </w:p>
    <w:p w:rsidR="001F2897" w:rsidRPr="008C2ED3" w:rsidRDefault="001F2897" w:rsidP="001F28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85156 Składki na ubezpieczenie zdrowotne oraz świadczenia dla osób nieobjętych obowiązkiem ubezpieczenia zdrowotnego </w:t>
      </w:r>
    </w:p>
    <w:p w:rsidR="001F2897" w:rsidRDefault="00DA782D" w:rsidP="00D9497D">
      <w:pPr>
        <w:spacing w:line="360" w:lineRule="auto"/>
        <w:jc w:val="both"/>
      </w:pPr>
      <w:r>
        <w:t xml:space="preserve">Na podstawie Decyzji Wojewody Mazowieckiego Nr 325/2014, 326/2014 i 352/2014 zmniejsza się plan w paragrafie dotacji celowych otrzymywanych z budżetu państwa na </w:t>
      </w:r>
      <w:r>
        <w:lastRenderedPageBreak/>
        <w:t>zadania bieżące z zakresu administracji rządowej oraz inne zadania zlecone ustawami realizowane przez powiat o kwotę 25.476 zł, w tym:</w:t>
      </w:r>
    </w:p>
    <w:p w:rsidR="00DA782D" w:rsidRDefault="00DA782D" w:rsidP="00DA782D">
      <w:pPr>
        <w:pStyle w:val="Akapitzlist"/>
        <w:numPr>
          <w:ilvl w:val="0"/>
          <w:numId w:val="20"/>
        </w:numPr>
        <w:spacing w:line="360" w:lineRule="auto"/>
        <w:jc w:val="both"/>
      </w:pPr>
      <w:r>
        <w:t>325/2014 – 2</w:t>
      </w:r>
      <w:r w:rsidR="00B455FE">
        <w:t>.</w:t>
      </w:r>
      <w:r>
        <w:t>200 zł,</w:t>
      </w:r>
    </w:p>
    <w:p w:rsidR="00DA782D" w:rsidRDefault="00DA782D" w:rsidP="00DA782D">
      <w:pPr>
        <w:pStyle w:val="Akapitzlist"/>
        <w:numPr>
          <w:ilvl w:val="0"/>
          <w:numId w:val="20"/>
        </w:numPr>
        <w:spacing w:line="360" w:lineRule="auto"/>
        <w:jc w:val="both"/>
      </w:pPr>
      <w:r>
        <w:t>326/2014 – 16.003 zł,</w:t>
      </w:r>
    </w:p>
    <w:p w:rsidR="00DA782D" w:rsidRDefault="000F785E" w:rsidP="00DA782D">
      <w:pPr>
        <w:pStyle w:val="Akapitzlist"/>
        <w:numPr>
          <w:ilvl w:val="0"/>
          <w:numId w:val="20"/>
        </w:numPr>
        <w:spacing w:line="360" w:lineRule="auto"/>
        <w:jc w:val="both"/>
      </w:pPr>
      <w:r>
        <w:t>352/2014 – 7.273 zł.</w:t>
      </w:r>
    </w:p>
    <w:p w:rsidR="00345281" w:rsidRDefault="00345281" w:rsidP="00D9497D">
      <w:pPr>
        <w:spacing w:line="360" w:lineRule="auto"/>
        <w:jc w:val="both"/>
      </w:pPr>
    </w:p>
    <w:p w:rsidR="009A0377" w:rsidRDefault="009A0377" w:rsidP="00D9497D">
      <w:pPr>
        <w:spacing w:line="360" w:lineRule="auto"/>
        <w:jc w:val="both"/>
      </w:pPr>
    </w:p>
    <w:p w:rsidR="00345281" w:rsidRPr="008C2ED3" w:rsidRDefault="00345281" w:rsidP="0034528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</w:t>
      </w:r>
      <w:r w:rsidRPr="008C2ED3">
        <w:rPr>
          <w:szCs w:val="28"/>
        </w:rPr>
        <w:t xml:space="preserve"> </w:t>
      </w:r>
      <w:r>
        <w:rPr>
          <w:szCs w:val="28"/>
        </w:rPr>
        <w:t>Pomoc społeczna</w:t>
      </w:r>
    </w:p>
    <w:p w:rsidR="009A0377" w:rsidRPr="008C2ED3" w:rsidRDefault="009A0377" w:rsidP="009A037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4514AA">
        <w:rPr>
          <w:bCs w:val="0"/>
          <w:spacing w:val="0"/>
          <w:sz w:val="24"/>
          <w:szCs w:val="24"/>
        </w:rPr>
        <w:t>85201 P</w:t>
      </w:r>
      <w:r>
        <w:rPr>
          <w:bCs w:val="0"/>
          <w:spacing w:val="0"/>
          <w:sz w:val="24"/>
          <w:szCs w:val="24"/>
        </w:rPr>
        <w:t>lacówki opiekuńczo - wychowawcze</w:t>
      </w:r>
    </w:p>
    <w:p w:rsidR="009A0377" w:rsidRDefault="009A0377" w:rsidP="009A0377">
      <w:pPr>
        <w:spacing w:line="360" w:lineRule="auto"/>
        <w:jc w:val="both"/>
        <w:rPr>
          <w:bCs/>
        </w:rPr>
      </w:pPr>
      <w:r>
        <w:t xml:space="preserve">Z powodu wyższego niż zaplanowano wykonania zwiększa się plan w paragrafach dochodów z najmu i dzierżawy składników majątkowych Skarbu Państwa, jednostek samorządu terytorialnego lub innych jednostek zaliczanych do sektora finansów publicznych </w:t>
      </w:r>
      <w:r w:rsidR="004514AA">
        <w:t xml:space="preserve">                         </w:t>
      </w:r>
      <w:r>
        <w:t>oraz pozost</w:t>
      </w:r>
      <w:r w:rsidR="004514AA">
        <w:t>ałych odsetek o kwotę 1.100 zł w planie Placówki Opiekuńczo – Wychowawczej w Giżycach.</w:t>
      </w:r>
    </w:p>
    <w:p w:rsidR="009A0377" w:rsidRDefault="009A0377" w:rsidP="009A0377">
      <w:pPr>
        <w:spacing w:line="360" w:lineRule="auto"/>
        <w:jc w:val="both"/>
        <w:rPr>
          <w:bCs/>
        </w:rPr>
      </w:pPr>
    </w:p>
    <w:p w:rsidR="00BF2B9F" w:rsidRDefault="00BF2B9F" w:rsidP="009A0377">
      <w:pPr>
        <w:spacing w:line="360" w:lineRule="auto"/>
        <w:jc w:val="both"/>
        <w:rPr>
          <w:bCs/>
        </w:rPr>
      </w:pPr>
    </w:p>
    <w:p w:rsidR="00345281" w:rsidRPr="008C2ED3" w:rsidRDefault="00345281" w:rsidP="0034528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85202 Domy pomocy społecznej</w:t>
      </w:r>
    </w:p>
    <w:p w:rsidR="009A0377" w:rsidRDefault="009A0377" w:rsidP="00D9497D">
      <w:pPr>
        <w:spacing w:line="360" w:lineRule="auto"/>
        <w:jc w:val="both"/>
      </w:pPr>
      <w:r>
        <w:t>W rozdziale tym zmniejsza się plan o kwotę 269.389 zł oraz zwiększa się plan o kwotę             4.</w:t>
      </w:r>
      <w:r w:rsidR="001740A4">
        <w:t>581 zł.</w:t>
      </w:r>
    </w:p>
    <w:p w:rsidR="009A0377" w:rsidRDefault="001740A4" w:rsidP="00D9497D">
      <w:pPr>
        <w:spacing w:line="360" w:lineRule="auto"/>
        <w:jc w:val="both"/>
      </w:pPr>
      <w:r>
        <w:t xml:space="preserve">Celem urealnienia planu na koniec 2014 roku zmniejsza się plan w paragrafie </w:t>
      </w:r>
      <w:r w:rsidR="004514AA">
        <w:t>wpływów                 z usług do wysokości przewidywanego wykonania</w:t>
      </w:r>
      <w:r w:rsidR="00C85581">
        <w:t xml:space="preserve"> ze względu na mniejsza liczbę pensjonariuszy</w:t>
      </w:r>
      <w:r w:rsidR="004514AA">
        <w:t>.</w:t>
      </w:r>
      <w:r>
        <w:t xml:space="preserve"> Są to wpłaty za opiekę nad pensjonariuszami w Domu Pomocy Społecznej</w:t>
      </w:r>
      <w:r w:rsidR="004514AA">
        <w:t xml:space="preserve"> </w:t>
      </w:r>
      <w:r>
        <w:t xml:space="preserve">w Młodzieszynie. </w:t>
      </w:r>
    </w:p>
    <w:p w:rsidR="001740A4" w:rsidRDefault="001740A4" w:rsidP="00D9497D">
      <w:pPr>
        <w:spacing w:line="360" w:lineRule="auto"/>
        <w:jc w:val="both"/>
      </w:pPr>
      <w:r>
        <w:t>W związku z otrzymaniem zwrotu z ubezpieczenia za samochód zwiększa się plan                         w paragrafie wpływów z różnych dochodów w Domu Pom</w:t>
      </w:r>
      <w:r w:rsidR="004514AA">
        <w:t>ocy Społecznej w Młodzieszynie  w kwocie 3.581 zł.</w:t>
      </w:r>
    </w:p>
    <w:p w:rsidR="00967B79" w:rsidRDefault="007A1737" w:rsidP="00D9497D">
      <w:pPr>
        <w:spacing w:line="360" w:lineRule="auto"/>
        <w:jc w:val="both"/>
      </w:pPr>
      <w:r>
        <w:t xml:space="preserve">Na podstawie Decyzji Wojewody Mazowieckiego Nr 398/2014 zwiększa się plan                                 w paragrafie dotacji celowych otrzymywanych z budżetu państwa na realizację bieżących zadań własnych powiatu o kwotę 1.000 zł </w:t>
      </w:r>
      <w:r w:rsidR="004514AA">
        <w:t xml:space="preserve">z </w:t>
      </w:r>
      <w:r>
        <w:t>przeznacz</w:t>
      </w:r>
      <w:r w:rsidR="004514AA">
        <w:t>eniem</w:t>
      </w:r>
      <w:r>
        <w:t xml:space="preserve"> na wydatki bieżące Domu Pomocy Społecznej w Młodzieszynie.</w:t>
      </w:r>
    </w:p>
    <w:p w:rsidR="00D81D73" w:rsidRDefault="00D81D73" w:rsidP="00D9497D">
      <w:pPr>
        <w:spacing w:line="360" w:lineRule="auto"/>
        <w:jc w:val="both"/>
      </w:pPr>
    </w:p>
    <w:p w:rsidR="00BF2B9F" w:rsidRDefault="00BF2B9F" w:rsidP="00D9497D">
      <w:pPr>
        <w:spacing w:line="360" w:lineRule="auto"/>
        <w:jc w:val="both"/>
      </w:pPr>
    </w:p>
    <w:p w:rsidR="00BF2B9F" w:rsidRDefault="00BF2B9F" w:rsidP="00D9497D">
      <w:pPr>
        <w:spacing w:line="360" w:lineRule="auto"/>
        <w:jc w:val="both"/>
      </w:pPr>
    </w:p>
    <w:p w:rsidR="004D4894" w:rsidRPr="008C2ED3" w:rsidRDefault="004D4894" w:rsidP="004D489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852</w:t>
      </w:r>
      <w:r w:rsidR="001740A4">
        <w:rPr>
          <w:bCs w:val="0"/>
          <w:spacing w:val="0"/>
          <w:sz w:val="24"/>
          <w:szCs w:val="24"/>
        </w:rPr>
        <w:t>18</w:t>
      </w:r>
      <w:r>
        <w:rPr>
          <w:bCs w:val="0"/>
          <w:spacing w:val="0"/>
          <w:sz w:val="24"/>
          <w:szCs w:val="24"/>
        </w:rPr>
        <w:t xml:space="preserve"> </w:t>
      </w:r>
      <w:r w:rsidR="001740A4">
        <w:rPr>
          <w:bCs w:val="0"/>
          <w:spacing w:val="0"/>
          <w:sz w:val="24"/>
          <w:szCs w:val="24"/>
        </w:rPr>
        <w:t>Powiatowe centra pomocy rodzinie</w:t>
      </w:r>
    </w:p>
    <w:p w:rsidR="00AA28BA" w:rsidRDefault="001740A4" w:rsidP="00D9497D">
      <w:pPr>
        <w:spacing w:line="360" w:lineRule="auto"/>
        <w:jc w:val="both"/>
      </w:pPr>
      <w:r>
        <w:t>Z powodu wyższego niż zakładano wykonania zwiększa się plan w paragrafie pozostałych odsetek</w:t>
      </w:r>
      <w:r w:rsidR="004514AA">
        <w:t xml:space="preserve"> od rachunków bankowych w jednostce </w:t>
      </w:r>
      <w:r>
        <w:t xml:space="preserve"> </w:t>
      </w:r>
      <w:r w:rsidR="004514AA">
        <w:t xml:space="preserve">Powiatowe Centrum Pomocy Rodzinie                     w Sochaczewie </w:t>
      </w:r>
      <w:r>
        <w:t>o kwotę 177 zł.</w:t>
      </w:r>
    </w:p>
    <w:p w:rsidR="00BF2B9F" w:rsidRDefault="00BF2B9F" w:rsidP="00D9497D">
      <w:pPr>
        <w:spacing w:line="360" w:lineRule="auto"/>
        <w:jc w:val="both"/>
      </w:pPr>
    </w:p>
    <w:p w:rsidR="005577F8" w:rsidRDefault="005577F8" w:rsidP="00D9497D">
      <w:pPr>
        <w:spacing w:line="360" w:lineRule="auto"/>
        <w:jc w:val="both"/>
      </w:pPr>
    </w:p>
    <w:p w:rsidR="00AA28BA" w:rsidRPr="008C2ED3" w:rsidRDefault="00AA28BA" w:rsidP="00AA28B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</w:t>
      </w:r>
      <w:r w:rsidRPr="008C2ED3">
        <w:rPr>
          <w:szCs w:val="28"/>
        </w:rPr>
        <w:t xml:space="preserve"> </w:t>
      </w:r>
      <w:r>
        <w:rPr>
          <w:szCs w:val="28"/>
        </w:rPr>
        <w:t>Pozostałe zadania w zakresie polityki społecznej</w:t>
      </w:r>
    </w:p>
    <w:p w:rsidR="00AA28BA" w:rsidRPr="008C2ED3" w:rsidRDefault="00AA28BA" w:rsidP="00AA28B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85333 Powiatowe urzędy pracy</w:t>
      </w:r>
    </w:p>
    <w:p w:rsidR="00AA28BA" w:rsidRDefault="001740A4" w:rsidP="00D9497D">
      <w:pPr>
        <w:spacing w:line="360" w:lineRule="auto"/>
        <w:jc w:val="both"/>
      </w:pPr>
      <w:r>
        <w:t>Celem urealnienia planu na koniec roku 2014 zmniejsza się plan o kwotę 210 zł w</w:t>
      </w:r>
      <w:r w:rsidR="00F242C9">
        <w:t xml:space="preserve"> paragrafie pozostałych odsetek od rachunków bankowych w planie Powiatowego Urzędu Pracy                        w Sochaczewie.</w:t>
      </w:r>
    </w:p>
    <w:p w:rsidR="00AA28BA" w:rsidRDefault="00AA28BA" w:rsidP="00D9497D">
      <w:pPr>
        <w:spacing w:line="360" w:lineRule="auto"/>
        <w:jc w:val="both"/>
      </w:pPr>
    </w:p>
    <w:p w:rsidR="001740A4" w:rsidRDefault="001740A4" w:rsidP="00D9497D">
      <w:pPr>
        <w:spacing w:line="360" w:lineRule="auto"/>
        <w:jc w:val="both"/>
      </w:pPr>
    </w:p>
    <w:p w:rsidR="001740A4" w:rsidRPr="008C2ED3" w:rsidRDefault="001740A4" w:rsidP="001740A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854</w:t>
      </w:r>
      <w:r w:rsidRPr="008C2ED3">
        <w:rPr>
          <w:szCs w:val="28"/>
        </w:rPr>
        <w:t xml:space="preserve"> </w:t>
      </w:r>
      <w:r>
        <w:rPr>
          <w:szCs w:val="28"/>
        </w:rPr>
        <w:t>Edukacyjna opieka wychowawcza</w:t>
      </w:r>
    </w:p>
    <w:p w:rsidR="001740A4" w:rsidRPr="008C2ED3" w:rsidRDefault="001740A4" w:rsidP="001740A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85406 Poradnie </w:t>
      </w:r>
      <w:proofErr w:type="spellStart"/>
      <w:r>
        <w:rPr>
          <w:bCs w:val="0"/>
          <w:spacing w:val="0"/>
          <w:sz w:val="24"/>
          <w:szCs w:val="24"/>
        </w:rPr>
        <w:t>psychologiczno</w:t>
      </w:r>
      <w:proofErr w:type="spellEnd"/>
      <w:r>
        <w:rPr>
          <w:bCs w:val="0"/>
          <w:spacing w:val="0"/>
          <w:sz w:val="24"/>
          <w:szCs w:val="24"/>
        </w:rPr>
        <w:t xml:space="preserve"> – pedagogiczne, w tym poradnie specjalistyczne </w:t>
      </w:r>
    </w:p>
    <w:p w:rsidR="001740A4" w:rsidRDefault="001740A4" w:rsidP="001740A4">
      <w:pPr>
        <w:spacing w:line="360" w:lineRule="auto"/>
        <w:jc w:val="both"/>
      </w:pPr>
      <w:r>
        <w:t>Celem</w:t>
      </w:r>
      <w:r w:rsidR="00256632">
        <w:t xml:space="preserve"> urealnienia planu dochodów zwiększa się plan w paragrafie pozostałych odsetek</w:t>
      </w:r>
      <w:r w:rsidR="00F242C9">
        <w:t xml:space="preserve">                    od rachunków bankowych</w:t>
      </w:r>
      <w:r w:rsidR="00256632">
        <w:t xml:space="preserve"> oraz wpływów z różnych dochodów (wynagrodzenie płatnika</w:t>
      </w:r>
      <w:r w:rsidR="00F242C9">
        <w:t xml:space="preserve"> ZUS</w:t>
      </w:r>
      <w:r w:rsidR="00256632">
        <w:t xml:space="preserve">) o kwotę 130 zł w Poradni </w:t>
      </w:r>
      <w:proofErr w:type="spellStart"/>
      <w:r w:rsidR="00256632">
        <w:t>Psychologiczno</w:t>
      </w:r>
      <w:proofErr w:type="spellEnd"/>
      <w:r w:rsidR="00256632">
        <w:t xml:space="preserve"> – Pedagogicznej w Sochaczewie.</w:t>
      </w:r>
    </w:p>
    <w:p w:rsidR="00256632" w:rsidRDefault="00256632" w:rsidP="001740A4">
      <w:pPr>
        <w:spacing w:line="360" w:lineRule="auto"/>
        <w:jc w:val="both"/>
        <w:rPr>
          <w:b/>
        </w:rPr>
      </w:pPr>
    </w:p>
    <w:p w:rsidR="00BF2B9F" w:rsidRPr="001740A4" w:rsidRDefault="00BF2B9F" w:rsidP="001740A4">
      <w:pPr>
        <w:spacing w:line="360" w:lineRule="auto"/>
        <w:jc w:val="both"/>
        <w:rPr>
          <w:b/>
        </w:rPr>
      </w:pPr>
    </w:p>
    <w:p w:rsidR="00256632" w:rsidRPr="008C2ED3" w:rsidRDefault="00256632" w:rsidP="0025663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85420 Młodzieżowe ośrodki wychowawcze</w:t>
      </w:r>
    </w:p>
    <w:p w:rsidR="001740A4" w:rsidRDefault="00256632" w:rsidP="00D9497D">
      <w:pPr>
        <w:spacing w:line="360" w:lineRule="auto"/>
        <w:jc w:val="both"/>
      </w:pPr>
      <w:r>
        <w:t>W związku z wyższym niż zakładano wykonaniem dochodów w paragrafach wpływów                z różnych opłat (opłaty za wydanie duplikatów legitymacji i świadectw), wpływów z usług (wpłaty za wyżywienie wychowanek) oraz wpływów z różnych dochodów (wynagrodzenie płatnika</w:t>
      </w:r>
      <w:r w:rsidR="00F242C9">
        <w:t xml:space="preserve"> ZUS</w:t>
      </w:r>
      <w:r>
        <w:t xml:space="preserve">) </w:t>
      </w:r>
      <w:r w:rsidR="00F242C9">
        <w:t xml:space="preserve">zwiększa się plan </w:t>
      </w:r>
      <w:r>
        <w:t>o kwotę 26.921 zł w Młodzieżowym Ośrodku Wychowawczym w Załuskowie.</w:t>
      </w:r>
    </w:p>
    <w:p w:rsidR="00673040" w:rsidRDefault="00673040" w:rsidP="00D9497D">
      <w:pPr>
        <w:spacing w:line="360" w:lineRule="auto"/>
        <w:jc w:val="both"/>
      </w:pPr>
    </w:p>
    <w:p w:rsidR="00673040" w:rsidRDefault="00673040" w:rsidP="00D9497D">
      <w:pPr>
        <w:spacing w:line="360" w:lineRule="auto"/>
        <w:jc w:val="both"/>
      </w:pPr>
    </w:p>
    <w:p w:rsidR="00BF2B9F" w:rsidRDefault="00BF2B9F" w:rsidP="00D9497D">
      <w:pPr>
        <w:spacing w:line="360" w:lineRule="auto"/>
        <w:jc w:val="both"/>
      </w:pPr>
    </w:p>
    <w:p w:rsidR="00BF2B9F" w:rsidRDefault="00BF2B9F" w:rsidP="00D9497D">
      <w:pPr>
        <w:spacing w:line="360" w:lineRule="auto"/>
        <w:jc w:val="both"/>
      </w:pPr>
    </w:p>
    <w:p w:rsidR="00BF2B9F" w:rsidRDefault="00BF2B9F" w:rsidP="00D9497D">
      <w:pPr>
        <w:spacing w:line="360" w:lineRule="auto"/>
        <w:jc w:val="both"/>
      </w:pPr>
    </w:p>
    <w:p w:rsidR="00800478" w:rsidRDefault="00800478" w:rsidP="00D9497D">
      <w:pPr>
        <w:spacing w:line="360" w:lineRule="auto"/>
        <w:jc w:val="both"/>
      </w:pPr>
    </w:p>
    <w:p w:rsidR="005577F8" w:rsidRPr="00BF2B9F" w:rsidRDefault="007150E8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lastRenderedPageBreak/>
        <w:t>Zmiany w planie wydatków budżetowych</w:t>
      </w:r>
    </w:p>
    <w:p w:rsidR="005577F8" w:rsidRDefault="005577F8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4E7C04" w:rsidRDefault="002B7FEA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zmniejszono plan wydatków o kwotę 30</w:t>
      </w:r>
      <w:r w:rsidR="009D3F99">
        <w:rPr>
          <w:b w:val="0"/>
          <w:bCs w:val="0"/>
          <w:spacing w:val="0"/>
          <w:sz w:val="24"/>
          <w:szCs w:val="24"/>
          <w:u w:val="none"/>
        </w:rPr>
        <w:t>0</w:t>
      </w:r>
      <w:r>
        <w:rPr>
          <w:b w:val="0"/>
          <w:bCs w:val="0"/>
          <w:spacing w:val="0"/>
          <w:sz w:val="24"/>
          <w:szCs w:val="24"/>
          <w:u w:val="none"/>
        </w:rPr>
        <w:t>.0</w:t>
      </w:r>
      <w:r w:rsidR="009D3F99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 xml:space="preserve">4 zł oraz zwiększono plan wydatków o kwotę </w:t>
      </w:r>
      <w:r w:rsidR="009D3F99">
        <w:rPr>
          <w:b w:val="0"/>
          <w:bCs w:val="0"/>
          <w:spacing w:val="0"/>
          <w:sz w:val="24"/>
          <w:szCs w:val="24"/>
          <w:u w:val="none"/>
        </w:rPr>
        <w:t>38</w:t>
      </w:r>
      <w:r>
        <w:rPr>
          <w:b w:val="0"/>
          <w:bCs w:val="0"/>
          <w:spacing w:val="0"/>
          <w:sz w:val="24"/>
          <w:szCs w:val="24"/>
          <w:u w:val="none"/>
        </w:rPr>
        <w:t>4.</w:t>
      </w:r>
      <w:r w:rsidR="009D3F99">
        <w:rPr>
          <w:b w:val="0"/>
          <w:bCs w:val="0"/>
          <w:spacing w:val="0"/>
          <w:sz w:val="24"/>
          <w:szCs w:val="24"/>
          <w:u w:val="none"/>
        </w:rPr>
        <w:t>414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674824" w:rsidRDefault="00674824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wynagrodzenia osobowego pracowników, składek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Fundusz Pracy, zakupu energii, składek na ubezpieczenia społeczne, wynagrodzeń bezosobowych, zakupu usług obejmujących wykon</w:t>
      </w:r>
      <w:r w:rsidR="001A1E75">
        <w:rPr>
          <w:b w:val="0"/>
          <w:bCs w:val="0"/>
          <w:spacing w:val="0"/>
          <w:sz w:val="24"/>
          <w:szCs w:val="24"/>
          <w:u w:val="none"/>
        </w:rPr>
        <w:t xml:space="preserve">anie ekspertyz, analiz i opinii oraz </w:t>
      </w:r>
      <w:r w:rsidR="00F242C9">
        <w:rPr>
          <w:b w:val="0"/>
          <w:bCs w:val="0"/>
          <w:spacing w:val="0"/>
          <w:sz w:val="24"/>
          <w:szCs w:val="24"/>
          <w:u w:val="none"/>
        </w:rPr>
        <w:t>różnych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opłat i</w:t>
      </w:r>
      <w:r w:rsidR="001A1E75">
        <w:rPr>
          <w:b w:val="0"/>
          <w:bCs w:val="0"/>
          <w:spacing w:val="0"/>
          <w:sz w:val="24"/>
          <w:szCs w:val="24"/>
          <w:u w:val="none"/>
        </w:rPr>
        <w:t xml:space="preserve"> składek o kwotę 119.230 zł.</w:t>
      </w:r>
    </w:p>
    <w:p w:rsidR="00674824" w:rsidRDefault="00674824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</w:t>
      </w:r>
      <w:r w:rsidR="00CE75AE">
        <w:rPr>
          <w:b w:val="0"/>
          <w:bCs w:val="0"/>
          <w:spacing w:val="0"/>
          <w:sz w:val="24"/>
          <w:szCs w:val="24"/>
          <w:u w:val="none"/>
        </w:rPr>
        <w:t xml:space="preserve">paragrafach </w:t>
      </w:r>
      <w:r w:rsidR="001B3EDB">
        <w:rPr>
          <w:b w:val="0"/>
          <w:bCs w:val="0"/>
          <w:spacing w:val="0"/>
          <w:sz w:val="24"/>
          <w:szCs w:val="24"/>
          <w:u w:val="none"/>
        </w:rPr>
        <w:t>z</w:t>
      </w:r>
      <w:r w:rsidR="001A1E75">
        <w:rPr>
          <w:b w:val="0"/>
          <w:bCs w:val="0"/>
          <w:spacing w:val="0"/>
          <w:sz w:val="24"/>
          <w:szCs w:val="24"/>
          <w:u w:val="none"/>
        </w:rPr>
        <w:t>akupu materiałów i wyposażenia oraz</w:t>
      </w:r>
      <w:r w:rsidR="001B3ED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CE75AE">
        <w:rPr>
          <w:b w:val="0"/>
          <w:bCs w:val="0"/>
          <w:spacing w:val="0"/>
          <w:sz w:val="24"/>
          <w:szCs w:val="24"/>
          <w:u w:val="none"/>
        </w:rPr>
        <w:t>zakupu usług pozostałych</w:t>
      </w:r>
      <w:r w:rsidR="001A1E75">
        <w:rPr>
          <w:b w:val="0"/>
          <w:bCs w:val="0"/>
          <w:spacing w:val="0"/>
          <w:sz w:val="24"/>
          <w:szCs w:val="24"/>
          <w:u w:val="none"/>
        </w:rPr>
        <w:t xml:space="preserve"> o kwotę </w:t>
      </w:r>
      <w:r w:rsidR="0004030A">
        <w:rPr>
          <w:b w:val="0"/>
          <w:bCs w:val="0"/>
          <w:spacing w:val="0"/>
          <w:sz w:val="24"/>
          <w:szCs w:val="24"/>
          <w:u w:val="none"/>
        </w:rPr>
        <w:t>122.600 zł.</w:t>
      </w:r>
    </w:p>
    <w:p w:rsidR="00CE75AE" w:rsidRDefault="001A1E75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mają na celu urealnienie planu wydatków na koniec roku 2014 oraz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zabezpieczenie środków na zimowe utrzymanie dróg. </w:t>
      </w:r>
    </w:p>
    <w:p w:rsidR="001A1E75" w:rsidRDefault="001A1E75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w związku z ostatecznym rozliczeniem zadania inwestycyjnego „Poprawa bezpieczeństwa komunikacyjnego ciągu drogowego dróg powiatowych Nr 3802W i 3803W na odcinku Plecewice – Lasocin oraz Plecewice – Plecewice” przenosi się środki z paragrafu wydatków inwestycyjnych jednostek budżetowych na paragraf zakupu usług remontowych. Są to środki własne w kwocie 90.407 zł oraz środki pozyskane z Gminy Brochów w kwocie 90.407 zł.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Ponadto zmniejsza się również w tym paragrafie środki o kwotę 9.000 zł                            z przeznaczeniem na pozostałe wydatki bieżące.</w:t>
      </w:r>
    </w:p>
    <w:p w:rsidR="0004030A" w:rsidRDefault="0004030A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Wprowadza się nowe zadanie inwestycyjne pn. „Zakup samochodu ciężarowego do 3,5t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>dla potrzeb Powiatowego Zarządu Dróg w Sochaczewie”. Zwiększenie planu w paragrafie wydatków na zakupy inwestycyjne jednoste</w:t>
      </w:r>
      <w:r w:rsidR="00F242C9">
        <w:rPr>
          <w:b w:val="0"/>
          <w:bCs w:val="0"/>
          <w:spacing w:val="0"/>
          <w:sz w:val="24"/>
          <w:szCs w:val="24"/>
          <w:u w:val="none"/>
        </w:rPr>
        <w:t>k budżetowych o kwotę 90.000 zł - ś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rodki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zwiększenie pochodzą ze zwiększonych dochodów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>
        <w:rPr>
          <w:b w:val="0"/>
          <w:bCs w:val="0"/>
          <w:spacing w:val="0"/>
          <w:sz w:val="24"/>
          <w:szCs w:val="24"/>
          <w:u w:val="none"/>
        </w:rPr>
        <w:t>rozdzia</w:t>
      </w:r>
      <w:r w:rsidR="00F242C9">
        <w:rPr>
          <w:b w:val="0"/>
          <w:bCs w:val="0"/>
          <w:spacing w:val="0"/>
          <w:sz w:val="24"/>
          <w:szCs w:val="24"/>
          <w:u w:val="none"/>
        </w:rPr>
        <w:t>le 60014 oraz z przesunięć                   w planie wydatków bieżących jednostki.</w:t>
      </w:r>
    </w:p>
    <w:p w:rsidR="005577F8" w:rsidRDefault="005577F8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6474D" w:rsidRDefault="0026474D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14CAC" w:rsidRDefault="00814CAC" w:rsidP="00814CA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700 Gospodarka mieszkaniowa</w:t>
      </w:r>
    </w:p>
    <w:p w:rsidR="00814CAC" w:rsidRDefault="00814CAC" w:rsidP="00814CA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70005 Gospodarka gruntami i nieruchomościami</w:t>
      </w:r>
    </w:p>
    <w:p w:rsidR="00814CAC" w:rsidRDefault="00814CAC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przesuwa się środki w kwocie 17.916 zł z paragrafu zakupu usług pozostałych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oraz różnych opłat i składek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paragraf kar i odszkodowań wypłacanych 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rzecz osób fizycznych w związku z decyzją Starosty Sochaczewskiego w sprawie wypłaty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odszkodowania za grunt, który stał się z mocy prawa własnością Powiatu Sochaczewskiego na podstawie</w:t>
      </w:r>
      <w:r w:rsidR="00F242C9">
        <w:rPr>
          <w:b w:val="0"/>
          <w:bCs w:val="0"/>
          <w:spacing w:val="0"/>
          <w:sz w:val="24"/>
          <w:szCs w:val="24"/>
          <w:u w:val="none"/>
        </w:rPr>
        <w:t xml:space="preserve"> Decyzji Wojewody Mazowieckiego.</w:t>
      </w:r>
    </w:p>
    <w:p w:rsidR="00814CAC" w:rsidRDefault="00814CAC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6474D" w:rsidRDefault="0026474D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C0F99" w:rsidRDefault="009C0F99" w:rsidP="009C0F99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710 Działalność usługowa</w:t>
      </w:r>
    </w:p>
    <w:p w:rsidR="009C0F99" w:rsidRDefault="009C0F99" w:rsidP="009C0F9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71015 Nadzór budowlany</w:t>
      </w:r>
    </w:p>
    <w:p w:rsidR="00A647C2" w:rsidRDefault="00814CAC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wydatków o kwotę 15.109 zł oraz zwiększa się plan                o kwotę 17.109 zł.</w:t>
      </w:r>
    </w:p>
    <w:p w:rsidR="00814CAC" w:rsidRDefault="00814CAC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na koniec roku przesuwa się środki w kwocie 15.109 zł      z paragrafów wynagrodzenia osobowego pracowników, składek na ubezpieczenia społeczne, zakupu usług pozostałych na paragrafy oraz podróży służbowych krajowych na paragrafy wynagrodzenia osobowego c</w:t>
      </w:r>
      <w:r w:rsidR="00E62498">
        <w:rPr>
          <w:b w:val="0"/>
          <w:bCs w:val="0"/>
          <w:spacing w:val="0"/>
          <w:sz w:val="24"/>
          <w:szCs w:val="24"/>
          <w:u w:val="none"/>
        </w:rPr>
        <w:t>złonków korpusu służby cywilnej, wynagrodzenia bezosobowego oraz zakupu materiałów i wyposażenia.</w:t>
      </w:r>
    </w:p>
    <w:p w:rsidR="009C0F99" w:rsidRDefault="00E62498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na podstawie Decyzji Wojewody Mazowieckiego Nr 345/2014 </w:t>
      </w:r>
      <w:r w:rsidR="0026474D">
        <w:rPr>
          <w:b w:val="0"/>
          <w:bCs w:val="0"/>
          <w:spacing w:val="0"/>
          <w:sz w:val="24"/>
          <w:szCs w:val="24"/>
          <w:u w:val="none"/>
        </w:rPr>
        <w:t>z</w:t>
      </w:r>
      <w:r>
        <w:rPr>
          <w:b w:val="0"/>
          <w:bCs w:val="0"/>
          <w:spacing w:val="0"/>
          <w:sz w:val="24"/>
          <w:szCs w:val="24"/>
          <w:u w:val="none"/>
        </w:rPr>
        <w:t>większa się plan w paragrafie wynagrodzeń osobowych c</w:t>
      </w:r>
      <w:r w:rsidR="0026474D">
        <w:rPr>
          <w:b w:val="0"/>
          <w:bCs w:val="0"/>
          <w:spacing w:val="0"/>
          <w:sz w:val="24"/>
          <w:szCs w:val="24"/>
          <w:u w:val="none"/>
        </w:rPr>
        <w:t>złonków korpusu służby cywilnej o kwotę  2.000 zł</w:t>
      </w:r>
    </w:p>
    <w:p w:rsidR="00367B49" w:rsidRDefault="00367B49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5AC" w:rsidRDefault="00A565AC" w:rsidP="00A565A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750 Administracja publiczna</w:t>
      </w:r>
    </w:p>
    <w:p w:rsidR="00837B95" w:rsidRDefault="00837B95" w:rsidP="00837B9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75011 Urzędy wojewódzkie</w:t>
      </w:r>
    </w:p>
    <w:p w:rsidR="00837B95" w:rsidRDefault="00837B95" w:rsidP="00837B9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Celem zabezpieczenia środków na zapłatę wynagrodzeń pracowników przenosi się środki               w kwocie 6.745 zł z paragrafów dodatkowego wynagrodzenia rocznego, zakupu materiałów             i wyposażenia oraz podróży służbowych krajowych na paragraf wynagrodzenia osobowego pracowników.</w:t>
      </w:r>
    </w:p>
    <w:p w:rsidR="00217025" w:rsidRDefault="00217025" w:rsidP="00837B9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F2B9F" w:rsidRDefault="00BF2B9F" w:rsidP="00837B9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DA78B7" w:rsidRDefault="00DA78B7" w:rsidP="00DA78B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</w:t>
      </w:r>
      <w:r w:rsidR="003420B0">
        <w:rPr>
          <w:bCs w:val="0"/>
          <w:spacing w:val="0"/>
          <w:sz w:val="24"/>
        </w:rPr>
        <w:t>19</w:t>
      </w:r>
      <w:r>
        <w:rPr>
          <w:bCs w:val="0"/>
          <w:spacing w:val="0"/>
          <w:sz w:val="24"/>
        </w:rPr>
        <w:t xml:space="preserve"> </w:t>
      </w:r>
      <w:r w:rsidR="004C780C">
        <w:rPr>
          <w:bCs w:val="0"/>
          <w:spacing w:val="0"/>
          <w:sz w:val="24"/>
        </w:rPr>
        <w:t>Rady powiatów</w:t>
      </w:r>
    </w:p>
    <w:p w:rsidR="00217025" w:rsidRDefault="001829C2" w:rsidP="00DA78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urealnienia planu wydatków na koniec roku 2014 zmniejsza się plan w paragrafach różnych wydatków na rzecz osób fizycznych, opłat z tytułu zakupu usług telekomunikacyjnych świadczonych w stacjonarnej publicznej sieci telefonicznej </w:t>
      </w:r>
      <w:r w:rsidR="0026474D">
        <w:rPr>
          <w:b w:val="0"/>
          <w:bCs w:val="0"/>
          <w:spacing w:val="0"/>
          <w:sz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u w:val="none"/>
        </w:rPr>
        <w:t>oraz podróży służbowych krajowych o kwotę 31.733 zł do poziomu przewidywanego wykonania.</w:t>
      </w:r>
    </w:p>
    <w:p w:rsidR="00BF2B9F" w:rsidRDefault="00BF2B9F" w:rsidP="00DA78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F2B9F" w:rsidRDefault="00BF2B9F" w:rsidP="00DA78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D960E0" w:rsidRDefault="00D960E0" w:rsidP="00DA78B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Rozdział 750</w:t>
      </w:r>
      <w:r w:rsidR="00A84D73">
        <w:rPr>
          <w:bCs w:val="0"/>
          <w:spacing w:val="0"/>
          <w:sz w:val="24"/>
        </w:rPr>
        <w:t>20</w:t>
      </w:r>
      <w:r>
        <w:rPr>
          <w:bCs w:val="0"/>
          <w:spacing w:val="0"/>
          <w:sz w:val="24"/>
        </w:rPr>
        <w:t xml:space="preserve"> </w:t>
      </w:r>
      <w:r w:rsidR="00A84D73">
        <w:rPr>
          <w:bCs w:val="0"/>
          <w:spacing w:val="0"/>
          <w:sz w:val="24"/>
        </w:rPr>
        <w:t>Starostwa powiatowe</w:t>
      </w:r>
    </w:p>
    <w:p w:rsidR="001829C2" w:rsidRDefault="001829C2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</w:t>
      </w:r>
      <w:r w:rsidR="00DF501C">
        <w:rPr>
          <w:b w:val="0"/>
          <w:bCs w:val="0"/>
          <w:spacing w:val="0"/>
          <w:sz w:val="24"/>
          <w:u w:val="none"/>
        </w:rPr>
        <w:t xml:space="preserve"> tym</w:t>
      </w:r>
      <w:r>
        <w:rPr>
          <w:b w:val="0"/>
          <w:bCs w:val="0"/>
          <w:spacing w:val="0"/>
          <w:sz w:val="24"/>
          <w:u w:val="none"/>
        </w:rPr>
        <w:t xml:space="preserve"> celem dostosowania planu do poziomu przewidywanego wykonania zmniejsza się plan wydatków o kwotę 556.950 zł w paragrafach wynagrodzenia osobowego pracowników, dodatkowego wynagrodzenia rocznego, zakupu usług remontowych, zakupu dostępu do sieci</w:t>
      </w:r>
      <w:r w:rsidR="00DF501C">
        <w:rPr>
          <w:b w:val="0"/>
          <w:bCs w:val="0"/>
          <w:spacing w:val="0"/>
          <w:sz w:val="24"/>
          <w:u w:val="none"/>
        </w:rPr>
        <w:t xml:space="preserve"> I</w:t>
      </w:r>
      <w:r>
        <w:rPr>
          <w:b w:val="0"/>
          <w:bCs w:val="0"/>
          <w:spacing w:val="0"/>
          <w:sz w:val="24"/>
          <w:u w:val="none"/>
        </w:rPr>
        <w:t>nternet, opłat z tytułu zakupu usług telekomunikacyjnych świadczonych</w:t>
      </w:r>
      <w:r w:rsidR="000B5263">
        <w:rPr>
          <w:b w:val="0"/>
          <w:bCs w:val="0"/>
          <w:spacing w:val="0"/>
          <w:sz w:val="24"/>
          <w:u w:val="none"/>
        </w:rPr>
        <w:t xml:space="preserve">              </w:t>
      </w:r>
      <w:r>
        <w:rPr>
          <w:b w:val="0"/>
          <w:bCs w:val="0"/>
          <w:spacing w:val="0"/>
          <w:sz w:val="24"/>
          <w:u w:val="none"/>
        </w:rPr>
        <w:t xml:space="preserve"> w ruchomej i stacjonarnej</w:t>
      </w:r>
      <w:r w:rsidR="000B5263">
        <w:rPr>
          <w:b w:val="0"/>
          <w:bCs w:val="0"/>
          <w:spacing w:val="0"/>
          <w:sz w:val="24"/>
          <w:u w:val="none"/>
        </w:rPr>
        <w:t xml:space="preserve"> publicznej sieci telefonicznej, rożnych opłat i składek, odpisów </w:t>
      </w:r>
      <w:r w:rsidR="0026474D">
        <w:rPr>
          <w:b w:val="0"/>
          <w:bCs w:val="0"/>
          <w:spacing w:val="0"/>
          <w:sz w:val="24"/>
          <w:u w:val="none"/>
        </w:rPr>
        <w:t xml:space="preserve">                 </w:t>
      </w:r>
      <w:r w:rsidR="000B5263">
        <w:rPr>
          <w:b w:val="0"/>
          <w:bCs w:val="0"/>
          <w:spacing w:val="0"/>
          <w:sz w:val="24"/>
          <w:u w:val="none"/>
        </w:rPr>
        <w:t xml:space="preserve">na </w:t>
      </w:r>
      <w:r w:rsidR="007F1A23">
        <w:rPr>
          <w:b w:val="0"/>
          <w:bCs w:val="0"/>
          <w:spacing w:val="0"/>
          <w:sz w:val="24"/>
          <w:u w:val="none"/>
        </w:rPr>
        <w:t>ZFŚS</w:t>
      </w:r>
      <w:r w:rsidR="000B5263">
        <w:rPr>
          <w:b w:val="0"/>
          <w:bCs w:val="0"/>
          <w:spacing w:val="0"/>
          <w:sz w:val="24"/>
          <w:u w:val="none"/>
        </w:rPr>
        <w:t>, podatku od towarów i usług (VAT),</w:t>
      </w:r>
      <w:r w:rsidR="0026474D">
        <w:rPr>
          <w:b w:val="0"/>
          <w:bCs w:val="0"/>
          <w:spacing w:val="0"/>
          <w:sz w:val="24"/>
          <w:u w:val="none"/>
        </w:rPr>
        <w:t xml:space="preserve"> </w:t>
      </w:r>
      <w:r w:rsidR="000B5263">
        <w:rPr>
          <w:b w:val="0"/>
          <w:bCs w:val="0"/>
          <w:spacing w:val="0"/>
          <w:sz w:val="24"/>
          <w:u w:val="none"/>
        </w:rPr>
        <w:t>kar i odszkodowań wpłacanych na rzecz osób fizycznych oraz szkoleń pracowników</w:t>
      </w:r>
      <w:r w:rsidR="0026474D">
        <w:rPr>
          <w:b w:val="0"/>
          <w:bCs w:val="0"/>
          <w:spacing w:val="0"/>
          <w:sz w:val="24"/>
          <w:u w:val="none"/>
        </w:rPr>
        <w:t xml:space="preserve"> </w:t>
      </w:r>
      <w:r w:rsidR="000B5263">
        <w:rPr>
          <w:b w:val="0"/>
          <w:bCs w:val="0"/>
          <w:spacing w:val="0"/>
          <w:sz w:val="24"/>
          <w:u w:val="none"/>
        </w:rPr>
        <w:t>niebędących członkami korpusu służby cywilnej.</w:t>
      </w:r>
    </w:p>
    <w:p w:rsidR="00217025" w:rsidRDefault="00217025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F2B9F" w:rsidRDefault="00BF2B9F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9615F8" w:rsidRDefault="009615F8" w:rsidP="009615F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</w:t>
      </w:r>
      <w:r w:rsidR="000B5263">
        <w:rPr>
          <w:bCs w:val="0"/>
          <w:spacing w:val="0"/>
          <w:sz w:val="24"/>
        </w:rPr>
        <w:t>7</w:t>
      </w:r>
      <w:r>
        <w:rPr>
          <w:bCs w:val="0"/>
          <w:spacing w:val="0"/>
          <w:sz w:val="24"/>
        </w:rPr>
        <w:t xml:space="preserve">5 </w:t>
      </w:r>
      <w:r w:rsidR="000B5263">
        <w:rPr>
          <w:bCs w:val="0"/>
          <w:spacing w:val="0"/>
          <w:sz w:val="24"/>
        </w:rPr>
        <w:t xml:space="preserve">Promocja jednostek samorządu terytorialnego </w:t>
      </w:r>
    </w:p>
    <w:p w:rsidR="00844B5C" w:rsidRDefault="000B5263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przenosi się kwotę 600 zł z paragrafu zakupu usług pozostałych na paragraf zakupu materiałów i wypo</w:t>
      </w:r>
      <w:r w:rsidR="008A4E44">
        <w:rPr>
          <w:b w:val="0"/>
          <w:bCs w:val="0"/>
          <w:spacing w:val="0"/>
          <w:sz w:val="24"/>
          <w:u w:val="none"/>
        </w:rPr>
        <w:t>sażenia w związku z kosztami organizacji kiermaszu „Boże Narodzenia na Mazowszu”.</w:t>
      </w:r>
    </w:p>
    <w:p w:rsidR="00FF64E3" w:rsidRDefault="00FF64E3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5577F8" w:rsidRDefault="005577F8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1723D" w:rsidRPr="004E04B7" w:rsidRDefault="0071723D" w:rsidP="0071723D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751 Urzędy naczelnych organów władzy państwowej, kontroli i ochrony prawa oraz sądownictwa</w:t>
      </w:r>
    </w:p>
    <w:p w:rsidR="0071723D" w:rsidRPr="006A41F8" w:rsidRDefault="0071723D" w:rsidP="0071723D">
      <w:pPr>
        <w:pStyle w:val="Podtytu"/>
        <w:spacing w:line="360" w:lineRule="auto"/>
        <w:jc w:val="both"/>
        <w:rPr>
          <w:b w:val="0"/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75109 Wybory do rad gmin, rad</w:t>
      </w:r>
      <w:r w:rsidR="00FF64E3">
        <w:rPr>
          <w:bCs w:val="0"/>
          <w:spacing w:val="0"/>
          <w:sz w:val="24"/>
        </w:rPr>
        <w:t xml:space="preserve"> powiatów i sejmików województw</w:t>
      </w:r>
      <w:r>
        <w:rPr>
          <w:bCs w:val="0"/>
          <w:spacing w:val="0"/>
          <w:sz w:val="24"/>
        </w:rPr>
        <w:t>, wybory wójtów, burmistrzów i prezydentów miast oraz referenda gminne, powiatowe                     i wojewódzkie</w:t>
      </w:r>
    </w:p>
    <w:p w:rsidR="009D14AE" w:rsidRDefault="000A2123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Celem urealnienia planu wydatków przesuwa się z paragrafu zakupu materiałów                             i wyposażenia oraz podróży służbowych krajowych na paragrafy składek na ubezpieczenia społeczne i Fundusz Pracy kwotę 2.513 zł.</w:t>
      </w:r>
    </w:p>
    <w:p w:rsidR="000A2123" w:rsidRDefault="000A2123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F2B9F" w:rsidRDefault="00BF2B9F" w:rsidP="004E04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A565AC" w:rsidRPr="004E04B7" w:rsidRDefault="00A565AC" w:rsidP="004E04B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754 Bezpieczeństwo publiczne i ochrona przeciwpożarowa</w:t>
      </w:r>
    </w:p>
    <w:p w:rsidR="006A41F8" w:rsidRPr="006A41F8" w:rsidRDefault="006A41F8" w:rsidP="00A565AC">
      <w:pPr>
        <w:pStyle w:val="Podtytu"/>
        <w:spacing w:line="360" w:lineRule="auto"/>
        <w:jc w:val="both"/>
        <w:rPr>
          <w:b w:val="0"/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754</w:t>
      </w:r>
      <w:r w:rsidR="00217025">
        <w:rPr>
          <w:bCs w:val="0"/>
          <w:spacing w:val="0"/>
          <w:sz w:val="24"/>
        </w:rPr>
        <w:t>11 Komendy powiatowe Państwowej Straży Pożarnej</w:t>
      </w:r>
    </w:p>
    <w:p w:rsidR="000A2123" w:rsidRDefault="000A2123" w:rsidP="00A565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dokonuje się zmniejszeń na kwotę 19.94</w:t>
      </w:r>
      <w:r w:rsidR="00217025">
        <w:rPr>
          <w:b w:val="0"/>
          <w:bCs w:val="0"/>
          <w:spacing w:val="0"/>
          <w:sz w:val="24"/>
          <w:u w:val="none"/>
        </w:rPr>
        <w:t>4</w:t>
      </w:r>
      <w:r>
        <w:rPr>
          <w:b w:val="0"/>
          <w:bCs w:val="0"/>
          <w:spacing w:val="0"/>
          <w:sz w:val="24"/>
          <w:u w:val="none"/>
        </w:rPr>
        <w:t xml:space="preserve"> zł oraz zwiększeń na kwotę 19.94</w:t>
      </w:r>
      <w:r w:rsidR="00217025">
        <w:rPr>
          <w:b w:val="0"/>
          <w:bCs w:val="0"/>
          <w:spacing w:val="0"/>
          <w:sz w:val="24"/>
          <w:u w:val="none"/>
        </w:rPr>
        <w:t>4</w:t>
      </w:r>
      <w:r>
        <w:rPr>
          <w:b w:val="0"/>
          <w:bCs w:val="0"/>
          <w:spacing w:val="0"/>
          <w:sz w:val="24"/>
          <w:u w:val="none"/>
        </w:rPr>
        <w:t xml:space="preserve"> zł.</w:t>
      </w:r>
    </w:p>
    <w:p w:rsidR="006A41F8" w:rsidRDefault="000A2123" w:rsidP="00A565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urealnienia planu wydatków na koniec roku 2014 przenosi się z paragrafów uposażeń żołnierzy zawodowych oraz funkcjonariuszy, zakupu materiałów i wyposażenia, zakupu energii, zakupu usług remontowych, zakupu usług zdrowotnych, zakupu usług pozostałych </w:t>
      </w:r>
      <w:r>
        <w:rPr>
          <w:b w:val="0"/>
          <w:bCs w:val="0"/>
          <w:spacing w:val="0"/>
          <w:sz w:val="24"/>
          <w:u w:val="none"/>
        </w:rPr>
        <w:lastRenderedPageBreak/>
        <w:t>oraz podróży służ</w:t>
      </w:r>
      <w:r w:rsidR="00F67DB8">
        <w:rPr>
          <w:b w:val="0"/>
          <w:bCs w:val="0"/>
          <w:spacing w:val="0"/>
          <w:sz w:val="24"/>
          <w:u w:val="none"/>
        </w:rPr>
        <w:t>bowych krajowych na paragraf wydatków osobowych niezaliczanych do uposażeń wypłacanych żołnierzom i funkcjonariuszom środki w kwocie 19.</w:t>
      </w:r>
      <w:r w:rsidR="00217025">
        <w:rPr>
          <w:b w:val="0"/>
          <w:bCs w:val="0"/>
          <w:spacing w:val="0"/>
          <w:sz w:val="24"/>
          <w:u w:val="none"/>
        </w:rPr>
        <w:t>484</w:t>
      </w:r>
      <w:r w:rsidR="00F67DB8">
        <w:rPr>
          <w:b w:val="0"/>
          <w:bCs w:val="0"/>
          <w:spacing w:val="0"/>
          <w:sz w:val="24"/>
          <w:u w:val="none"/>
        </w:rPr>
        <w:t xml:space="preserve"> zł.</w:t>
      </w:r>
    </w:p>
    <w:p w:rsidR="00D5472C" w:rsidRPr="00217025" w:rsidRDefault="00F67DB8" w:rsidP="002170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Dodatkowo celem zabezpi</w:t>
      </w:r>
      <w:r w:rsidR="00217025">
        <w:rPr>
          <w:b w:val="0"/>
          <w:bCs w:val="0"/>
          <w:spacing w:val="0"/>
          <w:sz w:val="24"/>
          <w:u w:val="none"/>
        </w:rPr>
        <w:t>eczenia środków na zakup usług</w:t>
      </w:r>
      <w:r>
        <w:rPr>
          <w:b w:val="0"/>
          <w:bCs w:val="0"/>
          <w:spacing w:val="0"/>
          <w:sz w:val="24"/>
          <w:u w:val="none"/>
        </w:rPr>
        <w:t xml:space="preserve"> związanych z realizacj</w:t>
      </w:r>
      <w:r w:rsidR="00217025">
        <w:rPr>
          <w:b w:val="0"/>
          <w:bCs w:val="0"/>
          <w:spacing w:val="0"/>
          <w:sz w:val="24"/>
          <w:u w:val="none"/>
        </w:rPr>
        <w:t>ą</w:t>
      </w:r>
      <w:r>
        <w:rPr>
          <w:b w:val="0"/>
          <w:bCs w:val="0"/>
          <w:spacing w:val="0"/>
          <w:sz w:val="24"/>
          <w:u w:val="none"/>
        </w:rPr>
        <w:t xml:space="preserve"> umowy Nr 3/2014 przenosi się z paragrafu zakupu materiałów i wyposażenia na paragraf zakupu usług pozostałych kwotę 460 zł.</w:t>
      </w:r>
    </w:p>
    <w:p w:rsidR="00070377" w:rsidRDefault="00070377" w:rsidP="005D2368">
      <w:pPr>
        <w:spacing w:line="360" w:lineRule="auto"/>
        <w:jc w:val="both"/>
      </w:pPr>
    </w:p>
    <w:p w:rsidR="005577F8" w:rsidRDefault="005577F8" w:rsidP="005D2368">
      <w:pPr>
        <w:spacing w:line="360" w:lineRule="auto"/>
        <w:jc w:val="both"/>
      </w:pPr>
    </w:p>
    <w:p w:rsidR="00070377" w:rsidRPr="004E04B7" w:rsidRDefault="00070377" w:rsidP="0007037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757 Obsługa długu publicznego</w:t>
      </w:r>
    </w:p>
    <w:p w:rsidR="00070377" w:rsidRPr="006A41F8" w:rsidRDefault="00070377" w:rsidP="00070377">
      <w:pPr>
        <w:pStyle w:val="Podtytu"/>
        <w:spacing w:line="360" w:lineRule="auto"/>
        <w:jc w:val="both"/>
        <w:rPr>
          <w:b w:val="0"/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75702 Obsługa papierów wartościowych, kredytów i pożyczek jednostek samorządu terytorialnego </w:t>
      </w:r>
    </w:p>
    <w:p w:rsidR="00070377" w:rsidRDefault="00070377" w:rsidP="005D2368">
      <w:pPr>
        <w:spacing w:line="360" w:lineRule="auto"/>
        <w:jc w:val="both"/>
      </w:pPr>
      <w:r>
        <w:t>Celem dostosowania planu do poziomu wykonania zmniejsza się plan w paragrafie odsetek od samorządowych papierów wartościowych o kwotę 175.000 zł.</w:t>
      </w:r>
    </w:p>
    <w:p w:rsidR="00070377" w:rsidRDefault="00070377" w:rsidP="005D2368">
      <w:pPr>
        <w:spacing w:line="360" w:lineRule="auto"/>
        <w:jc w:val="both"/>
      </w:pPr>
    </w:p>
    <w:p w:rsidR="005577F8" w:rsidRDefault="005577F8" w:rsidP="005D2368">
      <w:pPr>
        <w:spacing w:line="360" w:lineRule="auto"/>
        <w:jc w:val="both"/>
      </w:pPr>
    </w:p>
    <w:p w:rsidR="000F5E42" w:rsidRDefault="000F5E42" w:rsidP="000F5E42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801 Oświata i wychowanie</w:t>
      </w:r>
    </w:p>
    <w:p w:rsidR="00672AAE" w:rsidRDefault="00672AAE" w:rsidP="00672AA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80102 </w:t>
      </w:r>
      <w:r w:rsidR="000067FC">
        <w:rPr>
          <w:bCs w:val="0"/>
          <w:spacing w:val="0"/>
          <w:sz w:val="24"/>
        </w:rPr>
        <w:t>Szkoły podstawowe specjalne</w:t>
      </w:r>
    </w:p>
    <w:p w:rsidR="00D7593A" w:rsidRDefault="001C28AD" w:rsidP="00672AAE">
      <w:pPr>
        <w:spacing w:line="360" w:lineRule="auto"/>
        <w:jc w:val="both"/>
      </w:pPr>
      <w:r>
        <w:t>W rozdziale tym dokonuje się zmniejszeń na sumę 29.666 zł oraz zwiększeń na sumę     84.701 zł.</w:t>
      </w:r>
    </w:p>
    <w:p w:rsidR="001C28AD" w:rsidRDefault="00182A76" w:rsidP="00672AAE">
      <w:pPr>
        <w:spacing w:line="360" w:lineRule="auto"/>
        <w:jc w:val="both"/>
      </w:pPr>
      <w:r>
        <w:t>Zmniejsza się plany w paragrafach składek na Fundusz Pracy, zakupu materiałów                               i wyposażenia, zakupu energii oraz odpisów na ZFŚS.</w:t>
      </w:r>
    </w:p>
    <w:p w:rsidR="00182A76" w:rsidRDefault="00182A76" w:rsidP="00672AAE">
      <w:pPr>
        <w:spacing w:line="360" w:lineRule="auto"/>
        <w:jc w:val="both"/>
      </w:pPr>
      <w:r>
        <w:t>Zwiększa się plany w paragrafach wynagrodzenia osobowego pracowników, składek na ubezpieczenia społeczne, podroży służbowych krajowych oraz różnych opłat i składek.</w:t>
      </w:r>
    </w:p>
    <w:p w:rsidR="00182A76" w:rsidRDefault="00182A76" w:rsidP="00672AAE">
      <w:pPr>
        <w:spacing w:line="360" w:lineRule="auto"/>
        <w:jc w:val="both"/>
      </w:pPr>
      <w:r>
        <w:t>Powyższe zmiany wynikają z potrzeby zabezpieczenia środków na wynagrodzenia</w:t>
      </w:r>
      <w:r w:rsidR="00345D6C">
        <w:t xml:space="preserve"> i opłaty związane z wywozem nieczystości</w:t>
      </w:r>
      <w:r>
        <w:t xml:space="preserve"> w Zespole Szkół Specjalnych w Erminowie oraz </w:t>
      </w:r>
      <w:r w:rsidR="00345D6C">
        <w:t xml:space="preserve">wynagrodzenia w </w:t>
      </w:r>
      <w:r>
        <w:t>Młod</w:t>
      </w:r>
      <w:r w:rsidR="00345D6C">
        <w:t>zieżowym Ośrodków Wychowawczym w Załuskowie.</w:t>
      </w:r>
      <w:r w:rsidR="00510356">
        <w:t xml:space="preserve"> Odpis na ZFŚS urealniony został w związku z przeliczeniem zatrudnienia na koniec roku 2014.</w:t>
      </w:r>
    </w:p>
    <w:p w:rsidR="00510356" w:rsidRDefault="00510356" w:rsidP="00672AAE">
      <w:pPr>
        <w:spacing w:line="360" w:lineRule="auto"/>
        <w:jc w:val="both"/>
      </w:pPr>
      <w:r>
        <w:t xml:space="preserve">Środki na zwiększenie pochodzą z </w:t>
      </w:r>
      <w:r w:rsidR="00620367">
        <w:t>rozdziałów 80114 oraz 80120.</w:t>
      </w:r>
    </w:p>
    <w:p w:rsidR="005F2B95" w:rsidRDefault="005F2B95" w:rsidP="00672AAE">
      <w:pPr>
        <w:spacing w:line="360" w:lineRule="auto"/>
        <w:jc w:val="both"/>
      </w:pPr>
    </w:p>
    <w:p w:rsidR="00BF2B9F" w:rsidRDefault="00BF2B9F" w:rsidP="00672AAE">
      <w:pPr>
        <w:spacing w:line="360" w:lineRule="auto"/>
        <w:jc w:val="both"/>
      </w:pPr>
    </w:p>
    <w:p w:rsidR="00510356" w:rsidRDefault="00510356" w:rsidP="0051035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80103 Oddziały przedszkole na szkołach podstawowych</w:t>
      </w:r>
    </w:p>
    <w:p w:rsidR="00510356" w:rsidRDefault="00A61C5E" w:rsidP="00672AAE">
      <w:pPr>
        <w:spacing w:line="360" w:lineRule="auto"/>
        <w:jc w:val="both"/>
      </w:pPr>
      <w:r>
        <w:t>Zmniejsza się plan w paragrafie składek na Fundusz Pracy o kwotę 5 zł.</w:t>
      </w:r>
    </w:p>
    <w:p w:rsidR="00A61C5E" w:rsidRDefault="00285955" w:rsidP="00672AAE">
      <w:pPr>
        <w:spacing w:line="360" w:lineRule="auto"/>
        <w:jc w:val="both"/>
      </w:pPr>
      <w:r>
        <w:t>Zwiększa się plan w paragrafach wynagrodzenia osobowego pracowników oraz odpisów na ZFŚS o kwotę 5.496 zł.</w:t>
      </w:r>
    </w:p>
    <w:p w:rsidR="00285955" w:rsidRDefault="00285955" w:rsidP="00672AAE">
      <w:pPr>
        <w:spacing w:line="360" w:lineRule="auto"/>
        <w:jc w:val="both"/>
      </w:pPr>
      <w:r>
        <w:lastRenderedPageBreak/>
        <w:t>Powyższe zmiany wprowadzone w budżecie Zespołu Szkół Specjalnych w Erminowie mają na celu zabezpieczenie środków na wynagrodzenia pracowników oraz urealnienie odpisu na ZFŚS w związku z przeliczeniem zatrudnienia na koniec roku.</w:t>
      </w:r>
    </w:p>
    <w:p w:rsidR="00285955" w:rsidRDefault="00285955" w:rsidP="00672AAE">
      <w:pPr>
        <w:spacing w:line="360" w:lineRule="auto"/>
        <w:jc w:val="both"/>
      </w:pPr>
      <w:r>
        <w:t xml:space="preserve">Środki na zwiększenie pochodzą z </w:t>
      </w:r>
      <w:r w:rsidR="00A11FA2">
        <w:t>rozdziału 80120.</w:t>
      </w:r>
      <w:r>
        <w:t xml:space="preserve"> </w:t>
      </w:r>
    </w:p>
    <w:p w:rsidR="00285955" w:rsidRDefault="00285955" w:rsidP="00672AAE">
      <w:pPr>
        <w:spacing w:line="360" w:lineRule="auto"/>
        <w:jc w:val="both"/>
      </w:pPr>
    </w:p>
    <w:p w:rsidR="00BF2B9F" w:rsidRDefault="00BF2B9F" w:rsidP="00672AAE">
      <w:pPr>
        <w:spacing w:line="360" w:lineRule="auto"/>
        <w:jc w:val="both"/>
      </w:pPr>
    </w:p>
    <w:p w:rsidR="00285955" w:rsidRDefault="00285955" w:rsidP="0028595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80110 Gimnazja</w:t>
      </w:r>
    </w:p>
    <w:p w:rsidR="00285955" w:rsidRDefault="00285955" w:rsidP="00672AAE">
      <w:pPr>
        <w:spacing w:line="360" w:lineRule="auto"/>
        <w:jc w:val="both"/>
      </w:pPr>
      <w:r>
        <w:t>Zmniejsza się plan w paragrafach składek na Fundusz Pracy i zakupu energii o kwotę       4.429 zł.</w:t>
      </w:r>
    </w:p>
    <w:p w:rsidR="00510356" w:rsidRDefault="00285955" w:rsidP="00672AAE">
      <w:pPr>
        <w:spacing w:line="360" w:lineRule="auto"/>
        <w:jc w:val="both"/>
      </w:pPr>
      <w:r>
        <w:t>Zwiększa się plan w paragrafach wynagrodzenia osobowego pracowników oraz odpisów na ZFŚS o kwotę 13.788 zł.</w:t>
      </w:r>
    </w:p>
    <w:p w:rsidR="00285955" w:rsidRDefault="00285955" w:rsidP="00672AAE">
      <w:pPr>
        <w:spacing w:line="360" w:lineRule="auto"/>
        <w:jc w:val="both"/>
      </w:pPr>
      <w:r>
        <w:t xml:space="preserve">Zmiany wprowadza się w budżecie Zespołu Szkół Ogólnokształcących w Sochaczewie </w:t>
      </w:r>
      <w:r w:rsidR="0038507A">
        <w:t xml:space="preserve">celem </w:t>
      </w:r>
      <w:r>
        <w:t>zabezpieczenia środków na wynagro</w:t>
      </w:r>
      <w:r w:rsidR="0038507A">
        <w:t>dzenia oraz potrzebą urealnieni</w:t>
      </w:r>
      <w:r w:rsidR="00FE31DD">
        <w:t>a</w:t>
      </w:r>
      <w:r w:rsidR="0038507A">
        <w:t xml:space="preserve"> odpisu na ZFŚS                  w związku z przeliczeniem zatrudnienia na koniec 2014 roku.</w:t>
      </w:r>
    </w:p>
    <w:p w:rsidR="0038507A" w:rsidRDefault="0038507A" w:rsidP="00672AAE">
      <w:pPr>
        <w:spacing w:line="360" w:lineRule="auto"/>
        <w:jc w:val="both"/>
      </w:pPr>
      <w:r>
        <w:t>Środki na zwiększenie pochodzą z</w:t>
      </w:r>
      <w:r w:rsidR="00A11FA2">
        <w:t xml:space="preserve"> rozdziału 80120.</w:t>
      </w:r>
    </w:p>
    <w:p w:rsidR="00C56491" w:rsidRDefault="00C56491" w:rsidP="00672AAE">
      <w:pPr>
        <w:spacing w:line="360" w:lineRule="auto"/>
        <w:jc w:val="both"/>
      </w:pPr>
    </w:p>
    <w:p w:rsidR="00BF2B9F" w:rsidRDefault="00BF2B9F" w:rsidP="00672AAE">
      <w:pPr>
        <w:spacing w:line="360" w:lineRule="auto"/>
        <w:jc w:val="both"/>
      </w:pPr>
    </w:p>
    <w:p w:rsidR="00C56491" w:rsidRDefault="00C56491" w:rsidP="00C5649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80111 Gimnazja specjalne</w:t>
      </w:r>
    </w:p>
    <w:p w:rsidR="00C56491" w:rsidRDefault="00C56491" w:rsidP="00672AAE">
      <w:pPr>
        <w:spacing w:line="360" w:lineRule="auto"/>
        <w:jc w:val="both"/>
      </w:pPr>
      <w:r>
        <w:t xml:space="preserve">Zmniejsza się plany w paragrafach wydatków osobowych niezaliczanych do wynagrodzeń, składek na Fundusz Pracy oraz wynagrodzenia bezosobowego </w:t>
      </w:r>
      <w:r w:rsidR="00647265">
        <w:t xml:space="preserve">i zakupu energii </w:t>
      </w:r>
      <w:r>
        <w:t>o kwotę 11.623 zł.</w:t>
      </w:r>
    </w:p>
    <w:p w:rsidR="00C56491" w:rsidRDefault="00C56491" w:rsidP="00672AAE">
      <w:pPr>
        <w:spacing w:line="360" w:lineRule="auto"/>
        <w:jc w:val="both"/>
      </w:pPr>
      <w:r>
        <w:t>Zwiększa się plan w paragrafach wynagrodzenia osobowego pracowników, składek na ubezpieczenia społeczne oraz odpisów na ZFŚS.</w:t>
      </w:r>
    </w:p>
    <w:p w:rsidR="00C56491" w:rsidRDefault="00C56491" w:rsidP="00672AAE">
      <w:pPr>
        <w:spacing w:line="360" w:lineRule="auto"/>
        <w:jc w:val="both"/>
      </w:pPr>
      <w:r>
        <w:t xml:space="preserve">Powyższe zmiany mają na celu zabezpieczenie środków na wynagrodzenia oraz urealnienia planu w ZFŚS zgodnie z przeliczeniem zatrudnienia na koniec 2014 roku w Młodzieżowym Ośrodku Wychowawczym w Załuskowie oraz Zespole Szkół </w:t>
      </w:r>
      <w:r w:rsidR="00647265">
        <w:t>S</w:t>
      </w:r>
      <w:r>
        <w:t>pecjalnych w Erminowie.</w:t>
      </w:r>
    </w:p>
    <w:p w:rsidR="00C56491" w:rsidRDefault="00C56491" w:rsidP="00672AAE">
      <w:pPr>
        <w:spacing w:line="360" w:lineRule="auto"/>
        <w:jc w:val="both"/>
      </w:pPr>
      <w:r>
        <w:t>Środki na zwiększenie pochodzą z</w:t>
      </w:r>
      <w:r w:rsidR="00A11FA2">
        <w:t xml:space="preserve"> rozdziałów 80120 oraz 80134.</w:t>
      </w:r>
    </w:p>
    <w:p w:rsidR="00285955" w:rsidRDefault="00285955" w:rsidP="00672AAE">
      <w:pPr>
        <w:spacing w:line="360" w:lineRule="auto"/>
        <w:jc w:val="both"/>
      </w:pPr>
    </w:p>
    <w:p w:rsidR="0038507A" w:rsidRDefault="0038507A" w:rsidP="0038507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80114 Zespoły obsługi </w:t>
      </w:r>
      <w:proofErr w:type="spellStart"/>
      <w:r>
        <w:rPr>
          <w:bCs w:val="0"/>
          <w:spacing w:val="0"/>
          <w:sz w:val="24"/>
        </w:rPr>
        <w:t>ekonomiczno</w:t>
      </w:r>
      <w:proofErr w:type="spellEnd"/>
      <w:r>
        <w:rPr>
          <w:bCs w:val="0"/>
          <w:spacing w:val="0"/>
          <w:sz w:val="24"/>
        </w:rPr>
        <w:t xml:space="preserve"> – administracyjnej szkół</w:t>
      </w:r>
    </w:p>
    <w:p w:rsidR="0038507A" w:rsidRDefault="0038507A" w:rsidP="00672AAE">
      <w:pPr>
        <w:spacing w:line="360" w:lineRule="auto"/>
        <w:jc w:val="both"/>
      </w:pPr>
      <w:r>
        <w:t>Zmniejsza się plan w paragrafach wydatków osobowych niezaliczonych do wynagrodzeń, wynagrodzenia osobowego pracowników, składek na Fundusz Pracy, zakupu materiałów                 i wyposażenia, zakupu usług zdrowotnych oraz szkoleń pracowników niebędących członkami korpusu służby cywilnej o kwotę 22.813 zł.</w:t>
      </w:r>
    </w:p>
    <w:p w:rsidR="0038507A" w:rsidRDefault="0038507A" w:rsidP="00672AAE">
      <w:pPr>
        <w:spacing w:line="360" w:lineRule="auto"/>
        <w:jc w:val="both"/>
      </w:pPr>
      <w:r>
        <w:t>Zwiększa się plan w paragrafie podróży służbowych krajowych o kwotę 18 zł.</w:t>
      </w:r>
    </w:p>
    <w:p w:rsidR="0038507A" w:rsidRDefault="0038507A" w:rsidP="00672AAE">
      <w:pPr>
        <w:spacing w:line="360" w:lineRule="auto"/>
        <w:jc w:val="both"/>
      </w:pPr>
      <w:r>
        <w:lastRenderedPageBreak/>
        <w:t>Powyższe zmiany mają na celu dostosowania planu do przewidywanego wykonania                   w roku 2014.</w:t>
      </w:r>
    </w:p>
    <w:p w:rsidR="0038507A" w:rsidRDefault="0038507A" w:rsidP="00672AAE">
      <w:pPr>
        <w:spacing w:line="360" w:lineRule="auto"/>
        <w:jc w:val="both"/>
      </w:pPr>
      <w:r>
        <w:t xml:space="preserve">Kwota zmniejszenia posłuży zabezpieczeniu środków na wydatki w </w:t>
      </w:r>
      <w:r w:rsidR="00A11FA2">
        <w:t>rozdziale 80102.</w:t>
      </w:r>
    </w:p>
    <w:p w:rsidR="0038507A" w:rsidRDefault="0038507A" w:rsidP="00672AAE">
      <w:pPr>
        <w:spacing w:line="360" w:lineRule="auto"/>
        <w:jc w:val="both"/>
      </w:pPr>
    </w:p>
    <w:p w:rsidR="00BF2B9F" w:rsidRDefault="00BF2B9F" w:rsidP="00672AAE">
      <w:pPr>
        <w:spacing w:line="360" w:lineRule="auto"/>
        <w:jc w:val="both"/>
      </w:pPr>
    </w:p>
    <w:p w:rsidR="006E537A" w:rsidRDefault="006E537A" w:rsidP="006E537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80120 Licea ogólnokształcące</w:t>
      </w:r>
    </w:p>
    <w:p w:rsidR="00844B5C" w:rsidRDefault="00397EBB" w:rsidP="00D5222C">
      <w:pPr>
        <w:spacing w:line="360" w:lineRule="auto"/>
        <w:jc w:val="both"/>
      </w:pPr>
      <w:r>
        <w:t>W rozdziale tym zmniejsza się plan o kwotę 298.273 zł oraz zwiększa się plan o kwotę 233.723 zł.</w:t>
      </w:r>
    </w:p>
    <w:p w:rsidR="00397EBB" w:rsidRDefault="00397EBB" w:rsidP="00D5222C">
      <w:pPr>
        <w:spacing w:line="360" w:lineRule="auto"/>
        <w:jc w:val="both"/>
      </w:pPr>
      <w:r>
        <w:t xml:space="preserve">Zmniejsza się plan w paragrafach dotacji podmiotowych z budżetu dla niepublicznych jednostek oświaty, wydatków osobowych niezaliczanych do wynagrodzeń, składek na Fundusz Pracy, zakupu energii, zakupu usług pozostałych oraz odpisów na ZFŚS o kwotę 298.273 zł. </w:t>
      </w:r>
    </w:p>
    <w:p w:rsidR="00397EBB" w:rsidRDefault="00397EBB" w:rsidP="00D5222C">
      <w:pPr>
        <w:spacing w:line="360" w:lineRule="auto"/>
        <w:jc w:val="both"/>
      </w:pPr>
      <w:r>
        <w:t>Zwiększa się plan w paragrafach wynagrodzenia osobowego pracowników, składek na ubezpieczenia społeczne, zakupu materiałów i wyposażenia, zakupu pomocy dydaktycznych  i książek o kwotę 233.723 zł.</w:t>
      </w:r>
    </w:p>
    <w:p w:rsidR="00397EBB" w:rsidRDefault="00397EBB" w:rsidP="00D5222C">
      <w:pPr>
        <w:spacing w:line="360" w:lineRule="auto"/>
        <w:jc w:val="both"/>
      </w:pPr>
      <w:r>
        <w:t xml:space="preserve">Powyższe zmiany wynikają z potrzeby zabezpieczenia środków na </w:t>
      </w:r>
      <w:r w:rsidR="00760766">
        <w:t>wynagrodzenia                            i urealnienia na koniec roku, zakupu tablic i projektorów, atlasów, książek o</w:t>
      </w:r>
      <w:r w:rsidR="00647265">
        <w:t>raz</w:t>
      </w:r>
      <w:r w:rsidR="00760766">
        <w:t xml:space="preserve"> zestawów chemicznych oraz urealnienia odpisu na ZFŚS w związku z przeliczeniem zatrudnienia                      w Zespole Szkół Ogólnokształcących w Sochaczewie.</w:t>
      </w:r>
      <w:r w:rsidR="002F1D51">
        <w:t xml:space="preserve"> Zmieniono również plany                            w jednostkach niepublicznych oświaty zgodnie z załącznikiem.</w:t>
      </w:r>
    </w:p>
    <w:p w:rsidR="00CF66F3" w:rsidRDefault="00CF66F3" w:rsidP="00D5222C">
      <w:pPr>
        <w:spacing w:line="360" w:lineRule="auto"/>
        <w:jc w:val="both"/>
      </w:pPr>
      <w:r>
        <w:t xml:space="preserve">Środki ze zmniejszenia posłużą na zabezpieczenie wydatków w </w:t>
      </w:r>
      <w:r w:rsidR="00A11FA2">
        <w:t>rozdziałach 80102, 80103, 80110 oraz 80111.</w:t>
      </w:r>
    </w:p>
    <w:p w:rsidR="005F2B95" w:rsidRDefault="005F2B95" w:rsidP="00D5222C">
      <w:pPr>
        <w:spacing w:line="360" w:lineRule="auto"/>
        <w:jc w:val="both"/>
      </w:pPr>
    </w:p>
    <w:p w:rsidR="00BF2B9F" w:rsidRDefault="00BF2B9F" w:rsidP="00D5222C">
      <w:pPr>
        <w:spacing w:line="360" w:lineRule="auto"/>
        <w:jc w:val="both"/>
      </w:pPr>
    </w:p>
    <w:p w:rsidR="005F2B95" w:rsidRPr="002F1D51" w:rsidRDefault="005F3AD3" w:rsidP="002F1D5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80130 Szkoły zawodowe </w:t>
      </w:r>
    </w:p>
    <w:p w:rsidR="00325CEF" w:rsidRDefault="002F1D51" w:rsidP="004D799D">
      <w:pPr>
        <w:spacing w:line="360" w:lineRule="auto"/>
        <w:jc w:val="both"/>
      </w:pPr>
      <w:r>
        <w:t xml:space="preserve">W rozdziale tym zmniejszono plan o kwotę </w:t>
      </w:r>
      <w:r w:rsidR="00196BBD">
        <w:t>338.134</w:t>
      </w:r>
      <w:r>
        <w:t xml:space="preserve"> zł oraz zwiększono plan o kwotę 1.</w:t>
      </w:r>
      <w:r w:rsidR="00196BBD">
        <w:t>100.461</w:t>
      </w:r>
      <w:r>
        <w:t xml:space="preserve"> zł. </w:t>
      </w:r>
    </w:p>
    <w:p w:rsidR="002F1D51" w:rsidRDefault="002F1D51" w:rsidP="004D799D">
      <w:pPr>
        <w:spacing w:line="360" w:lineRule="auto"/>
        <w:jc w:val="both"/>
      </w:pPr>
      <w:r>
        <w:t>Zmniejsza się plan w paragrafach dotacji podmiotowych z budżetu dla niepublicznych jednostek systemu oświaty, wydatków osobowych niezaliczanych do wynagrodzeń, składek na Fundusz Pracy, wynagrodzeń bezosobowych, zakupu energii</w:t>
      </w:r>
      <w:r w:rsidR="00CF66F3">
        <w:t xml:space="preserve">, usług remontowych, zdrowotnych i pozostałych o kwotę </w:t>
      </w:r>
      <w:r w:rsidR="00196BBD">
        <w:t>338.143</w:t>
      </w:r>
      <w:r w:rsidR="00CF66F3">
        <w:t xml:space="preserve"> zł.</w:t>
      </w:r>
    </w:p>
    <w:p w:rsidR="00CF66F3" w:rsidRDefault="00CF66F3" w:rsidP="004D799D">
      <w:pPr>
        <w:spacing w:line="360" w:lineRule="auto"/>
        <w:jc w:val="both"/>
      </w:pPr>
      <w:r>
        <w:t xml:space="preserve">Zwiększa się plan w paragrafach wynagrodzenia osobowego pracowników, składek </w:t>
      </w:r>
      <w:r w:rsidR="00196BBD">
        <w:t xml:space="preserve">                        </w:t>
      </w:r>
      <w:r>
        <w:t>na ubezpieczenia społeczne, zakupu materiałów i wyposażenia oraz zakupu pomocy dydaktycznych i książek o kwotę 1</w:t>
      </w:r>
      <w:r w:rsidR="00196BBD">
        <w:t>.100.461</w:t>
      </w:r>
      <w:r>
        <w:t xml:space="preserve"> zł.</w:t>
      </w:r>
    </w:p>
    <w:p w:rsidR="009D37AE" w:rsidRDefault="00CF66F3" w:rsidP="009D37AE">
      <w:pPr>
        <w:spacing w:line="360" w:lineRule="auto"/>
        <w:jc w:val="both"/>
      </w:pPr>
      <w:r>
        <w:lastRenderedPageBreak/>
        <w:t>Powyższe zmiany mają na celu zabezpieczenie środków na wynagrodzenia w Zespole Szkół Rolnicze Centrum Kształcenia Ustawicznego w Sochaczewie, Zespole Szkół Centrum Kształcenia Praktycznego w Sochaczewie</w:t>
      </w:r>
      <w:r w:rsidR="009D37AE">
        <w:t xml:space="preserve">, Zespole Szkół im. J. Iwaszkiewicza                                w Sochaczewie oraz w Zespole Szkół w Teresinie. </w:t>
      </w:r>
    </w:p>
    <w:p w:rsidR="00CF66F3" w:rsidRDefault="009D37AE" w:rsidP="009D37AE">
      <w:pPr>
        <w:spacing w:line="360" w:lineRule="auto"/>
        <w:jc w:val="both"/>
      </w:pPr>
      <w:r>
        <w:t>W Zespole Szkół Centrum Kształcenia Praktycznego zwiększono środki na zakup oleju opałowego, środków czystości, tonerów.</w:t>
      </w:r>
    </w:p>
    <w:p w:rsidR="009D37AE" w:rsidRDefault="009D37AE" w:rsidP="009D37AE">
      <w:pPr>
        <w:spacing w:line="360" w:lineRule="auto"/>
        <w:jc w:val="both"/>
      </w:pPr>
      <w:r>
        <w:t xml:space="preserve">W Zespole Szkół Rolnicze Centrum Kształcenia Ustawicznego zabezpieczono środki </w:t>
      </w:r>
      <w:r w:rsidR="00196BBD">
        <w:t xml:space="preserve">                     </w:t>
      </w:r>
      <w:r>
        <w:t>na zakup oleju opałowego, paliwa, środków czystości oraz pomocy naukowych.</w:t>
      </w:r>
    </w:p>
    <w:p w:rsidR="00230318" w:rsidRDefault="00230318" w:rsidP="009D37AE">
      <w:pPr>
        <w:spacing w:line="360" w:lineRule="auto"/>
        <w:jc w:val="both"/>
      </w:pPr>
      <w:r>
        <w:t xml:space="preserve">Dodatkowo </w:t>
      </w:r>
      <w:r w:rsidR="00196BBD">
        <w:t>w</w:t>
      </w:r>
      <w:r>
        <w:t xml:space="preserve"> Zespole Szkół w Teresinie w programie unijnym pn. Drzwi do kariery” celem urealnienia planu przeniesiono środki unijne w kwocie 1 zł z paragrafu opłat z tytułu zakupu usług telekomunikacyjnych świadczonych w stacjonarnej publicznej sieci telefonicznej </w:t>
      </w:r>
      <w:r w:rsidR="00196BBD">
        <w:t xml:space="preserve">                   </w:t>
      </w:r>
      <w:r>
        <w:t>na paragraf zakupu usług pozostałych oraz w środkach z Budżetu Państwa przeniesiono 1 zł        z paragrafu zakupu usług pozostałych</w:t>
      </w:r>
      <w:r w:rsidR="00196BBD">
        <w:t xml:space="preserve"> na paragraf</w:t>
      </w:r>
      <w:r>
        <w:t xml:space="preserve"> opłat z tytułu zakupu usług telekomunikacyjnych świadczonych w stacjonarnej publicznej sieci telefonicznej.</w:t>
      </w:r>
    </w:p>
    <w:p w:rsidR="00230318" w:rsidRDefault="00230318" w:rsidP="009D37AE">
      <w:pPr>
        <w:spacing w:line="360" w:lineRule="auto"/>
        <w:jc w:val="both"/>
      </w:pPr>
      <w:r>
        <w:t xml:space="preserve">Środki na zwiększenie pochodzą z </w:t>
      </w:r>
      <w:r w:rsidR="00A11FA2">
        <w:t xml:space="preserve">rozdziałów 80134, 80146, 80195, 85410 oraz </w:t>
      </w:r>
      <w:r w:rsidR="00196BBD">
        <w:t xml:space="preserve">                             </w:t>
      </w:r>
      <w:r w:rsidR="00A11FA2">
        <w:t>ze zwiększonych dochodów oświatowych.</w:t>
      </w:r>
    </w:p>
    <w:p w:rsidR="002F1D51" w:rsidRDefault="002F1D51" w:rsidP="004D799D">
      <w:pPr>
        <w:spacing w:line="360" w:lineRule="auto"/>
        <w:jc w:val="both"/>
      </w:pPr>
    </w:p>
    <w:p w:rsidR="00BF2B9F" w:rsidRDefault="00BF2B9F" w:rsidP="004D799D">
      <w:pPr>
        <w:spacing w:line="360" w:lineRule="auto"/>
        <w:jc w:val="both"/>
      </w:pPr>
    </w:p>
    <w:p w:rsidR="00230318" w:rsidRPr="007B4BCC" w:rsidRDefault="00230318" w:rsidP="0023031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80134 Szkoły zawodowe specjalne</w:t>
      </w:r>
    </w:p>
    <w:p w:rsidR="00230318" w:rsidRDefault="00230318" w:rsidP="004D799D">
      <w:pPr>
        <w:spacing w:line="360" w:lineRule="auto"/>
        <w:jc w:val="both"/>
      </w:pPr>
      <w:r>
        <w:t>Celem urealnienia planu wydatków na koniec roku zmniejsza się plany w paragrafach wydatków osobowych niezaliczanych do wynagrodzeń, wynagrodzeń osobowych pracowników, składek na ubezpieczenia społeczne</w:t>
      </w:r>
      <w:r w:rsidR="00272B1E">
        <w:t>, składek na Fundusz P</w:t>
      </w:r>
      <w:r w:rsidR="00C84748">
        <w:t>racy oraz odpisów na ZFŚS o kwotę 44.643 zł.</w:t>
      </w:r>
      <w:r w:rsidR="009D1219">
        <w:t xml:space="preserve"> </w:t>
      </w:r>
    </w:p>
    <w:p w:rsidR="009D1219" w:rsidRDefault="009D1219" w:rsidP="004D799D">
      <w:pPr>
        <w:spacing w:line="360" w:lineRule="auto"/>
        <w:jc w:val="both"/>
      </w:pPr>
      <w:r>
        <w:t>Powyższe zmiany wprowadzone są w Zespole Szkół Specjalnych w Erminowie.</w:t>
      </w:r>
    </w:p>
    <w:p w:rsidR="00EC36CE" w:rsidRDefault="00836421" w:rsidP="004D799D">
      <w:pPr>
        <w:spacing w:line="360" w:lineRule="auto"/>
        <w:jc w:val="both"/>
      </w:pPr>
      <w:r>
        <w:t>Kwota zmniejszeń</w:t>
      </w:r>
      <w:r w:rsidR="00EC36CE">
        <w:t xml:space="preserve"> posłuż</w:t>
      </w:r>
      <w:r>
        <w:t>y</w:t>
      </w:r>
      <w:r w:rsidR="00EC36CE">
        <w:t xml:space="preserve"> </w:t>
      </w:r>
      <w:r>
        <w:t>zabezpieczeniu środków na wydatki w</w:t>
      </w:r>
      <w:r w:rsidR="00A11FA2">
        <w:t xml:space="preserve"> rozdziałach 80134 i 80130.</w:t>
      </w:r>
    </w:p>
    <w:p w:rsidR="007718D3" w:rsidRDefault="007718D3" w:rsidP="004D799D">
      <w:pPr>
        <w:spacing w:line="360" w:lineRule="auto"/>
        <w:jc w:val="both"/>
      </w:pPr>
    </w:p>
    <w:p w:rsidR="009D1219" w:rsidRPr="007B4BCC" w:rsidRDefault="009D1219" w:rsidP="009D121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80140 Centra kształcenia ustawicznego i praktycznego oraz ośrodki dokształcania zawodowego</w:t>
      </w:r>
    </w:p>
    <w:p w:rsidR="009D1219" w:rsidRDefault="009D1219" w:rsidP="004D799D">
      <w:pPr>
        <w:spacing w:line="360" w:lineRule="auto"/>
        <w:jc w:val="both"/>
      </w:pPr>
      <w:r>
        <w:t>Zmniejsza się plan w paragrafach składek na Fundusz Pracy o kwotę 570 zł.</w:t>
      </w:r>
    </w:p>
    <w:p w:rsidR="009D1219" w:rsidRDefault="009D1219" w:rsidP="004D799D">
      <w:pPr>
        <w:spacing w:line="360" w:lineRule="auto"/>
        <w:jc w:val="both"/>
      </w:pPr>
      <w:r>
        <w:t>Zwiększa się plan w paragrafach wynagrodzenia osobowego pracowników i składek na ubezpieczenia społeczne o kwotę 6.737 zł.</w:t>
      </w:r>
    </w:p>
    <w:p w:rsidR="009D1219" w:rsidRDefault="00EC36CE" w:rsidP="004D799D">
      <w:pPr>
        <w:spacing w:line="360" w:lineRule="auto"/>
        <w:jc w:val="both"/>
      </w:pPr>
      <w:r>
        <w:t>Powyższe zmiany wprowadzane są w Zespole Szkół</w:t>
      </w:r>
      <w:r w:rsidR="00836421">
        <w:t xml:space="preserve"> Centrum Kształcenia Praktycznego                 w Sochaczewie celem zabezpieczenia środków na wypłaty dla pracowników.</w:t>
      </w:r>
    </w:p>
    <w:p w:rsidR="005577F8" w:rsidRDefault="00A11FA2" w:rsidP="004D799D">
      <w:pPr>
        <w:spacing w:line="360" w:lineRule="auto"/>
        <w:jc w:val="both"/>
      </w:pPr>
      <w:r>
        <w:t>Środki na zwiększenie pochodzą z rozdziału 85410.</w:t>
      </w:r>
    </w:p>
    <w:p w:rsidR="005577F8" w:rsidRDefault="005577F8" w:rsidP="004D799D">
      <w:pPr>
        <w:spacing w:line="360" w:lineRule="auto"/>
        <w:jc w:val="both"/>
      </w:pPr>
    </w:p>
    <w:p w:rsidR="007B4BCC" w:rsidRPr="007B4BCC" w:rsidRDefault="007B4BCC" w:rsidP="007B4BC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</w:t>
      </w:r>
      <w:r w:rsidR="00DE7FD8">
        <w:rPr>
          <w:bCs w:val="0"/>
          <w:spacing w:val="0"/>
          <w:sz w:val="24"/>
        </w:rPr>
        <w:t>ział 80146 Dokształcanie i doskonalenie nauczycieli</w:t>
      </w:r>
    </w:p>
    <w:p w:rsidR="005F2B95" w:rsidRDefault="00A84ADA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składek na Fundusz Pracy, zakupu usług pozostałych, podróży służbowych krajowych, szkolenia pracowników niebędących członkami korpusu służby cywilnej o kwotę 59.634 zł oraz zwiększa się plan w paragrafach </w:t>
      </w:r>
      <w:r w:rsidR="00364DAF">
        <w:rPr>
          <w:b w:val="0"/>
          <w:bCs w:val="0"/>
          <w:spacing w:val="0"/>
          <w:sz w:val="24"/>
          <w:szCs w:val="24"/>
          <w:u w:val="none"/>
        </w:rPr>
        <w:t>wynagrodzeń osobowych pracowników oraz składek na ubezpieczenia społeczne o kwotę 1.411 zł.</w:t>
      </w:r>
    </w:p>
    <w:p w:rsidR="00364DAF" w:rsidRDefault="00364DAF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wprowadzane są w Zespole Szkół im. J. Iwaszkiewicza w Sochaczewie, Zespole Szkół Ogólnokształcących w Sochaczewie, Zespole Szkół Specjalnych w Erminowie, Zespole Szkół Rolnicze Centrum Kształcenia Ustawicznego w Sochaczewie, Zespole Szkół  w Teresinie i Zespole Szkół Centrum Kształcenia Praktycznego w Sochaczewie.</w:t>
      </w:r>
    </w:p>
    <w:p w:rsidR="00167B4B" w:rsidRDefault="00167B4B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Kwota zmniejszeń posłuży zabezpieczeniu środków na wydatki w </w:t>
      </w:r>
      <w:r w:rsidR="00272B1E">
        <w:rPr>
          <w:b w:val="0"/>
          <w:bCs w:val="0"/>
          <w:spacing w:val="0"/>
          <w:sz w:val="24"/>
          <w:szCs w:val="24"/>
          <w:u w:val="none"/>
        </w:rPr>
        <w:t>rozdziale 80130.</w:t>
      </w:r>
    </w:p>
    <w:p w:rsidR="007718D3" w:rsidRDefault="007718D3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2B9F" w:rsidRDefault="00BF2B9F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E7FD8" w:rsidRPr="007B4BCC" w:rsidRDefault="00DE7FD8" w:rsidP="00DE7FD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80195 Pozostała działalność</w:t>
      </w:r>
    </w:p>
    <w:p w:rsidR="007718D3" w:rsidRDefault="00167B4B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</w:t>
      </w:r>
      <w:r w:rsidR="00A11FA2">
        <w:rPr>
          <w:b w:val="0"/>
          <w:bCs w:val="0"/>
          <w:spacing w:val="0"/>
          <w:sz w:val="24"/>
          <w:szCs w:val="24"/>
          <w:u w:val="none"/>
        </w:rPr>
        <w:t xml:space="preserve"> rozdziale 80130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</w:t>
      </w:r>
      <w:r w:rsidR="00272B1E">
        <w:rPr>
          <w:b w:val="0"/>
          <w:bCs w:val="0"/>
          <w:spacing w:val="0"/>
          <w:sz w:val="24"/>
          <w:szCs w:val="24"/>
          <w:u w:val="none"/>
        </w:rPr>
        <w:t xml:space="preserve"> o kwotę 489.309 zł </w:t>
      </w:r>
      <w:r>
        <w:rPr>
          <w:b w:val="0"/>
          <w:bCs w:val="0"/>
          <w:spacing w:val="0"/>
          <w:sz w:val="24"/>
          <w:szCs w:val="24"/>
          <w:u w:val="none"/>
        </w:rPr>
        <w:t>w paragrafach wynagrodzenia osobowego pracowników, składek na ubezpieczenia społeczne, składek na Fundusz Pracy, wynagrodzenia bezosobowe, zakup</w:t>
      </w:r>
      <w:r w:rsidR="00272B1E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11FA2">
        <w:rPr>
          <w:b w:val="0"/>
          <w:bCs w:val="0"/>
          <w:spacing w:val="0"/>
          <w:sz w:val="24"/>
          <w:szCs w:val="24"/>
          <w:u w:val="none"/>
        </w:rPr>
        <w:t>materiałów</w:t>
      </w:r>
      <w:r w:rsidR="00272B1E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wy</w:t>
      </w:r>
      <w:r w:rsidR="00272B1E">
        <w:rPr>
          <w:b w:val="0"/>
          <w:bCs w:val="0"/>
          <w:spacing w:val="0"/>
          <w:sz w:val="24"/>
          <w:szCs w:val="24"/>
          <w:u w:val="none"/>
        </w:rPr>
        <w:t>posażenia oraz zakupu usług pozostałych.</w:t>
      </w:r>
    </w:p>
    <w:p w:rsidR="005577F8" w:rsidRDefault="005577F8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B273C" w:rsidRDefault="002B273C" w:rsidP="002B273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851 Ochrona zdrowia</w:t>
      </w:r>
    </w:p>
    <w:p w:rsidR="009D14AE" w:rsidRPr="000F785E" w:rsidRDefault="002B273C" w:rsidP="000F785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85156 Składki na ubezpieczenie zdrowotne oraz świadczenia dla osób nieobjętych obowiązkiem ubezpieczenia zdrowotnego</w:t>
      </w:r>
    </w:p>
    <w:p w:rsidR="00237676" w:rsidRDefault="00237676" w:rsidP="00237676">
      <w:pPr>
        <w:spacing w:line="360" w:lineRule="auto"/>
        <w:jc w:val="both"/>
      </w:pPr>
      <w:r>
        <w:t>Na podstawie Decyzji Wojewody Mazowieckiego Nr 325/2014, 326/2014 i 352/2014 zmniejsza się plan w paragrafie składek na ubezpieczenia społeczne o kwotę 25.476 zł,             w tym:</w:t>
      </w:r>
    </w:p>
    <w:p w:rsidR="00237676" w:rsidRDefault="00237676" w:rsidP="00237676">
      <w:pPr>
        <w:pStyle w:val="Akapitzlist"/>
        <w:numPr>
          <w:ilvl w:val="0"/>
          <w:numId w:val="20"/>
        </w:numPr>
        <w:spacing w:line="360" w:lineRule="auto"/>
        <w:jc w:val="both"/>
      </w:pPr>
      <w:r>
        <w:t>325/2014 – 2.200 zł w Placówce Opiekuńczo – Wychowawczej w Giżycach,</w:t>
      </w:r>
    </w:p>
    <w:p w:rsidR="00237676" w:rsidRDefault="00237676" w:rsidP="00237676">
      <w:pPr>
        <w:pStyle w:val="Akapitzlist"/>
        <w:numPr>
          <w:ilvl w:val="0"/>
          <w:numId w:val="20"/>
        </w:numPr>
        <w:spacing w:line="360" w:lineRule="auto"/>
        <w:jc w:val="both"/>
      </w:pPr>
      <w:r>
        <w:t>326/2014 – 16.003 zł w Powiatowym Urzędzie Pracy w Sochaczewie,</w:t>
      </w:r>
    </w:p>
    <w:p w:rsidR="00237676" w:rsidRDefault="00237676" w:rsidP="00237676">
      <w:pPr>
        <w:pStyle w:val="Akapitzlist"/>
        <w:numPr>
          <w:ilvl w:val="0"/>
          <w:numId w:val="20"/>
        </w:numPr>
        <w:spacing w:line="360" w:lineRule="auto"/>
        <w:jc w:val="both"/>
      </w:pPr>
      <w:r>
        <w:t>352/2014 – 7.273 zł w Młodzieżowym Ośrodku Wychowawczy w Załuskowie.</w:t>
      </w:r>
    </w:p>
    <w:p w:rsidR="009C0F99" w:rsidRDefault="009C0F99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0492B" w:rsidRDefault="0010492B" w:rsidP="0010492B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420809">
        <w:rPr>
          <w:szCs w:val="28"/>
        </w:rPr>
        <w:t>852 Pomoc społeczna</w:t>
      </w:r>
    </w:p>
    <w:p w:rsidR="00522DA7" w:rsidRDefault="00522DA7" w:rsidP="00522DA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</w:t>
      </w:r>
      <w:r w:rsidR="00C80EFA">
        <w:rPr>
          <w:bCs w:val="0"/>
          <w:spacing w:val="0"/>
          <w:sz w:val="24"/>
        </w:rPr>
        <w:t>1</w:t>
      </w:r>
      <w:r>
        <w:rPr>
          <w:bCs w:val="0"/>
          <w:spacing w:val="0"/>
          <w:sz w:val="24"/>
        </w:rPr>
        <w:t xml:space="preserve"> </w:t>
      </w:r>
      <w:r w:rsidR="00C80EFA">
        <w:rPr>
          <w:bCs w:val="0"/>
          <w:spacing w:val="0"/>
          <w:sz w:val="24"/>
        </w:rPr>
        <w:t>Placówki opiekuńczo - wychowawcze</w:t>
      </w:r>
    </w:p>
    <w:p w:rsidR="00D50325" w:rsidRDefault="000C1D67" w:rsidP="00DE736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wydatków o kwotę 10.001 zł, oraz zwiększa się go                   o kwotę 4.000 zł.</w:t>
      </w:r>
    </w:p>
    <w:p w:rsidR="000C1D67" w:rsidRDefault="000C1D67" w:rsidP="00DE736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Celem zabezpieczenia środków na wydatki w rozdziale 852</w:t>
      </w:r>
      <w:r w:rsidR="007718D3">
        <w:rPr>
          <w:b w:val="0"/>
          <w:bCs w:val="0"/>
          <w:spacing w:val="0"/>
          <w:sz w:val="24"/>
          <w:szCs w:val="24"/>
          <w:u w:val="none"/>
        </w:rPr>
        <w:t>04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w paragrafie dotacji celowych przekazywanych dla powiatu na zadania bieżące realizowane na podstawie porozumień (umów) między jednostkami samorządu terytorialnego o kwotę 6.001 zł.</w:t>
      </w:r>
    </w:p>
    <w:p w:rsidR="000C1D67" w:rsidRDefault="000C1D67" w:rsidP="00DE736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</w:t>
      </w:r>
      <w:r w:rsidR="003A4212">
        <w:rPr>
          <w:b w:val="0"/>
          <w:bCs w:val="0"/>
          <w:spacing w:val="0"/>
          <w:sz w:val="24"/>
          <w:szCs w:val="24"/>
          <w:u w:val="none"/>
        </w:rPr>
        <w:t xml:space="preserve">w kwocie 4.000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paragrafu zakupu usług pozostałych na paragraf wydatków na zakupy inwestycyjne jednostek budżetowych w zadaniu inwestycyjnym </w:t>
      </w:r>
      <w:r w:rsidR="00791B1F">
        <w:rPr>
          <w:b w:val="0"/>
          <w:bCs w:val="0"/>
          <w:spacing w:val="0"/>
          <w:sz w:val="24"/>
          <w:szCs w:val="24"/>
          <w:u w:val="none"/>
        </w:rPr>
        <w:t xml:space="preserve">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pn. „Zakup wyposażenia do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dla wychowanków Placówki Opiekuńczo – Wychowawczej </w:t>
      </w:r>
      <w:r w:rsidR="007718D3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3A4212">
        <w:rPr>
          <w:b w:val="0"/>
          <w:bCs w:val="0"/>
          <w:spacing w:val="0"/>
          <w:sz w:val="24"/>
          <w:szCs w:val="24"/>
          <w:u w:val="none"/>
        </w:rPr>
        <w:t>w Giżycach”.</w:t>
      </w:r>
    </w:p>
    <w:p w:rsidR="005F2B95" w:rsidRDefault="005F2B95" w:rsidP="00DE736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2B9F" w:rsidRDefault="00BF2B9F" w:rsidP="00DE736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E736C" w:rsidRDefault="00DE736C" w:rsidP="00DE736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85202 Domy pomocy społecznej</w:t>
      </w:r>
    </w:p>
    <w:p w:rsidR="00D50325" w:rsidRDefault="001A704A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</w:t>
      </w:r>
      <w:r w:rsidR="003D1441">
        <w:rPr>
          <w:b w:val="0"/>
          <w:bCs w:val="0"/>
          <w:spacing w:val="0"/>
          <w:sz w:val="24"/>
          <w:szCs w:val="24"/>
          <w:u w:val="none"/>
        </w:rPr>
        <w:t>271.637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</w:t>
      </w:r>
      <w:r w:rsidR="003D1441">
        <w:rPr>
          <w:b w:val="0"/>
          <w:bCs w:val="0"/>
          <w:spacing w:val="0"/>
          <w:sz w:val="24"/>
          <w:szCs w:val="24"/>
          <w:u w:val="none"/>
        </w:rPr>
        <w:t xml:space="preserve">   6.829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5F2B95" w:rsidRDefault="003D1441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wynagrodzeń osobowych pracowników, składek </w:t>
      </w:r>
      <w:r w:rsidR="007718D3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społeczne, </w:t>
      </w:r>
      <w:r w:rsidR="007718D3">
        <w:rPr>
          <w:b w:val="0"/>
          <w:bCs w:val="0"/>
          <w:spacing w:val="0"/>
          <w:sz w:val="24"/>
          <w:szCs w:val="24"/>
          <w:u w:val="none"/>
        </w:rPr>
        <w:t xml:space="preserve">składek na Fundusz Pracy, </w:t>
      </w:r>
      <w:r>
        <w:rPr>
          <w:b w:val="0"/>
          <w:bCs w:val="0"/>
          <w:spacing w:val="0"/>
          <w:sz w:val="24"/>
          <w:szCs w:val="24"/>
          <w:u w:val="none"/>
        </w:rPr>
        <w:t>zakupu materiałó</w:t>
      </w:r>
      <w:r w:rsidR="007718D3">
        <w:rPr>
          <w:b w:val="0"/>
          <w:bCs w:val="0"/>
          <w:spacing w:val="0"/>
          <w:sz w:val="24"/>
          <w:szCs w:val="24"/>
          <w:u w:val="none"/>
        </w:rPr>
        <w:t xml:space="preserve">w i wyposażenia, wydatków osobowych niezaliczanych do wynagrodzeń </w:t>
      </w:r>
      <w:r>
        <w:rPr>
          <w:b w:val="0"/>
          <w:bCs w:val="0"/>
          <w:spacing w:val="0"/>
          <w:sz w:val="24"/>
          <w:szCs w:val="24"/>
          <w:u w:val="none"/>
        </w:rPr>
        <w:t>oraz zakupu środków żywności.</w:t>
      </w:r>
    </w:p>
    <w:p w:rsidR="003D1441" w:rsidRDefault="003D1441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zakupu leków, materiałów medycznych i produktów biobójczych, zakupu energii oraz zakupu usług remontowych.</w:t>
      </w:r>
    </w:p>
    <w:p w:rsidR="003D1441" w:rsidRPr="00BF2B9F" w:rsidRDefault="003D1441" w:rsidP="00BF2B9F">
      <w:pPr>
        <w:spacing w:line="360" w:lineRule="auto"/>
        <w:jc w:val="both"/>
      </w:pPr>
      <w:r>
        <w:t>Dodatkowo podstawie Decyzji Wojewody Mazowieckiego Nr 398/2014 zwiększa się plan                                 w paragrafie składek na ubezpieczenia społeczne o kwotę 1.000 zł.</w:t>
      </w:r>
    </w:p>
    <w:p w:rsidR="00BF2B9F" w:rsidRDefault="00BF2B9F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2B9F" w:rsidRDefault="00BF2B9F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B22F6" w:rsidRPr="00496DB7" w:rsidRDefault="00DE7D90" w:rsidP="00D6690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85204 Rodziny zastępcze</w:t>
      </w:r>
    </w:p>
    <w:p w:rsidR="005F2B95" w:rsidRDefault="0078341B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dokonuje się zmniejszeń na sumę 13.415 zł oraz zwiększeń na sumę     29.915 zł.</w:t>
      </w:r>
    </w:p>
    <w:p w:rsidR="0078341B" w:rsidRDefault="0006415F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wynagrodzeń bezosobowych w związku z potrzeb</w:t>
      </w:r>
      <w:r w:rsidR="004B7557">
        <w:rPr>
          <w:b w:val="0"/>
          <w:bCs w:val="0"/>
          <w:spacing w:val="0"/>
          <w:sz w:val="24"/>
          <w:szCs w:val="24"/>
          <w:u w:val="none"/>
        </w:rPr>
        <w:t>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zapłaty umów zleceń dwóch rodzin zatrudnionych w formie pogotowia rodzinnego i opiekunów               o kwotę 22.000 zł.</w:t>
      </w:r>
    </w:p>
    <w:p w:rsidR="0006415F" w:rsidRDefault="007718D3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</w:t>
      </w:r>
      <w:r w:rsidR="0006415F">
        <w:rPr>
          <w:b w:val="0"/>
          <w:bCs w:val="0"/>
          <w:spacing w:val="0"/>
          <w:sz w:val="24"/>
          <w:szCs w:val="24"/>
          <w:u w:val="none"/>
        </w:rPr>
        <w:t xml:space="preserve">rzenosi się środki z paragrafu wynagrodzenia bezosobowego na paragraf świadczeń społecznych </w:t>
      </w:r>
      <w:r>
        <w:rPr>
          <w:b w:val="0"/>
          <w:bCs w:val="0"/>
          <w:spacing w:val="0"/>
          <w:sz w:val="24"/>
          <w:szCs w:val="24"/>
          <w:u w:val="none"/>
        </w:rPr>
        <w:t>w kwocie</w:t>
      </w:r>
      <w:r w:rsidR="0006415F">
        <w:rPr>
          <w:b w:val="0"/>
          <w:bCs w:val="0"/>
          <w:spacing w:val="0"/>
          <w:sz w:val="24"/>
          <w:szCs w:val="24"/>
          <w:u w:val="none"/>
        </w:rPr>
        <w:t xml:space="preserve"> 7.915 zł. </w:t>
      </w:r>
      <w:r w:rsidR="008446E6">
        <w:rPr>
          <w:b w:val="0"/>
          <w:bCs w:val="0"/>
          <w:spacing w:val="0"/>
          <w:sz w:val="24"/>
          <w:szCs w:val="24"/>
          <w:u w:val="none"/>
        </w:rPr>
        <w:t xml:space="preserve">Środki przeznaczone są na wydatki w ramach ustawy </w:t>
      </w:r>
      <w:r w:rsidR="004B7557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 w:rsidR="008446E6">
        <w:rPr>
          <w:b w:val="0"/>
          <w:bCs w:val="0"/>
          <w:spacing w:val="0"/>
          <w:sz w:val="24"/>
          <w:szCs w:val="24"/>
          <w:u w:val="none"/>
        </w:rPr>
        <w:t>o wspieraniu rodziny i systemie pieczy zastępczej.</w:t>
      </w:r>
    </w:p>
    <w:p w:rsidR="008446E6" w:rsidRDefault="008446E6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zmniejsza się plan w paragrafie świadczeń społecznych o kwotę 5.500 zł.</w:t>
      </w:r>
    </w:p>
    <w:p w:rsidR="005577F8" w:rsidRDefault="007718D3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rozdziałów 85201 i 85218.</w:t>
      </w:r>
    </w:p>
    <w:p w:rsidR="00BF2B9F" w:rsidRDefault="00BF2B9F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2B9F" w:rsidRDefault="00BF2B9F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E7D90" w:rsidRDefault="00DE7D90" w:rsidP="00DE7D9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 xml:space="preserve">Rozdział 85218 </w:t>
      </w:r>
      <w:r w:rsidR="00000D8A">
        <w:rPr>
          <w:bCs w:val="0"/>
          <w:spacing w:val="0"/>
          <w:sz w:val="24"/>
        </w:rPr>
        <w:t>Powiatowe centra pomocy rodzinie</w:t>
      </w:r>
    </w:p>
    <w:p w:rsidR="007F5E0D" w:rsidRDefault="00605429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plany w paragrafach wynagrodzenia osobowego pracowników, składek na Fundusz Pracy, wynagrodzenia bezosobowego oraz szkolenia pracowników niebędących członkami korpusu służby cywilnej o kwotę 11.612 zł.</w:t>
      </w:r>
    </w:p>
    <w:p w:rsidR="00605429" w:rsidRDefault="007718D3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</w:t>
      </w:r>
      <w:r w:rsidR="00605429">
        <w:rPr>
          <w:b w:val="0"/>
          <w:bCs w:val="0"/>
          <w:spacing w:val="0"/>
          <w:sz w:val="24"/>
          <w:szCs w:val="24"/>
          <w:u w:val="none"/>
        </w:rPr>
        <w:t>iększa się plan w paragrafach składek na ubezpieczenia społeczne oraz różnych opłat                   i składek o kwotę 1.113 zł.</w:t>
      </w:r>
    </w:p>
    <w:p w:rsidR="00373759" w:rsidRDefault="00605429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mają na celu dostosowanie planu do poziomu przewidywanego wykonania. Kwota zmniejszenia posłuży zabezpieczeniu środków na wydatki w rozdziale 85204.</w:t>
      </w:r>
    </w:p>
    <w:p w:rsidR="00605429" w:rsidRDefault="00605429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2B9F" w:rsidRDefault="00BF2B9F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40184" w:rsidRDefault="00C40184" w:rsidP="00C40184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85220 Jednostki specjalistycznego poradnictwa, mieszkania chronione                            i ośrodki interwencji kryzysowej</w:t>
      </w:r>
    </w:p>
    <w:p w:rsidR="00373759" w:rsidRDefault="00605429" w:rsidP="00531AE7">
      <w:pPr>
        <w:spacing w:line="360" w:lineRule="auto"/>
        <w:jc w:val="both"/>
      </w:pPr>
      <w:r>
        <w:t xml:space="preserve">Przesuwa się kwotę 43 zł z paragrafu zakupu usług pozostałych na paragraf różnych opłat                   i składek tytułem zapłaty składek na ubezpieczenie mienia. </w:t>
      </w:r>
    </w:p>
    <w:p w:rsidR="00170C4B" w:rsidRDefault="00170C4B" w:rsidP="00531AE7">
      <w:pPr>
        <w:spacing w:line="360" w:lineRule="auto"/>
        <w:jc w:val="both"/>
      </w:pPr>
    </w:p>
    <w:p w:rsidR="005577F8" w:rsidRDefault="005577F8" w:rsidP="00531AE7">
      <w:pPr>
        <w:spacing w:line="360" w:lineRule="auto"/>
        <w:jc w:val="both"/>
      </w:pPr>
    </w:p>
    <w:p w:rsidR="00531AE7" w:rsidRPr="008C2ED3" w:rsidRDefault="00531AE7" w:rsidP="00531AE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</w:t>
      </w:r>
      <w:r w:rsidRPr="008C2ED3">
        <w:rPr>
          <w:szCs w:val="28"/>
        </w:rPr>
        <w:t xml:space="preserve"> </w:t>
      </w:r>
      <w:r>
        <w:rPr>
          <w:szCs w:val="28"/>
        </w:rPr>
        <w:t>Pozostałe zadania w zakresie polityki społecznej</w:t>
      </w:r>
    </w:p>
    <w:p w:rsidR="00996965" w:rsidRDefault="00996965" w:rsidP="0099696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85333 Powiatowe urzędy pracy</w:t>
      </w:r>
    </w:p>
    <w:p w:rsidR="00FA2A97" w:rsidRDefault="007432DC" w:rsidP="00E1475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dokonuje się zmniejszenia planu o kwotę 33.488 zł oraz zwiększeń na sumę 30.040 zł.</w:t>
      </w:r>
    </w:p>
    <w:p w:rsidR="00F95106" w:rsidRDefault="003753AF" w:rsidP="00E1475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Przesuwa się środki w kwocie 30.040 zł z</w:t>
      </w:r>
      <w:r w:rsidR="007432DC">
        <w:rPr>
          <w:b w:val="0"/>
          <w:bCs w:val="0"/>
          <w:spacing w:val="0"/>
          <w:sz w:val="24"/>
          <w:u w:val="none"/>
        </w:rPr>
        <w:t xml:space="preserve"> paragraf</w:t>
      </w:r>
      <w:r>
        <w:rPr>
          <w:b w:val="0"/>
          <w:bCs w:val="0"/>
          <w:spacing w:val="0"/>
          <w:sz w:val="24"/>
          <w:u w:val="none"/>
        </w:rPr>
        <w:t>ów</w:t>
      </w:r>
      <w:r w:rsidR="007432DC">
        <w:rPr>
          <w:b w:val="0"/>
          <w:bCs w:val="0"/>
          <w:spacing w:val="0"/>
          <w:sz w:val="24"/>
          <w:u w:val="none"/>
        </w:rPr>
        <w:t xml:space="preserve"> składek na ubezpieczenia społeczne, zakupu energii </w:t>
      </w:r>
      <w:r w:rsidR="00F95106">
        <w:rPr>
          <w:b w:val="0"/>
          <w:bCs w:val="0"/>
          <w:spacing w:val="0"/>
          <w:sz w:val="24"/>
          <w:u w:val="none"/>
        </w:rPr>
        <w:t>oraz</w:t>
      </w:r>
      <w:r w:rsidR="00472A54">
        <w:rPr>
          <w:b w:val="0"/>
          <w:bCs w:val="0"/>
          <w:spacing w:val="0"/>
          <w:sz w:val="24"/>
          <w:u w:val="none"/>
        </w:rPr>
        <w:t xml:space="preserve"> zakupu usług </w:t>
      </w:r>
      <w:r>
        <w:rPr>
          <w:b w:val="0"/>
          <w:bCs w:val="0"/>
          <w:spacing w:val="0"/>
          <w:sz w:val="24"/>
          <w:u w:val="none"/>
        </w:rPr>
        <w:t>na paragrafy</w:t>
      </w:r>
      <w:r w:rsidR="00F95106">
        <w:rPr>
          <w:b w:val="0"/>
          <w:bCs w:val="0"/>
          <w:spacing w:val="0"/>
          <w:sz w:val="24"/>
          <w:u w:val="none"/>
        </w:rPr>
        <w:t xml:space="preserve"> wynagrodzenia osobowego pracowników, zakupu materiałów i wyposażenia, zakupu usług pozostały</w:t>
      </w:r>
      <w:r w:rsidR="00472A54">
        <w:rPr>
          <w:b w:val="0"/>
          <w:bCs w:val="0"/>
          <w:spacing w:val="0"/>
          <w:sz w:val="24"/>
          <w:u w:val="none"/>
        </w:rPr>
        <w:t>ch oraz różnych opłat i składek oraz wydatki osobowe niezaliczone do wynagrodzeń. Jednocześnie zmniejsza sią plan w paragrafie wydatków inwestycyjnych jednostek budżetowych w kwocie 3.448 zł</w:t>
      </w:r>
    </w:p>
    <w:p w:rsidR="003753AF" w:rsidRDefault="00472A54" w:rsidP="00E1475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Zmiana dotyczy ostatecznego rozliczenia </w:t>
      </w:r>
      <w:r w:rsidR="003753AF">
        <w:rPr>
          <w:b w:val="0"/>
          <w:bCs w:val="0"/>
          <w:spacing w:val="0"/>
          <w:sz w:val="24"/>
          <w:u w:val="none"/>
        </w:rPr>
        <w:t>zadani</w:t>
      </w:r>
      <w:r>
        <w:rPr>
          <w:b w:val="0"/>
          <w:bCs w:val="0"/>
          <w:spacing w:val="0"/>
          <w:sz w:val="24"/>
          <w:u w:val="none"/>
        </w:rPr>
        <w:t>a</w:t>
      </w:r>
      <w:r w:rsidR="003753AF">
        <w:rPr>
          <w:b w:val="0"/>
          <w:bCs w:val="0"/>
          <w:spacing w:val="0"/>
          <w:sz w:val="24"/>
          <w:u w:val="none"/>
        </w:rPr>
        <w:t xml:space="preserve"> inwestycyjn</w:t>
      </w:r>
      <w:r>
        <w:rPr>
          <w:b w:val="0"/>
          <w:bCs w:val="0"/>
          <w:spacing w:val="0"/>
          <w:sz w:val="24"/>
          <w:u w:val="none"/>
        </w:rPr>
        <w:t>ego</w:t>
      </w:r>
      <w:r w:rsidR="003753AF">
        <w:rPr>
          <w:b w:val="0"/>
          <w:bCs w:val="0"/>
          <w:spacing w:val="0"/>
          <w:sz w:val="24"/>
          <w:u w:val="none"/>
        </w:rPr>
        <w:t xml:space="preserve"> pn. „Modernizacja kotłowni w Powiatowym Urzędzie Pracy w Sochaczewie + przyłącze gazowe”</w:t>
      </w:r>
      <w:r>
        <w:rPr>
          <w:b w:val="0"/>
          <w:bCs w:val="0"/>
          <w:spacing w:val="0"/>
          <w:sz w:val="24"/>
          <w:u w:val="none"/>
        </w:rPr>
        <w:t xml:space="preserve"> i zmniejszenia </w:t>
      </w:r>
      <w:r w:rsidR="003753AF">
        <w:rPr>
          <w:b w:val="0"/>
          <w:bCs w:val="0"/>
          <w:spacing w:val="0"/>
          <w:sz w:val="24"/>
          <w:u w:val="none"/>
        </w:rPr>
        <w:t>plan</w:t>
      </w:r>
      <w:r>
        <w:rPr>
          <w:b w:val="0"/>
          <w:bCs w:val="0"/>
          <w:spacing w:val="0"/>
          <w:sz w:val="24"/>
          <w:u w:val="none"/>
        </w:rPr>
        <w:t>u</w:t>
      </w:r>
      <w:r w:rsidR="003753AF">
        <w:rPr>
          <w:b w:val="0"/>
          <w:bCs w:val="0"/>
          <w:spacing w:val="0"/>
          <w:sz w:val="24"/>
          <w:u w:val="none"/>
        </w:rPr>
        <w:t xml:space="preserve"> </w:t>
      </w:r>
      <w:r>
        <w:rPr>
          <w:b w:val="0"/>
          <w:bCs w:val="0"/>
          <w:spacing w:val="0"/>
          <w:sz w:val="24"/>
          <w:u w:val="none"/>
        </w:rPr>
        <w:t>do wysokości wykonania.</w:t>
      </w:r>
      <w:r w:rsidR="003753AF">
        <w:rPr>
          <w:b w:val="0"/>
          <w:bCs w:val="0"/>
          <w:spacing w:val="0"/>
          <w:sz w:val="24"/>
          <w:u w:val="none"/>
        </w:rPr>
        <w:t xml:space="preserve"> </w:t>
      </w:r>
    </w:p>
    <w:p w:rsidR="00A11FA2" w:rsidRDefault="00A11FA2" w:rsidP="00E1475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5577F8" w:rsidRDefault="005577F8" w:rsidP="00E1475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C76E58" w:rsidRDefault="00C76E58" w:rsidP="00C76E5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854 Edukacyjna opieka wychowawcza</w:t>
      </w:r>
    </w:p>
    <w:p w:rsidR="00A82FF1" w:rsidRDefault="00D75296" w:rsidP="0021104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85406 Poradnie psychologiczno – pedagogiczne, w tym poradnie specjalistyczne</w:t>
      </w:r>
    </w:p>
    <w:p w:rsidR="00862133" w:rsidRDefault="003753AF" w:rsidP="00CD7197">
      <w:pPr>
        <w:spacing w:line="360" w:lineRule="auto"/>
        <w:jc w:val="both"/>
        <w:rPr>
          <w:bCs/>
        </w:rPr>
      </w:pPr>
      <w:r>
        <w:rPr>
          <w:bCs/>
        </w:rPr>
        <w:lastRenderedPageBreak/>
        <w:t>W rozdziale tym zmniejsza się plan o kwotę 5.293 zł</w:t>
      </w:r>
      <w:r w:rsidR="00635CDE">
        <w:rPr>
          <w:bCs/>
        </w:rPr>
        <w:t xml:space="preserve"> oraz zwiększa go o kwotę 117.073 zł.</w:t>
      </w:r>
    </w:p>
    <w:p w:rsidR="00635CDE" w:rsidRDefault="00635CDE" w:rsidP="00CD7197">
      <w:pPr>
        <w:spacing w:line="360" w:lineRule="auto"/>
        <w:jc w:val="both"/>
        <w:rPr>
          <w:bCs/>
        </w:rPr>
      </w:pPr>
      <w:r>
        <w:rPr>
          <w:bCs/>
        </w:rPr>
        <w:t xml:space="preserve">Zmniejsza się plan w paragrafach składek na Fundusz Pracy, wynagrodzenia bezosobowego, zakupu usług remontowych, zakupu usług pozostałych, podróży służbowych krajowych </w:t>
      </w:r>
      <w:r w:rsidR="009B7E20">
        <w:rPr>
          <w:bCs/>
        </w:rPr>
        <w:t>oraz szkoleń pracowników niebędących cz</w:t>
      </w:r>
      <w:r w:rsidR="003D0330">
        <w:rPr>
          <w:bCs/>
        </w:rPr>
        <w:t>łonkami korpusu służby cywilnej oraz wydatków osobowych niezaliczonych do wynagrodzeń.</w:t>
      </w:r>
    </w:p>
    <w:p w:rsidR="009B7E20" w:rsidRDefault="009B7E20" w:rsidP="00CD7197">
      <w:pPr>
        <w:spacing w:line="360" w:lineRule="auto"/>
        <w:jc w:val="both"/>
        <w:rPr>
          <w:bCs/>
        </w:rPr>
      </w:pPr>
      <w:r>
        <w:rPr>
          <w:bCs/>
        </w:rPr>
        <w:t>Zwiększa się plany w paragrafach wynagrodzenia osobowego pracowników, składek na ubezpieczenia społeczne, zakupu materiałów i wyposażenia, zakupu pomocy naukowych, dydaktycznych i książek oraz odpisów na ZFŚS.</w:t>
      </w:r>
    </w:p>
    <w:p w:rsidR="009B7E20" w:rsidRDefault="009B7E20" w:rsidP="00CD7197">
      <w:pPr>
        <w:spacing w:line="360" w:lineRule="auto"/>
        <w:jc w:val="both"/>
        <w:rPr>
          <w:bCs/>
        </w:rPr>
      </w:pPr>
      <w:r>
        <w:rPr>
          <w:bCs/>
        </w:rPr>
        <w:t>Powyższe zmiany mają na celu dostosowanie planu do poziomu przewidywanego wykonania na koniec roku, zabezpieczenia środków na wypłatę wynagrodzeń dla pracowników oraz urealnienia odpisów na ZFŚS po przeliczen</w:t>
      </w:r>
      <w:r w:rsidR="00FC11F6">
        <w:rPr>
          <w:bCs/>
        </w:rPr>
        <w:t xml:space="preserve">iu zatrudnienia na koniec roku w Poradni </w:t>
      </w:r>
      <w:proofErr w:type="spellStart"/>
      <w:r w:rsidR="00FC11F6">
        <w:rPr>
          <w:bCs/>
        </w:rPr>
        <w:t>Psychologiczno</w:t>
      </w:r>
      <w:proofErr w:type="spellEnd"/>
      <w:r w:rsidR="00FC11F6">
        <w:rPr>
          <w:bCs/>
        </w:rPr>
        <w:t xml:space="preserve"> – Pedagogicznej w Sochaczewie.</w:t>
      </w:r>
    </w:p>
    <w:p w:rsidR="003753AF" w:rsidRDefault="009B7E20" w:rsidP="00CD7197">
      <w:pPr>
        <w:spacing w:line="360" w:lineRule="auto"/>
        <w:jc w:val="both"/>
        <w:rPr>
          <w:bCs/>
        </w:rPr>
      </w:pPr>
      <w:r>
        <w:rPr>
          <w:bCs/>
        </w:rPr>
        <w:t>Środki na zwiększenie pochodzą z</w:t>
      </w:r>
      <w:r w:rsidR="00A11FA2">
        <w:rPr>
          <w:bCs/>
        </w:rPr>
        <w:t xml:space="preserve"> rozdziałów 85410, 85415, 85420, 85446, 85495 oraz ze zwiększonej subwencji oświatowej.</w:t>
      </w: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3753AF" w:rsidRDefault="004F3F8C" w:rsidP="003753AF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</w:t>
      </w:r>
      <w:r w:rsidR="00170C4B">
        <w:rPr>
          <w:bCs w:val="0"/>
          <w:spacing w:val="0"/>
          <w:sz w:val="24"/>
        </w:rPr>
        <w:t>10 Internaty i bursy</w:t>
      </w:r>
      <w:r w:rsidR="003D0330">
        <w:rPr>
          <w:bCs w:val="0"/>
          <w:spacing w:val="0"/>
          <w:sz w:val="24"/>
        </w:rPr>
        <w:t xml:space="preserve"> szkolne</w:t>
      </w:r>
      <w:r w:rsidR="00170C4B">
        <w:rPr>
          <w:bCs w:val="0"/>
          <w:spacing w:val="0"/>
          <w:sz w:val="24"/>
        </w:rPr>
        <w:t xml:space="preserve"> </w:t>
      </w:r>
    </w:p>
    <w:p w:rsidR="003753AF" w:rsidRDefault="00170C4B" w:rsidP="00CD7197">
      <w:pPr>
        <w:spacing w:line="360" w:lineRule="auto"/>
        <w:jc w:val="both"/>
        <w:rPr>
          <w:bCs/>
        </w:rPr>
      </w:pPr>
      <w:r>
        <w:rPr>
          <w:bCs/>
        </w:rPr>
        <w:t xml:space="preserve">Celem zabezpieczenia środków na wydatki w </w:t>
      </w:r>
      <w:r w:rsidR="00D2261C">
        <w:rPr>
          <w:bCs/>
        </w:rPr>
        <w:t>r</w:t>
      </w:r>
      <w:r>
        <w:rPr>
          <w:bCs/>
        </w:rPr>
        <w:t xml:space="preserve">ozdziałach </w:t>
      </w:r>
      <w:r w:rsidR="00D2261C">
        <w:rPr>
          <w:bCs/>
        </w:rPr>
        <w:t>80130, 80140 oraz 85406</w:t>
      </w:r>
      <w:r>
        <w:rPr>
          <w:bCs/>
        </w:rPr>
        <w:t xml:space="preserve"> zmniejsza się plan w paragrafie dotacji podmiotowych z budżetu dla niepublicznej jednostki systemu oświaty o kwotę 185.215 zł (zgodnie z załącznikiem Nr 9) z przeznaczeniem jej na wydatki bieżące w jednostkach oświatowych.</w:t>
      </w:r>
    </w:p>
    <w:p w:rsidR="00170C4B" w:rsidRDefault="00170C4B" w:rsidP="00CD7197">
      <w:pPr>
        <w:spacing w:line="360" w:lineRule="auto"/>
        <w:jc w:val="both"/>
        <w:rPr>
          <w:bCs/>
        </w:rPr>
      </w:pP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170C4B" w:rsidRDefault="00170C4B" w:rsidP="00170C4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85415 Pomoc materialna dla uczniów</w:t>
      </w:r>
    </w:p>
    <w:p w:rsidR="00170C4B" w:rsidRDefault="00FC11F6" w:rsidP="00CD7197">
      <w:pPr>
        <w:spacing w:line="360" w:lineRule="auto"/>
        <w:jc w:val="both"/>
        <w:rPr>
          <w:bCs/>
        </w:rPr>
      </w:pPr>
      <w:r>
        <w:rPr>
          <w:bCs/>
        </w:rPr>
        <w:t xml:space="preserve">Celem zabezpieczenia środków </w:t>
      </w:r>
      <w:r w:rsidR="00D2261C">
        <w:rPr>
          <w:bCs/>
        </w:rPr>
        <w:t xml:space="preserve">na wydatki w </w:t>
      </w:r>
      <w:r>
        <w:rPr>
          <w:bCs/>
        </w:rPr>
        <w:t>rozdzia</w:t>
      </w:r>
      <w:r w:rsidR="00D2261C">
        <w:rPr>
          <w:bCs/>
        </w:rPr>
        <w:t>le</w:t>
      </w:r>
      <w:r>
        <w:rPr>
          <w:bCs/>
        </w:rPr>
        <w:t xml:space="preserve"> </w:t>
      </w:r>
      <w:r w:rsidR="00D2261C">
        <w:rPr>
          <w:bCs/>
        </w:rPr>
        <w:t>85406</w:t>
      </w:r>
      <w:r>
        <w:rPr>
          <w:bCs/>
        </w:rPr>
        <w:t xml:space="preserve"> zmniejsza się plan w paragrafie stypen</w:t>
      </w:r>
      <w:r w:rsidR="003D0330">
        <w:rPr>
          <w:bCs/>
        </w:rPr>
        <w:t>diów dla uczniów o kwotę 850 zł do wysokości przewidywanego wykonania.</w:t>
      </w:r>
    </w:p>
    <w:p w:rsidR="003753AF" w:rsidRDefault="003753AF" w:rsidP="00CD7197">
      <w:pPr>
        <w:spacing w:line="360" w:lineRule="auto"/>
        <w:jc w:val="both"/>
        <w:rPr>
          <w:bCs/>
        </w:rPr>
      </w:pP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FC11F6" w:rsidRDefault="00FC11F6" w:rsidP="00FC11F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3753AF" w:rsidRDefault="00FC11F6" w:rsidP="00CD7197">
      <w:pPr>
        <w:spacing w:line="360" w:lineRule="auto"/>
        <w:jc w:val="both"/>
        <w:rPr>
          <w:bCs/>
        </w:rPr>
      </w:pPr>
      <w:r>
        <w:rPr>
          <w:bCs/>
        </w:rPr>
        <w:t>Zmniejsza się plan o kwotę 56.187 zł w paragrafach składek na ubezpieczenia społeczne, składek na Fundusz Pracy, zakupu materiałów i wypos</w:t>
      </w:r>
      <w:r w:rsidR="003D0330">
        <w:rPr>
          <w:bCs/>
        </w:rPr>
        <w:t>ażenia, zakupu środków żywności, zakupu energii oraz Zakładowego Funduszu Świadczeń Socjalnych.</w:t>
      </w:r>
    </w:p>
    <w:p w:rsidR="00FC11F6" w:rsidRDefault="00FC11F6" w:rsidP="00CD7197">
      <w:pPr>
        <w:spacing w:line="360" w:lineRule="auto"/>
        <w:jc w:val="both"/>
        <w:rPr>
          <w:bCs/>
        </w:rPr>
      </w:pPr>
      <w:r>
        <w:rPr>
          <w:bCs/>
        </w:rPr>
        <w:t>Zwiększa się plan w paragrafach wydatków osobowyc</w:t>
      </w:r>
      <w:r w:rsidR="003D0330">
        <w:rPr>
          <w:bCs/>
        </w:rPr>
        <w:t>h niezaliczanych do wynagrodzeń                i</w:t>
      </w:r>
      <w:r>
        <w:rPr>
          <w:bCs/>
        </w:rPr>
        <w:t xml:space="preserve"> zakupu usług pozostałych o kwotę 6.481 zł.</w:t>
      </w:r>
    </w:p>
    <w:p w:rsidR="00D2261C" w:rsidRDefault="00D2261C" w:rsidP="00CD7197">
      <w:pPr>
        <w:spacing w:line="360" w:lineRule="auto"/>
        <w:jc w:val="both"/>
        <w:rPr>
          <w:bCs/>
        </w:rPr>
      </w:pPr>
      <w:r>
        <w:rPr>
          <w:bCs/>
        </w:rPr>
        <w:lastRenderedPageBreak/>
        <w:t>Kwota zmniejszenia przeniesiona zostaje do rozdziału 85406.</w:t>
      </w:r>
    </w:p>
    <w:p w:rsidR="00C85581" w:rsidRDefault="00FC11F6" w:rsidP="00CD7197">
      <w:pPr>
        <w:spacing w:line="360" w:lineRule="auto"/>
        <w:jc w:val="both"/>
        <w:rPr>
          <w:bCs/>
        </w:rPr>
      </w:pPr>
      <w:r>
        <w:rPr>
          <w:bCs/>
        </w:rPr>
        <w:t xml:space="preserve">Dodatkowo w związku z </w:t>
      </w:r>
      <w:r w:rsidR="00C85581">
        <w:rPr>
          <w:bCs/>
        </w:rPr>
        <w:t xml:space="preserve">brakiem wykonania zleconego opracowania dokumentacji projektowej na </w:t>
      </w:r>
      <w:r w:rsidR="00E359C1">
        <w:rPr>
          <w:bCs/>
        </w:rPr>
        <w:t>zadani</w:t>
      </w:r>
      <w:r w:rsidR="00C85581">
        <w:rPr>
          <w:bCs/>
        </w:rPr>
        <w:t>e</w:t>
      </w:r>
      <w:r w:rsidR="00E359C1">
        <w:rPr>
          <w:bCs/>
        </w:rPr>
        <w:t xml:space="preserve"> inwestycyjn</w:t>
      </w:r>
      <w:r w:rsidR="00BF2B9F">
        <w:rPr>
          <w:bCs/>
        </w:rPr>
        <w:t>e</w:t>
      </w:r>
      <w:r w:rsidR="00E359C1">
        <w:rPr>
          <w:bCs/>
        </w:rPr>
        <w:t xml:space="preserve"> pn. „Budowa oczyszczalni ścieków w Młodzieżowym Ośrodku Wychowawczym w Załuskowie”</w:t>
      </w:r>
      <w:r w:rsidR="00C85581">
        <w:rPr>
          <w:bCs/>
        </w:rPr>
        <w:t xml:space="preserve"> niemożliwe było ogłoszenie przetargu na realizację budowy. W związku z tym zmniejsza się plan</w:t>
      </w:r>
      <w:r w:rsidR="00E359C1">
        <w:rPr>
          <w:bCs/>
        </w:rPr>
        <w:t xml:space="preserve"> o kwotę 100.000 zł.</w:t>
      </w: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E359C1" w:rsidRDefault="00E359C1" w:rsidP="00E359C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85446 Dokształcanie i doskonalenie nauczycieli</w:t>
      </w:r>
    </w:p>
    <w:p w:rsidR="00D2261C" w:rsidRDefault="00E359C1" w:rsidP="00D2261C">
      <w:pPr>
        <w:spacing w:line="360" w:lineRule="auto"/>
        <w:jc w:val="both"/>
        <w:rPr>
          <w:bCs/>
        </w:rPr>
      </w:pPr>
      <w:r>
        <w:rPr>
          <w:bCs/>
        </w:rPr>
        <w:t xml:space="preserve">W rozdziale tym zmniejsza się </w:t>
      </w:r>
      <w:r w:rsidR="00054E74">
        <w:rPr>
          <w:bCs/>
        </w:rPr>
        <w:t xml:space="preserve">środki o kwotę 8.064 zł w paragrafach zakupu usług pozostałych, podróży służbowych krajowych oraz szkoleń pracowników niebędących członkami korpusu służby cywilnej. </w:t>
      </w:r>
      <w:r w:rsidR="00D2261C">
        <w:rPr>
          <w:bCs/>
        </w:rPr>
        <w:t>Kwota zmniejszenia przeniesiona zostaje do rozdziału 85406.</w:t>
      </w: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054E74" w:rsidRDefault="00054E74" w:rsidP="00054E74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85495 Pozostała działalność</w:t>
      </w:r>
    </w:p>
    <w:p w:rsidR="00E359C1" w:rsidRDefault="00054E74" w:rsidP="00CD7197">
      <w:pPr>
        <w:spacing w:line="360" w:lineRule="auto"/>
        <w:jc w:val="both"/>
        <w:rPr>
          <w:bCs/>
        </w:rPr>
      </w:pPr>
      <w:r>
        <w:rPr>
          <w:bCs/>
        </w:rPr>
        <w:t xml:space="preserve">Zmniejsza się plan w paragrafach wynagrodzenia osobowego pracowników, składek na ubezpieczenia społeczne oraz składek na </w:t>
      </w:r>
      <w:r w:rsidR="003D0330">
        <w:rPr>
          <w:bCs/>
        </w:rPr>
        <w:t>F</w:t>
      </w:r>
      <w:r>
        <w:rPr>
          <w:bCs/>
        </w:rPr>
        <w:t xml:space="preserve">undusz </w:t>
      </w:r>
      <w:r w:rsidR="003D0330">
        <w:rPr>
          <w:bCs/>
        </w:rPr>
        <w:t>P</w:t>
      </w:r>
      <w:r>
        <w:rPr>
          <w:bCs/>
        </w:rPr>
        <w:t>racy o kwotę 28.894 zł</w:t>
      </w:r>
      <w:r w:rsidR="00D2261C">
        <w:rPr>
          <w:bCs/>
        </w:rPr>
        <w:t>.</w:t>
      </w:r>
      <w:r>
        <w:rPr>
          <w:bCs/>
        </w:rPr>
        <w:t xml:space="preserve"> </w:t>
      </w:r>
      <w:r w:rsidR="00D2261C">
        <w:rPr>
          <w:bCs/>
        </w:rPr>
        <w:t>Kwota zmniejszenia przeniesiona zostaje do rozdziału 85406.</w:t>
      </w: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BF2B9F" w:rsidRDefault="00BF2B9F" w:rsidP="00CD7197">
      <w:pPr>
        <w:spacing w:line="360" w:lineRule="auto"/>
        <w:jc w:val="both"/>
        <w:rPr>
          <w:bCs/>
        </w:rPr>
      </w:pPr>
    </w:p>
    <w:p w:rsidR="00054E74" w:rsidRDefault="00054E74" w:rsidP="00054E74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926 Kultura fizyczna</w:t>
      </w:r>
    </w:p>
    <w:p w:rsidR="00054E74" w:rsidRDefault="00054E74" w:rsidP="00054E74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92605 Zadania w zakresie kultury fizycznej </w:t>
      </w:r>
    </w:p>
    <w:p w:rsidR="00FA2A97" w:rsidRDefault="00054E74" w:rsidP="00CD7197">
      <w:pPr>
        <w:spacing w:line="360" w:lineRule="auto"/>
        <w:jc w:val="both"/>
        <w:rPr>
          <w:bCs/>
        </w:rPr>
      </w:pPr>
      <w:r>
        <w:rPr>
          <w:bCs/>
        </w:rPr>
        <w:t xml:space="preserve">W rozdziale </w:t>
      </w:r>
      <w:r w:rsidR="003D0330">
        <w:rPr>
          <w:bCs/>
        </w:rPr>
        <w:t xml:space="preserve">tym </w:t>
      </w:r>
      <w:r>
        <w:rPr>
          <w:bCs/>
        </w:rPr>
        <w:t>celem urealnienia planu na koniec roku 2014 przesuwa się środki w kwocie 6.170 zł z paragrafów wynagrodzenia bezosobowego oraz zakupu leków, materiałów medycznych i produktów biobójczych na paragrafy zakupu materiałów i wyposażenia oraz zakup usług pozostałych.</w:t>
      </w:r>
    </w:p>
    <w:p w:rsidR="00FA2A97" w:rsidRDefault="00FA2A97" w:rsidP="00CD7197">
      <w:pPr>
        <w:spacing w:line="360" w:lineRule="auto"/>
        <w:jc w:val="both"/>
        <w:rPr>
          <w:bCs/>
        </w:rPr>
      </w:pPr>
    </w:p>
    <w:p w:rsidR="00D50325" w:rsidRDefault="00D50325" w:rsidP="00CD7197">
      <w:pPr>
        <w:spacing w:line="360" w:lineRule="auto"/>
        <w:jc w:val="both"/>
        <w:rPr>
          <w:bCs/>
        </w:rPr>
      </w:pPr>
    </w:p>
    <w:p w:rsidR="003A06A5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06A5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F2B9F" w:rsidRDefault="00BF2B9F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2014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A06A5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06A5" w:rsidRPr="00C34E57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072E8" w:rsidRDefault="00451239" w:rsidP="009C5B41">
      <w:pPr>
        <w:spacing w:line="360" w:lineRule="auto"/>
        <w:jc w:val="both"/>
      </w:pPr>
      <w:r>
        <w:t>1. Zmniejsza się plan w zadaniu inwestycyjnym pn. „Poprawa bezpieczeństwa komunikacyjnego ciągu drogowego dróg powiatowych Nr 3802W</w:t>
      </w:r>
      <w:r w:rsidR="00860A6A">
        <w:t xml:space="preserve"> </w:t>
      </w:r>
      <w:r>
        <w:t xml:space="preserve">i 3803W na odcinku Plecewice – Lasocin oraz Plecewice – Plecewice” o kwotę 180.814 zł. </w:t>
      </w:r>
      <w:r w:rsidR="00DB1EA9">
        <w:t xml:space="preserve">W związku                               z ostatecznym rozliczeniem zadania inwestycyjnego przenosi się środki z paragrafu wydatków inwestycyjnych jednostek budżetowych na paragraf zakupu usług remontowych. </w:t>
      </w:r>
      <w:r>
        <w:t>W tym środki własne zmniejszają się 90.407 zł oraz środki pozyskane z Gminy Brochów zmniejszają się o kwotę 90.407 zł. Plan po zmianach wynosi 383.335 zł, w tym środki własne 95.843 zł, środki</w:t>
      </w:r>
      <w:r w:rsidR="00DB1EA9">
        <w:t xml:space="preserve"> </w:t>
      </w:r>
      <w:r>
        <w:t>z Gminy Brochów 95.843 zł oraz środki pozyskane z Narodowego Programu Przebudowy Dróg Lokalnych 191.649 zł.</w:t>
      </w:r>
    </w:p>
    <w:p w:rsidR="00451239" w:rsidRDefault="00451239" w:rsidP="009C5B41">
      <w:pPr>
        <w:spacing w:line="360" w:lineRule="auto"/>
        <w:jc w:val="both"/>
      </w:pPr>
      <w:r>
        <w:t>2. Zwiększa si</w:t>
      </w:r>
      <w:r w:rsidR="00860A6A">
        <w:t>ę plan w zadaniu inwestycyjnym p</w:t>
      </w:r>
      <w:r>
        <w:t xml:space="preserve">n. „Zakup wyposażenia do </w:t>
      </w:r>
      <w:proofErr w:type="spellStart"/>
      <w:r>
        <w:t>sal</w:t>
      </w:r>
      <w:proofErr w:type="spellEnd"/>
      <w:r>
        <w:t xml:space="preserve"> </w:t>
      </w:r>
      <w:r w:rsidR="00860A6A">
        <w:t xml:space="preserve">                             </w:t>
      </w:r>
      <w:r>
        <w:t>dla wychowanków Placówki Opiekuńczo – Wychowawczej w Giżycach” o kwotę 4.000 zł – środki własne. Plan po zmianie wynosi 19.000 zł są to środki własne.</w:t>
      </w:r>
    </w:p>
    <w:p w:rsidR="00451239" w:rsidRDefault="00451239" w:rsidP="009C5B41">
      <w:pPr>
        <w:spacing w:line="360" w:lineRule="auto"/>
        <w:jc w:val="both"/>
      </w:pPr>
      <w:r>
        <w:t>3. Usunięte zostaje zadanie inwestycyjne pn. „Przebudowa drogi powiatowej Nr 3840W       ul. Staszica w Sochaczewie”. Zmniejszenie w kwocie 450.000 zł</w:t>
      </w:r>
      <w:r w:rsidR="00860A6A">
        <w:t xml:space="preserve"> -</w:t>
      </w:r>
      <w:r>
        <w:t xml:space="preserve"> środki </w:t>
      </w:r>
      <w:r w:rsidR="00860A6A">
        <w:t xml:space="preserve">planowane                      </w:t>
      </w:r>
      <w:r>
        <w:t>do pozyskania.</w:t>
      </w:r>
      <w:r w:rsidR="00860A6A">
        <w:t xml:space="preserve"> Realizacja zadania przeniesiona została na rok 2015.</w:t>
      </w:r>
    </w:p>
    <w:p w:rsidR="00451239" w:rsidRDefault="00451239" w:rsidP="009C5B41">
      <w:pPr>
        <w:spacing w:line="360" w:lineRule="auto"/>
        <w:jc w:val="both"/>
      </w:pPr>
      <w:r>
        <w:t>4. Usunięte zostaje zadanie pn. „Budowa oczyszczalni ścieków w Młodzieżowym Ośrodku Wychowawczym w Załuskowie”, zmniejszenie w kw</w:t>
      </w:r>
      <w:r w:rsidR="00320866">
        <w:t>ocie 100.000 zł – środki własne,                      w związku z brakiem wykonania zleconego opracowania dokumentacji projektowej na to zadanie – niemożliwe było ogłoszenie przetargu na realizacje budowy.</w:t>
      </w:r>
    </w:p>
    <w:p w:rsidR="00451239" w:rsidRDefault="00451239" w:rsidP="009C5B41">
      <w:pPr>
        <w:spacing w:line="360" w:lineRule="auto"/>
        <w:jc w:val="both"/>
      </w:pPr>
      <w:r>
        <w:t>5. Zmniejsza się plan w zadaniu inwestycyjnym pn. „Modernizacja kotłowni w Powiatowym Urzędzie Pracy w Sochaczewie + przyłącze gazowe” o kwotę 3.448 zł – środki własne. Plan po zmianie wynosi 36.552 zł – środki własne.</w:t>
      </w:r>
    </w:p>
    <w:p w:rsidR="00860A6A" w:rsidRDefault="00860A6A" w:rsidP="009C5B41">
      <w:pPr>
        <w:spacing w:line="360" w:lineRule="auto"/>
        <w:jc w:val="both"/>
      </w:pPr>
      <w:r>
        <w:t>6. Wprowadza się nowe zadanie inwestycyjne pn. „Zakup samochodu ciężarowego do 3,5 t       dla potrzeb Powiatowego Zarządu Dróg w Sochaczewie” – wartość zadania w kwocie                90.000 zł w całości stanowią środki własne.</w:t>
      </w:r>
    </w:p>
    <w:p w:rsidR="00451239" w:rsidRDefault="00451239" w:rsidP="009C5B41">
      <w:pPr>
        <w:spacing w:line="360" w:lineRule="auto"/>
        <w:jc w:val="both"/>
      </w:pPr>
    </w:p>
    <w:p w:rsidR="00E7302A" w:rsidRDefault="00E7302A" w:rsidP="009C5B41">
      <w:pPr>
        <w:spacing w:line="360" w:lineRule="auto"/>
        <w:jc w:val="both"/>
      </w:pPr>
    </w:p>
    <w:p w:rsidR="000D00B0" w:rsidRDefault="000D00B0" w:rsidP="009C5B41">
      <w:pPr>
        <w:spacing w:line="360" w:lineRule="auto"/>
        <w:jc w:val="both"/>
      </w:pPr>
    </w:p>
    <w:p w:rsidR="000D00B0" w:rsidRPr="00F67A62" w:rsidRDefault="000D00B0" w:rsidP="000D00B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 w załączniku dochodów i wydatków dla wyodrębnionego rachunku dochodów oświatowych jednostek budżetowych </w:t>
      </w:r>
    </w:p>
    <w:p w:rsidR="000D00B0" w:rsidRDefault="000D00B0" w:rsidP="009C5B41">
      <w:pPr>
        <w:spacing w:line="360" w:lineRule="auto"/>
        <w:jc w:val="both"/>
      </w:pPr>
    </w:p>
    <w:p w:rsidR="000D00B0" w:rsidRDefault="000D00B0" w:rsidP="009C5B41">
      <w:pPr>
        <w:spacing w:line="360" w:lineRule="auto"/>
        <w:jc w:val="both"/>
      </w:pPr>
      <w:r>
        <w:t>Poniższe zmiany odnoszą się do Wydzielonego Rachunku Dochodów w Zespol</w:t>
      </w:r>
      <w:r w:rsidR="00860A6A">
        <w:t>e Szkól Specjalnych w Erminowie, Zespole Szkół Ogólnokształcących w Sochaczewie i Zespole Szkół Centrum Kształcenia Praktycznego w Sochaczewie.</w:t>
      </w:r>
    </w:p>
    <w:p w:rsidR="00183C8C" w:rsidRDefault="00860A6A" w:rsidP="00860A6A">
      <w:pPr>
        <w:pStyle w:val="Akapitzlist"/>
        <w:spacing w:line="360" w:lineRule="auto"/>
        <w:ind w:left="0"/>
        <w:jc w:val="both"/>
      </w:pPr>
      <w:r>
        <w:t xml:space="preserve">1.Zespół Szkół Specjalnych w Erminowie – zmniejszenie </w:t>
      </w:r>
      <w:r w:rsidR="000D00B0">
        <w:t xml:space="preserve">w paragrafie otrzymanych spadków, zapisów i darowizn w postaci pieniężnej </w:t>
      </w:r>
      <w:r>
        <w:t xml:space="preserve">w kwocie 7.150 zł </w:t>
      </w:r>
      <w:r w:rsidR="000D00B0">
        <w:t>wynikają z wycofania się darczyńcy, otrzymane środki miały być przeznaczone za zakup sztandaru szkoły</w:t>
      </w:r>
      <w:r w:rsidR="00183C8C">
        <w:t>.</w:t>
      </w:r>
      <w:r w:rsidR="000D00B0">
        <w:t xml:space="preserve"> Dodatkowo z powodu niższej niż zakładano ilości dzieci korzystających ze stołówki szkolnej zmniejszono plan w paragrafach wpływów z usług</w:t>
      </w:r>
      <w:r>
        <w:t xml:space="preserve"> o kwotę 2</w:t>
      </w:r>
      <w:r w:rsidR="00AC2BF1">
        <w:t>0</w:t>
      </w:r>
      <w:r>
        <w:t>.</w:t>
      </w:r>
      <w:r w:rsidR="00AC2BF1">
        <w:t>7</w:t>
      </w:r>
      <w:r>
        <w:t>00 zł oraz z</w:t>
      </w:r>
      <w:r w:rsidR="00183C8C">
        <w:t xml:space="preserve">większono plan </w:t>
      </w:r>
      <w:r>
        <w:t xml:space="preserve"> </w:t>
      </w:r>
      <w:r w:rsidR="00183C8C">
        <w:t>w paragrafie odsetek bankowych o kwotę 10 zł.</w:t>
      </w:r>
    </w:p>
    <w:p w:rsidR="00EA405D" w:rsidRDefault="00860A6A" w:rsidP="009C5B41">
      <w:pPr>
        <w:spacing w:line="360" w:lineRule="auto"/>
        <w:jc w:val="both"/>
      </w:pPr>
      <w:r>
        <w:t>W planie wydatków</w:t>
      </w:r>
      <w:r w:rsidR="00183C8C">
        <w:t xml:space="preserve"> przesunięto z paragrafu zakupu usług pozostałych na paragraf zakupu materiałów i wyposażenia środki w kwocie 2.</w:t>
      </w:r>
      <w:r w:rsidR="00AC2BF1">
        <w:t>4</w:t>
      </w:r>
      <w:bookmarkStart w:id="0" w:name="_GoBack"/>
      <w:bookmarkEnd w:id="0"/>
      <w:r w:rsidR="00183C8C">
        <w:t>00 zł.</w:t>
      </w:r>
      <w:r>
        <w:t xml:space="preserve"> Ponadto zmniejsza się plan w paragrafie zakupu materiałów i wyposażenia, zakupu pomocy dydaktycznych, zakupu środków żywności oraz zakupu energii w łącznej kwocie 30.240 zł.</w:t>
      </w:r>
    </w:p>
    <w:p w:rsidR="00860A6A" w:rsidRDefault="00860A6A" w:rsidP="009C5B41">
      <w:pPr>
        <w:spacing w:line="360" w:lineRule="auto"/>
        <w:jc w:val="both"/>
      </w:pPr>
      <w:r>
        <w:t>2. Zespół Szkół Centrum Kształcenia Praktycznego w Sochaczewie – zmiany w planie wydatków tej jednostki polegają na przeniesieniu kwoty 5 zł z paragrafu zakupu usług pozostałych na paragraf zakupu materiałów i wyposażenia.</w:t>
      </w:r>
    </w:p>
    <w:p w:rsidR="00860A6A" w:rsidRDefault="00860A6A" w:rsidP="009C5B41">
      <w:pPr>
        <w:spacing w:line="360" w:lineRule="auto"/>
        <w:jc w:val="both"/>
      </w:pPr>
      <w:r>
        <w:t>3. Zespół Szkół Ogólnokształcących w Sochaczewie -  zmiany w planie dochodów polegają na przeniesieniu kwoty 20 zł z paragrafu wpływów z usług na paragraf  pozostałych odsetek. Zmiany w planie wydatków polegają na przeniesieniu kwoty 12.850 zł z paragrafu zakupu środków żywności oraz zakupu usług pozostałych na paragraf zakupu materiałów                                i wyposażenia oraz zakupu energii celem urealnienia planu na koniec roku.</w:t>
      </w:r>
    </w:p>
    <w:sectPr w:rsidR="00860A6A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20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12"/>
  </w:num>
  <w:num w:numId="15">
    <w:abstractNumId w:val="18"/>
  </w:num>
  <w:num w:numId="16">
    <w:abstractNumId w:val="4"/>
  </w:num>
  <w:num w:numId="17">
    <w:abstractNumId w:val="19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D31"/>
    <w:rsid w:val="000C41E2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2964"/>
    <w:rsid w:val="000F39BE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FF5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76D"/>
    <w:rsid w:val="0020557A"/>
    <w:rsid w:val="002055BA"/>
    <w:rsid w:val="0020711B"/>
    <w:rsid w:val="0020757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3034"/>
    <w:rsid w:val="0033356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2A0"/>
    <w:rsid w:val="004473E9"/>
    <w:rsid w:val="00447DBD"/>
    <w:rsid w:val="004500F3"/>
    <w:rsid w:val="00450B9D"/>
    <w:rsid w:val="00450C03"/>
    <w:rsid w:val="00451239"/>
    <w:rsid w:val="004514AA"/>
    <w:rsid w:val="00452059"/>
    <w:rsid w:val="00452353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4B7"/>
    <w:rsid w:val="004E1C49"/>
    <w:rsid w:val="004E1E21"/>
    <w:rsid w:val="004E1F24"/>
    <w:rsid w:val="004E322E"/>
    <w:rsid w:val="004E32E2"/>
    <w:rsid w:val="004E3741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B6F"/>
    <w:rsid w:val="00586DD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B1F"/>
    <w:rsid w:val="005B7D83"/>
    <w:rsid w:val="005C2485"/>
    <w:rsid w:val="005C2E2A"/>
    <w:rsid w:val="005C2F98"/>
    <w:rsid w:val="005C30BF"/>
    <w:rsid w:val="005C38AC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A42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EF1"/>
    <w:rsid w:val="006A6C04"/>
    <w:rsid w:val="006A7934"/>
    <w:rsid w:val="006A7C23"/>
    <w:rsid w:val="006B0ED3"/>
    <w:rsid w:val="006B0FD1"/>
    <w:rsid w:val="006B1730"/>
    <w:rsid w:val="006B1D13"/>
    <w:rsid w:val="006B2D70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714A"/>
    <w:rsid w:val="0076755C"/>
    <w:rsid w:val="0076788C"/>
    <w:rsid w:val="00767A0D"/>
    <w:rsid w:val="00767E03"/>
    <w:rsid w:val="007710A8"/>
    <w:rsid w:val="007718D3"/>
    <w:rsid w:val="00772A21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E92"/>
    <w:rsid w:val="007C5D54"/>
    <w:rsid w:val="007C6370"/>
    <w:rsid w:val="007C6F22"/>
    <w:rsid w:val="007C7F51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60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F06"/>
    <w:rsid w:val="00807354"/>
    <w:rsid w:val="008077B6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4EA4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216"/>
    <w:rsid w:val="008E328B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BEF"/>
    <w:rsid w:val="00984950"/>
    <w:rsid w:val="009852DB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5AC"/>
    <w:rsid w:val="00A56874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77AC"/>
    <w:rsid w:val="00AD7D6F"/>
    <w:rsid w:val="00AE2E0C"/>
    <w:rsid w:val="00AE2E96"/>
    <w:rsid w:val="00AE32A8"/>
    <w:rsid w:val="00AE3342"/>
    <w:rsid w:val="00AE33BB"/>
    <w:rsid w:val="00AE383C"/>
    <w:rsid w:val="00AE4842"/>
    <w:rsid w:val="00AE5212"/>
    <w:rsid w:val="00AE6893"/>
    <w:rsid w:val="00AE6F5E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36F3"/>
    <w:rsid w:val="00BE3C40"/>
    <w:rsid w:val="00BE3F56"/>
    <w:rsid w:val="00BE430A"/>
    <w:rsid w:val="00BE469F"/>
    <w:rsid w:val="00BE4926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381D"/>
    <w:rsid w:val="00C73B7A"/>
    <w:rsid w:val="00C73EA2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5080"/>
    <w:rsid w:val="00D45104"/>
    <w:rsid w:val="00D45440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D069D"/>
    <w:rsid w:val="00ED09CA"/>
    <w:rsid w:val="00ED0C84"/>
    <w:rsid w:val="00ED124C"/>
    <w:rsid w:val="00ED1740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34E"/>
    <w:rsid w:val="00F53AC8"/>
    <w:rsid w:val="00F53D1D"/>
    <w:rsid w:val="00F54651"/>
    <w:rsid w:val="00F556B3"/>
    <w:rsid w:val="00F55B59"/>
    <w:rsid w:val="00F56F25"/>
    <w:rsid w:val="00F57853"/>
    <w:rsid w:val="00F60071"/>
    <w:rsid w:val="00F6103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6CC4-84A1-4854-959B-C3D9397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25586</TotalTime>
  <Pages>20</Pages>
  <Words>4807</Words>
  <Characters>32054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1484</cp:revision>
  <cp:lastPrinted>2014-12-19T11:18:00Z</cp:lastPrinted>
  <dcterms:created xsi:type="dcterms:W3CDTF">2012-01-19T10:28:00Z</dcterms:created>
  <dcterms:modified xsi:type="dcterms:W3CDTF">2014-12-23T08:08:00Z</dcterms:modified>
</cp:coreProperties>
</file>