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01" w:rsidRPr="00E52C01" w:rsidRDefault="00E52C01" w:rsidP="00E52C01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52C01">
        <w:rPr>
          <w:rFonts w:ascii="Garamond" w:hAnsi="Garamond"/>
          <w:b/>
          <w:sz w:val="24"/>
          <w:szCs w:val="24"/>
        </w:rPr>
        <w:t xml:space="preserve">OGŁOSZENIE </w:t>
      </w:r>
    </w:p>
    <w:p w:rsidR="00E52C01" w:rsidRPr="00E52C01" w:rsidRDefault="00E52C01" w:rsidP="00E52C01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52C01">
        <w:rPr>
          <w:rFonts w:ascii="Garamond" w:hAnsi="Garamond"/>
          <w:b/>
          <w:sz w:val="24"/>
          <w:szCs w:val="24"/>
        </w:rPr>
        <w:t xml:space="preserve">ZARZĄDU POWIATU SOCHACZEWSKIEGO </w:t>
      </w:r>
    </w:p>
    <w:p w:rsidR="00E52C01" w:rsidRPr="00E52C01" w:rsidRDefault="00FC1E29" w:rsidP="00E52C01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 DNIA 24</w:t>
      </w:r>
      <w:r w:rsidR="00E52C01" w:rsidRPr="00E52C01">
        <w:rPr>
          <w:rFonts w:ascii="Garamond" w:hAnsi="Garamond"/>
          <w:b/>
          <w:sz w:val="24"/>
          <w:szCs w:val="24"/>
        </w:rPr>
        <w:t xml:space="preserve"> PAŹDZIERNIKA 2019 ROKU</w:t>
      </w:r>
    </w:p>
    <w:p w:rsidR="00E52C01" w:rsidRPr="00E52C01" w:rsidRDefault="00E52C01" w:rsidP="00E52C01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52C01">
        <w:rPr>
          <w:rFonts w:ascii="Garamond" w:hAnsi="Garamond"/>
          <w:b/>
          <w:sz w:val="24"/>
          <w:szCs w:val="24"/>
        </w:rPr>
        <w:t>O PRZEPROWADZENIU KONSULTACJI SPOŁECZNYCH</w:t>
      </w:r>
    </w:p>
    <w:p w:rsidR="00E52C01" w:rsidRPr="00E52C01" w:rsidRDefault="00E52C01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</w:pPr>
    </w:p>
    <w:p w:rsidR="00F7295D" w:rsidRPr="00D24BA1" w:rsidRDefault="00F7295D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24BA1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Zgodnie z decyzją Zarządu</w:t>
      </w:r>
      <w:r w:rsidR="00BB4381" w:rsidRPr="00D24BA1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Powiatu w Sochaczewie z dnia 28 października 2019</w:t>
      </w:r>
      <w:r w:rsidRPr="00D24BA1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roku, Starostwo Powiatowe w Sochaczewie zamieszcza projekt uchwały Rady Powiatu w sprawie programu współpracy z organizacjami pozarządowymi or</w:t>
      </w:r>
      <w:r w:rsidR="00BB4381" w:rsidRPr="00D24BA1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az podmiotami, o których mowa w </w:t>
      </w:r>
      <w:r w:rsidRPr="00D24BA1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art. 3 ust. 3 ustawy z dnia 24 kwietnia 2003 roku o działalności pożytku publiczn</w:t>
      </w:r>
      <w:r w:rsidR="00BB4381" w:rsidRPr="00D24BA1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ego i o wolontariacie na 2020</w:t>
      </w:r>
      <w:r w:rsidRPr="00D24BA1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rok. </w:t>
      </w:r>
    </w:p>
    <w:p w:rsidR="00D24BA1" w:rsidRPr="00D24BA1" w:rsidRDefault="00D24BA1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>Obowiązek przyjmowania programu współpracy z organizacjami pozarządowymi i podmiotami prowadzącymi działalność pożytku publicznego przez organ stanowiący jednostki samorządu terytorialnego wynika z artykułu 5a ust. 1 ustawy o dział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alności pożytku publicznego i o 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>wolontariaci</w:t>
      </w:r>
      <w:r w:rsidR="008901B1">
        <w:rPr>
          <w:rFonts w:ascii="Garamond" w:eastAsia="Times New Roman" w:hAnsi="Garamond" w:cs="Times New Roman"/>
          <w:sz w:val="24"/>
          <w:szCs w:val="24"/>
          <w:lang w:eastAsia="pl-PL"/>
        </w:rPr>
        <w:t>e z dnia 24 kwietnia 2003 r. (t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j. Dz. U. </w:t>
      </w:r>
      <w:proofErr w:type="gramStart"/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>z</w:t>
      </w:r>
      <w:proofErr w:type="gramEnd"/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2019 r., poz. 688 ze zm</w:t>
      </w:r>
      <w:r w:rsidR="008901B1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>).</w:t>
      </w:r>
    </w:p>
    <w:p w:rsidR="00D24BA1" w:rsidRDefault="00D24BA1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Uprawnionymi do udziału w konsultacjach są organizacje pozarządowe oraz podmioty wymienione w art. 3 ust 3 ustawy o działalności pożytku publicznego i o wolontariacie z terenu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Powiatu Sochaczewskiego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>, których dziedzina działalności statutowej jest zgodna z charakterem aktu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</w:t>
      </w:r>
    </w:p>
    <w:p w:rsidR="00D24BA1" w:rsidRPr="00D24BA1" w:rsidRDefault="00D24BA1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24BA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Harmonogram przebiegu konsultacji:</w:t>
      </w:r>
    </w:p>
    <w:p w:rsidR="00D24BA1" w:rsidRPr="00D24BA1" w:rsidRDefault="00D24BA1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="00433CCC">
        <w:rPr>
          <w:rFonts w:ascii="Garamond" w:eastAsia="Times New Roman" w:hAnsi="Garamond" w:cs="Times New Roman"/>
          <w:sz w:val="24"/>
          <w:szCs w:val="24"/>
          <w:lang w:eastAsia="pl-PL"/>
        </w:rPr>
        <w:t>5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października 2019 r. – publikacja informacji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stronie internetowej </w:t>
      </w:r>
      <w:hyperlink r:id="rId5" w:history="1">
        <w:r w:rsidRPr="00D24BA1">
          <w:rPr>
            <w:rStyle w:val="Hipercze"/>
            <w:rFonts w:ascii="Garamond" w:eastAsia="Times New Roman" w:hAnsi="Garamond" w:cs="Times New Roman"/>
            <w:b w:val="0"/>
            <w:color w:val="auto"/>
            <w:sz w:val="24"/>
            <w:szCs w:val="24"/>
            <w:lang w:eastAsia="pl-PL"/>
          </w:rPr>
          <w:t>www.powiatsochaczew.pl</w:t>
        </w:r>
      </w:hyperlink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stronie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bip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271BA7">
        <w:rPr>
          <w:rFonts w:ascii="Garamond" w:eastAsia="Times New Roman" w:hAnsi="Garamond" w:cs="Times New Roman"/>
          <w:sz w:val="24"/>
          <w:szCs w:val="24"/>
          <w:lang w:eastAsia="pl-PL"/>
        </w:rPr>
        <w:t>powiatu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na tablicy ogłoszeń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 rozpoczęcie konsultacji społecznych ‘Programu Współpracy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Powiatu Sochaczewskiego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organizacjami pozarządowymi…’</w:t>
      </w:r>
    </w:p>
    <w:p w:rsidR="00D24BA1" w:rsidRPr="00D24BA1" w:rsidRDefault="00433CCC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 w:rsidR="00D24BA1"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listopada </w:t>
      </w:r>
      <w:r w:rsidR="00D24BA1">
        <w:rPr>
          <w:rFonts w:ascii="Garamond" w:eastAsia="Times New Roman" w:hAnsi="Garamond" w:cs="Times New Roman"/>
          <w:sz w:val="24"/>
          <w:szCs w:val="24"/>
          <w:lang w:eastAsia="pl-PL"/>
        </w:rPr>
        <w:t>2019 r.</w:t>
      </w:r>
      <w:r w:rsidR="00D24BA1" w:rsidRPr="00D24BA1">
        <w:rPr>
          <w:rFonts w:ascii="Garamond" w:eastAsia="Times New Roman" w:hAnsi="Garamond" w:cs="Times New Roman"/>
          <w:sz w:val="24"/>
          <w:szCs w:val="24"/>
          <w:lang w:eastAsia="pl-PL"/>
        </w:rPr>
        <w:t>– zakończenie konsultacji</w:t>
      </w:r>
    </w:p>
    <w:p w:rsidR="00D24BA1" w:rsidRPr="00D24BA1" w:rsidRDefault="00D24BA1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5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listopada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2019 r.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przygotowanie raportu końcowego oraz ogłoszenie wyników</w:t>
      </w:r>
    </w:p>
    <w:p w:rsidR="00D24BA1" w:rsidRPr="00D24BA1" w:rsidRDefault="00D24BA1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>do</w:t>
      </w:r>
      <w:proofErr w:type="gramEnd"/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30 listopada 2019 r. – przyjęcie Programu współpracy na rok 2020 przez Radę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Powiatu Sochaczewskiego</w:t>
      </w:r>
    </w:p>
    <w:p w:rsidR="00D24BA1" w:rsidRDefault="00D24BA1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Informacje o przebiegu i wynikach konsultacji uchwały Rady </w:t>
      </w:r>
      <w:r w:rsidR="006463C7">
        <w:rPr>
          <w:rFonts w:ascii="Garamond" w:eastAsia="Times New Roman" w:hAnsi="Garamond" w:cs="Times New Roman"/>
          <w:sz w:val="24"/>
          <w:szCs w:val="24"/>
          <w:lang w:eastAsia="pl-PL"/>
        </w:rPr>
        <w:t>Powiatu Sochaczewskiego</w:t>
      </w:r>
      <w:bookmarkStart w:id="0" w:name="_GoBack"/>
      <w:bookmarkEnd w:id="0"/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sprawie przyjęcia Programu współpracy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Powiatu Sochaczewskiego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organizacjami pozarządowymi oraz podmiotami prowadzącymi działalność pożytku publicznego na rok 2020 udostępnione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będą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stronie internetowej www.</w:t>
      </w:r>
      <w:proofErr w:type="gramStart"/>
      <w:r>
        <w:rPr>
          <w:rFonts w:ascii="Garamond" w:eastAsia="Times New Roman" w:hAnsi="Garamond" w:cs="Times New Roman"/>
          <w:sz w:val="24"/>
          <w:szCs w:val="24"/>
          <w:lang w:eastAsia="pl-PL"/>
        </w:rPr>
        <w:t>powiatsochaczew</w:t>
      </w:r>
      <w:proofErr w:type="gramEnd"/>
      <w:r w:rsidR="00271BA7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proofErr w:type="gramStart"/>
      <w:r w:rsidR="00271BA7">
        <w:rPr>
          <w:rFonts w:ascii="Garamond" w:eastAsia="Times New Roman" w:hAnsi="Garamond" w:cs="Times New Roman"/>
          <w:sz w:val="24"/>
          <w:szCs w:val="24"/>
          <w:lang w:eastAsia="pl-PL"/>
        </w:rPr>
        <w:t>pl</w:t>
      </w:r>
      <w:proofErr w:type="gramEnd"/>
      <w:r w:rsidR="00271BA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na stronie </w:t>
      </w:r>
      <w:proofErr w:type="spellStart"/>
      <w:r w:rsidR="00271BA7">
        <w:rPr>
          <w:rFonts w:ascii="Garamond" w:eastAsia="Times New Roman" w:hAnsi="Garamond" w:cs="Times New Roman"/>
          <w:sz w:val="24"/>
          <w:szCs w:val="24"/>
          <w:lang w:eastAsia="pl-PL"/>
        </w:rPr>
        <w:t>bip</w:t>
      </w:r>
      <w:proofErr w:type="spellEnd"/>
      <w:r w:rsidR="00271BA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powiatu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 na tablicy ogłoszeń Urzędu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Starostwa Powiatowego w Sochaczewie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D24BA1" w:rsidRPr="00D24BA1" w:rsidRDefault="00D24BA1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24BA1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Komórką organizacyjną odpowiedzialną za przeprowadzenie konsultacji będzie Wydział Audytu Wewnętrznego i Kontroli Zarządczej w Sochaczewie. </w:t>
      </w:r>
    </w:p>
    <w:p w:rsidR="00D24BA1" w:rsidRPr="00D24BA1" w:rsidRDefault="00D24BA1" w:rsidP="00D24BA1">
      <w:pPr>
        <w:spacing w:before="90" w:after="90" w:line="240" w:lineRule="auto"/>
        <w:ind w:right="9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Ewentualne uwagi i wnioski do projektu programy można zgłaszać drogą elektroniczną na adres: </w:t>
      </w:r>
    </w:p>
    <w:p w:rsidR="00D24BA1" w:rsidRDefault="006463C7" w:rsidP="00D24BA1">
      <w:pPr>
        <w:spacing w:before="90" w:after="90" w:line="240" w:lineRule="auto"/>
        <w:ind w:right="9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hyperlink r:id="rId6" w:history="1">
        <w:r w:rsidR="00D24BA1" w:rsidRPr="00D24BA1">
          <w:rPr>
            <w:rStyle w:val="Hipercze"/>
            <w:rFonts w:ascii="Garamond" w:eastAsia="Times New Roman" w:hAnsi="Garamond" w:cs="Times New Roman"/>
            <w:b w:val="0"/>
            <w:color w:val="auto"/>
            <w:sz w:val="24"/>
            <w:szCs w:val="24"/>
            <w:lang w:eastAsia="pl-PL"/>
          </w:rPr>
          <w:t>horzechowska@powiatsochaczew.pl</w:t>
        </w:r>
      </w:hyperlink>
      <w:r w:rsidR="00D24BA1" w:rsidRPr="00D24B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BE3648" w:rsidRPr="00BE3648">
        <w:rPr>
          <w:rFonts w:ascii="Garamond" w:eastAsia="Times New Roman" w:hAnsi="Garamond" w:cs="Times New Roman"/>
          <w:sz w:val="24"/>
          <w:szCs w:val="24"/>
          <w:lang w:eastAsia="pl-PL"/>
        </w:rPr>
        <w:t>z podaniem, imienia i nazwiska oraz nazwy organizacji.</w:t>
      </w:r>
    </w:p>
    <w:p w:rsidR="00EC64A7" w:rsidRDefault="00EC64A7" w:rsidP="00EC64A7">
      <w:pPr>
        <w:spacing w:line="360" w:lineRule="auto"/>
        <w:ind w:left="5387"/>
        <w:jc w:val="both"/>
        <w:rPr>
          <w:rFonts w:ascii="Garamond" w:hAnsi="Garamond"/>
          <w:b/>
          <w:sz w:val="24"/>
          <w:szCs w:val="24"/>
        </w:rPr>
      </w:pPr>
    </w:p>
    <w:p w:rsidR="00EC64A7" w:rsidRPr="00D24BA1" w:rsidRDefault="00EC64A7" w:rsidP="00EC64A7">
      <w:pPr>
        <w:spacing w:line="360" w:lineRule="auto"/>
        <w:ind w:left="5387"/>
        <w:jc w:val="both"/>
        <w:rPr>
          <w:rFonts w:ascii="Garamond" w:hAnsi="Garamond"/>
          <w:sz w:val="24"/>
          <w:szCs w:val="24"/>
        </w:rPr>
      </w:pPr>
      <w:r w:rsidRPr="00E52C01">
        <w:rPr>
          <w:rFonts w:ascii="Garamond" w:hAnsi="Garamond"/>
          <w:sz w:val="24"/>
          <w:szCs w:val="24"/>
        </w:rPr>
        <w:t>Zarząd Powiatu Sochaczewskiego</w:t>
      </w:r>
    </w:p>
    <w:sectPr w:rsidR="00EC64A7" w:rsidRPr="00D24BA1" w:rsidSect="00E52C0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BC"/>
    <w:rsid w:val="00271BA7"/>
    <w:rsid w:val="00433CCC"/>
    <w:rsid w:val="006463C7"/>
    <w:rsid w:val="00655227"/>
    <w:rsid w:val="007E227C"/>
    <w:rsid w:val="008901B1"/>
    <w:rsid w:val="00953CE8"/>
    <w:rsid w:val="00A17011"/>
    <w:rsid w:val="00AE5E0E"/>
    <w:rsid w:val="00B74E40"/>
    <w:rsid w:val="00BB4381"/>
    <w:rsid w:val="00BE3648"/>
    <w:rsid w:val="00C520ED"/>
    <w:rsid w:val="00D24BA1"/>
    <w:rsid w:val="00E52C01"/>
    <w:rsid w:val="00EC64A7"/>
    <w:rsid w:val="00F37ABC"/>
    <w:rsid w:val="00F7295D"/>
    <w:rsid w:val="00F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295D"/>
    <w:rPr>
      <w:rFonts w:ascii="Verdana" w:hAnsi="Verdana" w:hint="default"/>
      <w:b/>
      <w:bCs/>
      <w:i w:val="0"/>
      <w:iCs w:val="0"/>
      <w:strike w:val="0"/>
      <w:dstrike w:val="0"/>
      <w:color w:val="0066FF"/>
      <w:sz w:val="17"/>
      <w:szCs w:val="17"/>
      <w:u w:val="none"/>
      <w:effect w:val="none"/>
      <w:vertAlign w:val="baseline"/>
    </w:rPr>
  </w:style>
  <w:style w:type="paragraph" w:styleId="NormalnyWeb">
    <w:name w:val="Normal (Web)"/>
    <w:basedOn w:val="Normalny"/>
    <w:uiPriority w:val="99"/>
    <w:semiHidden/>
    <w:unhideWhenUsed/>
    <w:rsid w:val="00F7295D"/>
    <w:pPr>
      <w:spacing w:before="90" w:after="90" w:line="240" w:lineRule="auto"/>
      <w:ind w:left="90" w:right="90"/>
    </w:pPr>
    <w:rPr>
      <w:rFonts w:ascii="Verdana" w:eastAsia="Times New Roman" w:hAnsi="Verdana" w:cs="Times New Roman"/>
      <w:color w:val="404040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24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295D"/>
    <w:rPr>
      <w:rFonts w:ascii="Verdana" w:hAnsi="Verdana" w:hint="default"/>
      <w:b/>
      <w:bCs/>
      <w:i w:val="0"/>
      <w:iCs w:val="0"/>
      <w:strike w:val="0"/>
      <w:dstrike w:val="0"/>
      <w:color w:val="0066FF"/>
      <w:sz w:val="17"/>
      <w:szCs w:val="17"/>
      <w:u w:val="none"/>
      <w:effect w:val="none"/>
      <w:vertAlign w:val="baseline"/>
    </w:rPr>
  </w:style>
  <w:style w:type="paragraph" w:styleId="NormalnyWeb">
    <w:name w:val="Normal (Web)"/>
    <w:basedOn w:val="Normalny"/>
    <w:uiPriority w:val="99"/>
    <w:semiHidden/>
    <w:unhideWhenUsed/>
    <w:rsid w:val="00F7295D"/>
    <w:pPr>
      <w:spacing w:before="90" w:after="90" w:line="240" w:lineRule="auto"/>
      <w:ind w:left="90" w:right="90"/>
    </w:pPr>
    <w:rPr>
      <w:rFonts w:ascii="Verdana" w:eastAsia="Times New Roman" w:hAnsi="Verdana" w:cs="Times New Roman"/>
      <w:color w:val="404040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24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rzechowska@powiatsochaczew.pl" TargetMode="External"/><Relationship Id="rId5" Type="http://schemas.openxmlformats.org/officeDocument/2006/relationships/hyperlink" Target="http://www.powiatsocha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Orzechowska</dc:creator>
  <cp:lastModifiedBy>Hanna Orzechowska</cp:lastModifiedBy>
  <cp:revision>8</cp:revision>
  <cp:lastPrinted>2019-10-24T06:21:00Z</cp:lastPrinted>
  <dcterms:created xsi:type="dcterms:W3CDTF">2019-10-21T08:19:00Z</dcterms:created>
  <dcterms:modified xsi:type="dcterms:W3CDTF">2019-10-24T08:52:00Z</dcterms:modified>
</cp:coreProperties>
</file>