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E6" w:rsidRPr="00D40AE6" w:rsidRDefault="00961688" w:rsidP="00D40A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E6">
        <w:rPr>
          <w:rFonts w:ascii="Times New Roman" w:hAnsi="Times New Roman" w:cs="Times New Roman"/>
          <w:b/>
          <w:sz w:val="28"/>
          <w:szCs w:val="28"/>
        </w:rPr>
        <w:t>Przetarg nieograniczony – PZD/DZ/</w:t>
      </w:r>
      <w:proofErr w:type="spellStart"/>
      <w:r w:rsidRPr="00D40AE6">
        <w:rPr>
          <w:rFonts w:ascii="Times New Roman" w:hAnsi="Times New Roman" w:cs="Times New Roman"/>
          <w:b/>
          <w:sz w:val="28"/>
          <w:szCs w:val="28"/>
        </w:rPr>
        <w:t>prz</w:t>
      </w:r>
      <w:proofErr w:type="spellEnd"/>
      <w:r w:rsidRPr="00D40AE6">
        <w:rPr>
          <w:rFonts w:ascii="Times New Roman" w:hAnsi="Times New Roman" w:cs="Times New Roman"/>
          <w:b/>
          <w:sz w:val="28"/>
          <w:szCs w:val="28"/>
        </w:rPr>
        <w:t>/6/11</w:t>
      </w:r>
    </w:p>
    <w:p w:rsidR="00961688" w:rsidRPr="00D40AE6" w:rsidRDefault="00961688" w:rsidP="00D40A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E6">
        <w:rPr>
          <w:rFonts w:ascii="Times New Roman" w:hAnsi="Times New Roman" w:cs="Times New Roman"/>
          <w:b/>
          <w:sz w:val="28"/>
          <w:szCs w:val="28"/>
        </w:rPr>
        <w:t xml:space="preserve">„Dostawa w formie leasingu finansowego fabrycznie nowego </w:t>
      </w:r>
      <w:proofErr w:type="spellStart"/>
      <w:r w:rsidRPr="00D40AE6">
        <w:rPr>
          <w:rFonts w:ascii="Times New Roman" w:hAnsi="Times New Roman" w:cs="Times New Roman"/>
          <w:b/>
          <w:sz w:val="28"/>
          <w:szCs w:val="28"/>
        </w:rPr>
        <w:t>recyklera</w:t>
      </w:r>
      <w:proofErr w:type="spellEnd"/>
      <w:r w:rsidRPr="00D40AE6">
        <w:rPr>
          <w:rFonts w:ascii="Times New Roman" w:hAnsi="Times New Roman" w:cs="Times New Roman"/>
          <w:b/>
          <w:sz w:val="28"/>
          <w:szCs w:val="28"/>
        </w:rPr>
        <w:t>”</w:t>
      </w:r>
    </w:p>
    <w:p w:rsidR="00961688" w:rsidRDefault="00961688" w:rsidP="001A5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AE6" w:rsidRDefault="00D40AE6" w:rsidP="001A5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4C15" w:rsidRPr="00D40AE6" w:rsidRDefault="001A55BC" w:rsidP="001A5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t>Pytanie nr 1</w:t>
      </w:r>
    </w:p>
    <w:p w:rsidR="001A55BC" w:rsidRDefault="001A55BC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wymaganiach dotyczących leasingu (zał. nr 1 do SIWZ) Zamawiający wskazuje, iż nie przewiduje w umowie leasingu finansowego opłaty za przeniesienie prawa własności sprzętu po zakończeniu umowy. Wskazane rozwiązanie powoduje konieczność wkalkulowania kwoty za przeniesienie własności w cenę raty. Prosimy o dopuszczenie możliwości złożenia oferty, gdzie wartość końcowa przedmiotu leasingu wynosić będzie 1% wartości początkowej netto. Proponowane przez nas rozwiązanie pozwoli na przygotowanie oferty w sposób </w:t>
      </w:r>
      <w:r w:rsidR="00E84462">
        <w:rPr>
          <w:rFonts w:ascii="Times New Roman" w:hAnsi="Times New Roman" w:cs="Times New Roman"/>
          <w:sz w:val="24"/>
          <w:szCs w:val="24"/>
        </w:rPr>
        <w:t xml:space="preserve">bardziej przejrzysty i pozwalający </w:t>
      </w:r>
      <w:r w:rsidR="00C12EBB">
        <w:rPr>
          <w:rFonts w:ascii="Times New Roman" w:hAnsi="Times New Roman" w:cs="Times New Roman"/>
          <w:sz w:val="24"/>
          <w:szCs w:val="24"/>
        </w:rPr>
        <w:t xml:space="preserve">Zamawiającemu na szybsze porównanie ofert. Wyeliminuje to sytuacje gdzie </w:t>
      </w:r>
      <w:r w:rsidR="0008044F">
        <w:rPr>
          <w:rFonts w:ascii="Times New Roman" w:hAnsi="Times New Roman" w:cs="Times New Roman"/>
          <w:sz w:val="24"/>
          <w:szCs w:val="24"/>
        </w:rPr>
        <w:t>w cenę rat leasingowych wliczone zostaną dowolnie ustalone przez Leasingodawców wartości za przeniesienie własności. Ponadto ułatwi to Leasingodawcy sporządzenie oferty. Czy Zamawiający dopuszcza możliwość zmiany SIWZ w tym zakresie?</w:t>
      </w:r>
    </w:p>
    <w:p w:rsidR="0008044F" w:rsidRDefault="0008044F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4F" w:rsidRPr="00D40AE6" w:rsidRDefault="0008044F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t>Odpowiedź nr 1</w:t>
      </w:r>
    </w:p>
    <w:p w:rsidR="0008044F" w:rsidRDefault="0008044F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zmiany SIWZ.</w:t>
      </w:r>
    </w:p>
    <w:p w:rsidR="0008044F" w:rsidRDefault="0008044F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4F" w:rsidRDefault="0008044F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4F" w:rsidRPr="00D40AE6" w:rsidRDefault="0008044F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t>Pytanie nr 2</w:t>
      </w:r>
    </w:p>
    <w:p w:rsidR="0008044F" w:rsidRDefault="002F0AFE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SIWZ Zamawiający wskazuje, że cena oferty musi obejmować wszystkie koszty z uwzględnieniem wszystkich zobowiązań. W jaki sposób i gdzie powinny być wskazane dodatkowe koszty związane z obsługą umowy leasingu operacyjnego </w:t>
      </w:r>
      <w:r w:rsidR="00D40A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(np. opłata administracyjna z tytułu rejestracji pojazdu, opłata z tytułu zmian technicznych </w:t>
      </w:r>
      <w:r w:rsidR="00D40A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pojeździe, pozostałe koszty wynikające z tabeli opłat Leasingodawcy)? W/w opłaty mają najczęściej charakter jednorazowy, jednak Leasingodawca nie jest w stanie wykluczyć konieczności ich zastosowania.</w:t>
      </w:r>
    </w:p>
    <w:p w:rsidR="002F0AFE" w:rsidRDefault="002F0AFE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AFE" w:rsidRPr="00D40AE6" w:rsidRDefault="002F0AFE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t>Odpowiedź nr 2</w:t>
      </w:r>
    </w:p>
    <w:p w:rsidR="002F0AFE" w:rsidRDefault="00416715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musi obejmować wszystkie koszty z uwzględnieniem </w:t>
      </w:r>
      <w:r w:rsidR="00D40AE6">
        <w:rPr>
          <w:rFonts w:ascii="Times New Roman" w:hAnsi="Times New Roman" w:cs="Times New Roman"/>
          <w:sz w:val="24"/>
          <w:szCs w:val="24"/>
        </w:rPr>
        <w:t>wszelkich</w:t>
      </w:r>
      <w:r>
        <w:rPr>
          <w:rFonts w:ascii="Times New Roman" w:hAnsi="Times New Roman" w:cs="Times New Roman"/>
          <w:sz w:val="24"/>
          <w:szCs w:val="24"/>
        </w:rPr>
        <w:t xml:space="preserve"> zobowiązań. Koszt rejestracji </w:t>
      </w:r>
      <w:proofErr w:type="spellStart"/>
      <w:r w:rsidR="00D40AE6">
        <w:rPr>
          <w:rFonts w:ascii="Times New Roman" w:hAnsi="Times New Roman" w:cs="Times New Roman"/>
          <w:sz w:val="24"/>
          <w:szCs w:val="24"/>
        </w:rPr>
        <w:t>recyklera</w:t>
      </w:r>
      <w:proofErr w:type="spellEnd"/>
      <w:r w:rsidR="00D40AE6">
        <w:rPr>
          <w:rFonts w:ascii="Times New Roman" w:hAnsi="Times New Roman" w:cs="Times New Roman"/>
          <w:sz w:val="24"/>
          <w:szCs w:val="24"/>
        </w:rPr>
        <w:t xml:space="preserve"> spoczywa na Zamawiającym.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AE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onadto Zamawiający </w:t>
      </w:r>
      <w:r w:rsidR="00D40AE6">
        <w:rPr>
          <w:rFonts w:ascii="Times New Roman" w:hAnsi="Times New Roman" w:cs="Times New Roman"/>
          <w:sz w:val="24"/>
          <w:szCs w:val="24"/>
        </w:rPr>
        <w:t xml:space="preserve">oświadcza, że </w:t>
      </w:r>
      <w:r>
        <w:rPr>
          <w:rFonts w:ascii="Times New Roman" w:hAnsi="Times New Roman" w:cs="Times New Roman"/>
          <w:sz w:val="24"/>
          <w:szCs w:val="24"/>
        </w:rPr>
        <w:t>nie będzie wprowadzał żadnych zmian technicznych w pojeździe.</w:t>
      </w:r>
    </w:p>
    <w:p w:rsidR="00A501F2" w:rsidRDefault="00A501F2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E6" w:rsidRDefault="00D40AE6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1F2" w:rsidRPr="00D40AE6" w:rsidRDefault="00A501F2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Pytanie nr 3</w:t>
      </w:r>
    </w:p>
    <w:p w:rsidR="00A501F2" w:rsidRDefault="000379A6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ubezpieczenia – proszę o potwierdzenie, że Zamawiający będzie ponosił koszty ubezpieczenia we własnym zakresie.</w:t>
      </w:r>
    </w:p>
    <w:p w:rsidR="00C835A4" w:rsidRDefault="00C835A4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9A6" w:rsidRPr="00D40AE6" w:rsidRDefault="000379A6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t>Odpowiedź nr 3</w:t>
      </w:r>
    </w:p>
    <w:p w:rsidR="000379A6" w:rsidRDefault="00D40AE6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brzmieniem Załącznika</w:t>
      </w:r>
      <w:r w:rsidR="00C835A4">
        <w:rPr>
          <w:rFonts w:ascii="Times New Roman" w:hAnsi="Times New Roman" w:cs="Times New Roman"/>
          <w:sz w:val="24"/>
          <w:szCs w:val="24"/>
        </w:rPr>
        <w:t xml:space="preserve"> nr 1 do SIWZ </w:t>
      </w:r>
      <w:r>
        <w:rPr>
          <w:rFonts w:ascii="Times New Roman" w:hAnsi="Times New Roman" w:cs="Times New Roman"/>
          <w:sz w:val="24"/>
          <w:szCs w:val="24"/>
        </w:rPr>
        <w:t>pt. „</w:t>
      </w:r>
      <w:r w:rsidR="00C835A4"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835A4">
        <w:rPr>
          <w:rFonts w:ascii="Times New Roman" w:hAnsi="Times New Roman" w:cs="Times New Roman"/>
          <w:sz w:val="24"/>
          <w:szCs w:val="24"/>
        </w:rPr>
        <w:t xml:space="preserve"> pkt. 5 – koszty ubezpieczenia </w:t>
      </w:r>
      <w:proofErr w:type="spellStart"/>
      <w:r w:rsidR="00C835A4">
        <w:rPr>
          <w:rFonts w:ascii="Times New Roman" w:hAnsi="Times New Roman" w:cs="Times New Roman"/>
          <w:sz w:val="24"/>
          <w:szCs w:val="24"/>
        </w:rPr>
        <w:t>recyklera</w:t>
      </w:r>
      <w:proofErr w:type="spellEnd"/>
      <w:r w:rsidR="00C835A4">
        <w:rPr>
          <w:rFonts w:ascii="Times New Roman" w:hAnsi="Times New Roman" w:cs="Times New Roman"/>
          <w:sz w:val="24"/>
          <w:szCs w:val="24"/>
        </w:rPr>
        <w:t xml:space="preserve"> spoczywają na Zamawiającym.</w:t>
      </w:r>
    </w:p>
    <w:p w:rsidR="000379A6" w:rsidRDefault="000379A6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A4" w:rsidRDefault="00C835A4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A6" w:rsidRPr="00D40AE6" w:rsidRDefault="000379A6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t>Pytanie nr 4</w:t>
      </w:r>
    </w:p>
    <w:p w:rsidR="000379A6" w:rsidRDefault="000379A6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umowy, §</w:t>
      </w:r>
      <w:r w:rsidR="00A97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Warunki leasingu, pkt. 5 Przeniesienie prawa własności – czy Zamawiający zgodzi się na zapis, że Leasingobiorcy </w:t>
      </w:r>
      <w:r w:rsidR="00AB486C">
        <w:rPr>
          <w:rFonts w:ascii="Times New Roman" w:hAnsi="Times New Roman" w:cs="Times New Roman"/>
          <w:sz w:val="24"/>
          <w:szCs w:val="24"/>
        </w:rPr>
        <w:t xml:space="preserve">przysługuje prawo nabycia przedmiotu leasingu po zakończeniu umowy leasingowej (opcja wykupu). W celu realizacji opcji wykupu Leasingobiorca wpłaci Leasingodawcy w terminie płatności ostatniej raty leasingowej kaucję zabezpieczającą w wysokości równej wartości wykupu określonej w umowie leasingowej, </w:t>
      </w:r>
      <w:r w:rsidR="00D40AE6">
        <w:rPr>
          <w:rFonts w:ascii="Times New Roman" w:hAnsi="Times New Roman" w:cs="Times New Roman"/>
          <w:sz w:val="24"/>
          <w:szCs w:val="24"/>
        </w:rPr>
        <w:br/>
      </w:r>
      <w:r w:rsidR="00AB486C">
        <w:rPr>
          <w:rFonts w:ascii="Times New Roman" w:hAnsi="Times New Roman" w:cs="Times New Roman"/>
          <w:sz w:val="24"/>
          <w:szCs w:val="24"/>
        </w:rPr>
        <w:t xml:space="preserve">z przeznaczeniem na zabezpieczenie wykonania obowiązków wynikających z realizacji opcji wykupu. Kwota kaucji zostaje zaliczona na poczet ceny sprzedaży przedmiotu leasingu, o ile jego nabywcą będzie Leasingobiorca, lub zostanie niezwłocznie zwrócona Leasingobiorcy po sprzedaży </w:t>
      </w:r>
      <w:r w:rsidR="00A9719A">
        <w:rPr>
          <w:rFonts w:ascii="Times New Roman" w:hAnsi="Times New Roman" w:cs="Times New Roman"/>
          <w:sz w:val="24"/>
          <w:szCs w:val="24"/>
        </w:rPr>
        <w:t>przedmiotu leasingu na rzecz osoby trzeciej, przy czym Leasingodawcy przysługuje prawo do pomniejszenia kwoty zwracanej LB kaucji o równowartość różnicy pomiędzy faktycznie uzyskaną przez Leasingodawcę ceną</w:t>
      </w:r>
      <w:r w:rsidR="00AB486C">
        <w:rPr>
          <w:rFonts w:ascii="Times New Roman" w:hAnsi="Times New Roman" w:cs="Times New Roman"/>
          <w:sz w:val="24"/>
          <w:szCs w:val="24"/>
        </w:rPr>
        <w:t xml:space="preserve"> </w:t>
      </w:r>
      <w:r w:rsidR="00A9719A">
        <w:rPr>
          <w:rFonts w:ascii="Times New Roman" w:hAnsi="Times New Roman" w:cs="Times New Roman"/>
          <w:sz w:val="24"/>
          <w:szCs w:val="24"/>
        </w:rPr>
        <w:t xml:space="preserve">sprzedaży przedmiotu leasingu </w:t>
      </w:r>
      <w:r w:rsidR="00D40AE6">
        <w:rPr>
          <w:rFonts w:ascii="Times New Roman" w:hAnsi="Times New Roman" w:cs="Times New Roman"/>
          <w:sz w:val="24"/>
          <w:szCs w:val="24"/>
        </w:rPr>
        <w:br/>
      </w:r>
      <w:r w:rsidR="00A9719A">
        <w:rPr>
          <w:rFonts w:ascii="Times New Roman" w:hAnsi="Times New Roman" w:cs="Times New Roman"/>
          <w:sz w:val="24"/>
          <w:szCs w:val="24"/>
        </w:rPr>
        <w:t>a ustaloną w umowie wartością wykupu przedmiotu leasingu.</w:t>
      </w:r>
    </w:p>
    <w:p w:rsidR="00A9719A" w:rsidRDefault="00A9719A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9A" w:rsidRPr="00D40AE6" w:rsidRDefault="00A9719A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t>Odpowiedź nr 4</w:t>
      </w:r>
    </w:p>
    <w:p w:rsidR="00C835A4" w:rsidRDefault="00C835A4" w:rsidP="00C83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zmiany SIWZ.</w:t>
      </w:r>
    </w:p>
    <w:p w:rsidR="00A9719A" w:rsidRDefault="00A9719A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5A4" w:rsidRDefault="00C835A4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9A" w:rsidRPr="00D40AE6" w:rsidRDefault="00A9719A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t>Pytanie nr 5</w:t>
      </w:r>
    </w:p>
    <w:p w:rsidR="00A9719A" w:rsidRDefault="00A9719A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Ogóle warunki umowy, § 5 Rozliczenie płatności, pkt. 3 – czy Zamawiający zgodzi się na zapis, że Leasingobiorca zobowiązany jest uiścić czynsz inicjalny (pierwsza wpłata) </w:t>
      </w:r>
      <w:r w:rsidR="00D40A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terminie 7 dni od zawarcia umowy leasingu, nie później</w:t>
      </w:r>
      <w:r w:rsidR="00EC38D6">
        <w:rPr>
          <w:rFonts w:ascii="Times New Roman" w:hAnsi="Times New Roman" w:cs="Times New Roman"/>
          <w:sz w:val="24"/>
          <w:szCs w:val="24"/>
        </w:rPr>
        <w:t xml:space="preserve"> jednak, niż w dniu odbioru przedmiotu leasingu od Dostawcy.</w:t>
      </w:r>
    </w:p>
    <w:p w:rsidR="00EC38D6" w:rsidRDefault="00EC38D6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D6" w:rsidRPr="00D40AE6" w:rsidRDefault="00EC38D6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t>Odpowiedź nr 5</w:t>
      </w:r>
    </w:p>
    <w:p w:rsidR="009C0F0A" w:rsidRDefault="009C0F0A" w:rsidP="009C0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zmiany SIWZ.</w:t>
      </w:r>
    </w:p>
    <w:p w:rsidR="00EC38D6" w:rsidRDefault="00EC38D6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D6" w:rsidRDefault="00EC38D6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D6" w:rsidRPr="00D40AE6" w:rsidRDefault="00EC38D6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t>Pytanie nr 6</w:t>
      </w:r>
    </w:p>
    <w:p w:rsidR="00EC38D6" w:rsidRDefault="00EC38D6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Ogólne warunki umowy, § 10 Odstąpienie od umowy, pkt. 1 – </w:t>
      </w:r>
      <w:r w:rsidR="009C0F0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zy Zamawiający zgodzi się </w:t>
      </w:r>
      <w:r w:rsidR="00D40A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tej kwestii na standardowe zapisy Wykonawcy / Leasingodawcy?</w:t>
      </w:r>
    </w:p>
    <w:p w:rsidR="00EC38D6" w:rsidRDefault="00EC38D6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D6" w:rsidRPr="00D40AE6" w:rsidRDefault="00EC38D6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t>Odpowiedź nr 6</w:t>
      </w:r>
    </w:p>
    <w:p w:rsidR="00EC38D6" w:rsidRPr="00D40AE6" w:rsidRDefault="00D40AE6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zmiany SIWZ.</w:t>
      </w:r>
    </w:p>
    <w:p w:rsidR="00EC38D6" w:rsidRDefault="00EC38D6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AE6" w:rsidRDefault="00D40AE6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D6" w:rsidRPr="00D40AE6" w:rsidRDefault="00EC38D6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t>Pytanie nr 7</w:t>
      </w:r>
    </w:p>
    <w:p w:rsidR="00EC38D6" w:rsidRDefault="00EC38D6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umowy, § 10 Odstąpienie od umowy, pkt. 2c) – wnioskujemy o wykreślenie, zapis niezgodny z prawem.</w:t>
      </w:r>
    </w:p>
    <w:p w:rsidR="00EC38D6" w:rsidRDefault="00EC38D6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D6" w:rsidRPr="00F8437D" w:rsidRDefault="00EC38D6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37D">
        <w:rPr>
          <w:rFonts w:ascii="Times New Roman" w:hAnsi="Times New Roman" w:cs="Times New Roman"/>
          <w:b/>
          <w:sz w:val="24"/>
          <w:szCs w:val="24"/>
          <w:u w:val="single"/>
        </w:rPr>
        <w:t>Odpowiedź nr 7</w:t>
      </w:r>
    </w:p>
    <w:p w:rsidR="00EC38D6" w:rsidRPr="00F8437D" w:rsidRDefault="00F8437D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Zamawiający, chcąc chronić swoje interesy, wprowadził taki zapis w SIWZ, korzystając </w:t>
      </w:r>
      <w:r>
        <w:rPr>
          <w:rFonts w:ascii="Times New Roman" w:hAnsi="Times New Roman" w:cs="Times New Roman"/>
          <w:sz w:val="24"/>
          <w:szCs w:val="24"/>
        </w:rPr>
        <w:br/>
        <w:t xml:space="preserve">z możliwości zasady swobody umów (art. 353¹ </w:t>
      </w:r>
      <w:proofErr w:type="spellStart"/>
      <w:r>
        <w:rPr>
          <w:rFonts w:ascii="Times New Roman" w:hAnsi="Times New Roman" w:cs="Times New Roman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C38D6" w:rsidRDefault="00EC38D6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37D" w:rsidRDefault="00F8437D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D6" w:rsidRPr="00F8437D" w:rsidRDefault="00EC38D6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37D">
        <w:rPr>
          <w:rFonts w:ascii="Times New Roman" w:hAnsi="Times New Roman" w:cs="Times New Roman"/>
          <w:b/>
          <w:sz w:val="24"/>
          <w:szCs w:val="24"/>
          <w:u w:val="single"/>
        </w:rPr>
        <w:t>Pytanie nr 8</w:t>
      </w:r>
    </w:p>
    <w:p w:rsidR="00EC38D6" w:rsidRDefault="00EC38D6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Ogólne warunki </w:t>
      </w:r>
      <w:r w:rsidR="00124746">
        <w:rPr>
          <w:rFonts w:ascii="Times New Roman" w:hAnsi="Times New Roman" w:cs="Times New Roman"/>
          <w:sz w:val="24"/>
          <w:szCs w:val="24"/>
        </w:rPr>
        <w:t>umowy, § 12 Spory, pkt. 1 – 3 – czy Zamawiający zgodzi się w tej kwestii na standardowe zapisy Wykonawcy / Leasingodawcy?</w:t>
      </w:r>
    </w:p>
    <w:p w:rsidR="00124746" w:rsidRDefault="00124746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746" w:rsidRPr="00F8437D" w:rsidRDefault="00124746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37D">
        <w:rPr>
          <w:rFonts w:ascii="Times New Roman" w:hAnsi="Times New Roman" w:cs="Times New Roman"/>
          <w:b/>
          <w:sz w:val="24"/>
          <w:szCs w:val="24"/>
          <w:u w:val="single"/>
        </w:rPr>
        <w:t>Odpowiedź nr 8</w:t>
      </w:r>
    </w:p>
    <w:p w:rsidR="00124746" w:rsidRPr="00F8437D" w:rsidRDefault="00F8437D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zmiany SIWZ.</w:t>
      </w:r>
    </w:p>
    <w:p w:rsidR="00124746" w:rsidRDefault="00124746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37D" w:rsidRDefault="00F8437D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746" w:rsidRPr="00F8437D" w:rsidRDefault="00124746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37D">
        <w:rPr>
          <w:rFonts w:ascii="Times New Roman" w:hAnsi="Times New Roman" w:cs="Times New Roman"/>
          <w:b/>
          <w:sz w:val="24"/>
          <w:szCs w:val="24"/>
          <w:u w:val="single"/>
        </w:rPr>
        <w:t>Pytanie nr 9</w:t>
      </w:r>
    </w:p>
    <w:p w:rsidR="00124746" w:rsidRDefault="00124746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umowy, § 12 Spory, pkt. 4 – czy Zamawiający zgodzi się na zmianę Sądu na Sąd właściwy dla siedziby Wykonawcy?</w:t>
      </w:r>
    </w:p>
    <w:p w:rsidR="00124746" w:rsidRDefault="00124746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746" w:rsidRPr="00F8437D" w:rsidRDefault="00124746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37D">
        <w:rPr>
          <w:rFonts w:ascii="Times New Roman" w:hAnsi="Times New Roman" w:cs="Times New Roman"/>
          <w:b/>
          <w:sz w:val="24"/>
          <w:szCs w:val="24"/>
          <w:u w:val="single"/>
        </w:rPr>
        <w:t>Odpowiedź nr 9</w:t>
      </w:r>
    </w:p>
    <w:p w:rsidR="00F8437D" w:rsidRPr="00F8437D" w:rsidRDefault="00F8437D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zmiany SIWZ.</w:t>
      </w:r>
    </w:p>
    <w:sectPr w:rsidR="00F8437D" w:rsidRPr="00F8437D" w:rsidSect="00D40AE6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22" w:rsidRDefault="000F5422" w:rsidP="00F8437D">
      <w:pPr>
        <w:spacing w:after="0" w:line="240" w:lineRule="auto"/>
      </w:pPr>
      <w:r>
        <w:separator/>
      </w:r>
    </w:p>
  </w:endnote>
  <w:endnote w:type="continuationSeparator" w:id="0">
    <w:p w:rsidR="000F5422" w:rsidRDefault="000F5422" w:rsidP="00F8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1954"/>
      <w:docPartObj>
        <w:docPartGallery w:val="Page Numbers (Bottom of Page)"/>
        <w:docPartUnique/>
      </w:docPartObj>
    </w:sdtPr>
    <w:sdtContent>
      <w:p w:rsidR="00F8437D" w:rsidRDefault="00F8437D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>/3</w:t>
        </w:r>
      </w:p>
    </w:sdtContent>
  </w:sdt>
  <w:p w:rsidR="00F8437D" w:rsidRDefault="00F843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22" w:rsidRDefault="000F5422" w:rsidP="00F8437D">
      <w:pPr>
        <w:spacing w:after="0" w:line="240" w:lineRule="auto"/>
      </w:pPr>
      <w:r>
        <w:separator/>
      </w:r>
    </w:p>
  </w:footnote>
  <w:footnote w:type="continuationSeparator" w:id="0">
    <w:p w:rsidR="000F5422" w:rsidRDefault="000F5422" w:rsidP="00F8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5BC"/>
    <w:rsid w:val="000379A6"/>
    <w:rsid w:val="0004200B"/>
    <w:rsid w:val="0008044F"/>
    <w:rsid w:val="000F5422"/>
    <w:rsid w:val="00124746"/>
    <w:rsid w:val="00172DCA"/>
    <w:rsid w:val="001A55BC"/>
    <w:rsid w:val="00214C15"/>
    <w:rsid w:val="002F0AFE"/>
    <w:rsid w:val="00327BCE"/>
    <w:rsid w:val="003C31DA"/>
    <w:rsid w:val="003C389B"/>
    <w:rsid w:val="00402DE5"/>
    <w:rsid w:val="00416715"/>
    <w:rsid w:val="005709A1"/>
    <w:rsid w:val="00961688"/>
    <w:rsid w:val="009824ED"/>
    <w:rsid w:val="009C0F0A"/>
    <w:rsid w:val="00A501F2"/>
    <w:rsid w:val="00A9719A"/>
    <w:rsid w:val="00AB486C"/>
    <w:rsid w:val="00C12EBB"/>
    <w:rsid w:val="00C835A4"/>
    <w:rsid w:val="00D40AE6"/>
    <w:rsid w:val="00DC4D83"/>
    <w:rsid w:val="00E84462"/>
    <w:rsid w:val="00EC38D6"/>
    <w:rsid w:val="00F8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37D"/>
  </w:style>
  <w:style w:type="paragraph" w:styleId="Stopka">
    <w:name w:val="footer"/>
    <w:basedOn w:val="Normalny"/>
    <w:link w:val="StopkaZnak"/>
    <w:uiPriority w:val="99"/>
    <w:unhideWhenUsed/>
    <w:rsid w:val="00F8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dcterms:created xsi:type="dcterms:W3CDTF">2011-08-08T05:57:00Z</dcterms:created>
  <dcterms:modified xsi:type="dcterms:W3CDTF">2011-08-09T11:24:00Z</dcterms:modified>
</cp:coreProperties>
</file>