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9245D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Rozwoju Gospodarczego, Rolnictwa i Ochrony Środowiska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652A9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10 grudnia</w:t>
      </w:r>
      <w:r w:rsidR="00475C5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201</w:t>
      </w:r>
      <w:r w:rsidR="00D036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1</w:t>
      </w:r>
      <w:r w:rsidR="00652A9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4</w:t>
      </w:r>
      <w:r w:rsidR="00652A9B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bookmarkStart w:id="0" w:name="_GoBack"/>
      <w:bookmarkEnd w:id="0"/>
      <w:r w:rsidR="009245D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652A9B" w:rsidRPr="00652A9B" w:rsidRDefault="00652A9B" w:rsidP="00652A9B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A9B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652A9B" w:rsidRPr="00652A9B" w:rsidRDefault="00652A9B" w:rsidP="00652A9B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A9B">
        <w:rPr>
          <w:rFonts w:ascii="Times New Roman" w:hAnsi="Times New Roman" w:cs="Times New Roman"/>
          <w:sz w:val="24"/>
          <w:szCs w:val="24"/>
        </w:rPr>
        <w:t>Zapoznanie się z działalnością Wydziału Rozwoju, Rolnictwa, Leśnictwa i Ochrony Środowiska.</w:t>
      </w:r>
    </w:p>
    <w:p w:rsidR="00652A9B" w:rsidRPr="00652A9B" w:rsidRDefault="00652A9B" w:rsidP="00652A9B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652A9B">
        <w:rPr>
          <w:rFonts w:ascii="Times New Roman" w:hAnsi="Times New Roman" w:cs="Times New Roman"/>
          <w:sz w:val="24"/>
        </w:rPr>
        <w:t>Rozpatrzenie wniosków Komisji Rady odnośnie projektu</w:t>
      </w:r>
      <w:r w:rsidRPr="00652A9B">
        <w:rPr>
          <w:rFonts w:ascii="Times New Roman" w:hAnsi="Times New Roman" w:cs="Times New Roman"/>
          <w:sz w:val="24"/>
          <w:szCs w:val="24"/>
        </w:rPr>
        <w:t xml:space="preserve"> Wieloletniej Prognozy Finansowej i</w:t>
      </w:r>
      <w:r w:rsidRPr="00652A9B">
        <w:rPr>
          <w:rFonts w:ascii="Times New Roman" w:hAnsi="Times New Roman" w:cs="Times New Roman"/>
          <w:sz w:val="24"/>
        </w:rPr>
        <w:t> budżetu Powiatu Sochaczewskiego na 2020 rok.</w:t>
      </w:r>
    </w:p>
    <w:p w:rsidR="00652A9B" w:rsidRPr="00652A9B" w:rsidRDefault="00652A9B" w:rsidP="00652A9B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A9B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2020 rok.</w:t>
      </w:r>
    </w:p>
    <w:p w:rsidR="00652A9B" w:rsidRPr="00652A9B" w:rsidRDefault="00652A9B" w:rsidP="00652A9B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652A9B">
        <w:rPr>
          <w:rFonts w:ascii="Times New Roman" w:hAnsi="Times New Roman" w:cs="Times New Roman"/>
          <w:sz w:val="24"/>
        </w:rPr>
        <w:t>Sprawy różne.</w:t>
      </w:r>
    </w:p>
    <w:p w:rsidR="00475C51" w:rsidRPr="00C93DDE" w:rsidRDefault="00475C51" w:rsidP="00475C51">
      <w:pPr>
        <w:widowControl w:val="0"/>
        <w:snapToGrid w:val="0"/>
        <w:ind w:left="720"/>
        <w:jc w:val="both"/>
        <w:rPr>
          <w:sz w:val="24"/>
        </w:rPr>
      </w:pP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E0ECE"/>
    <w:rsid w:val="0032092E"/>
    <w:rsid w:val="003C1140"/>
    <w:rsid w:val="00475C51"/>
    <w:rsid w:val="006271E5"/>
    <w:rsid w:val="00652A9B"/>
    <w:rsid w:val="00685E55"/>
    <w:rsid w:val="0079732F"/>
    <w:rsid w:val="00875112"/>
    <w:rsid w:val="009245D6"/>
    <w:rsid w:val="00B047C3"/>
    <w:rsid w:val="00D03644"/>
    <w:rsid w:val="00D817AF"/>
    <w:rsid w:val="00D92010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7302"/>
  <w15:docId w15:val="{B5C54FE0-DBDD-46CC-B1AB-F2FA692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2019-11-29T14:01:00Z</dcterms:created>
  <dcterms:modified xsi:type="dcterms:W3CDTF">2019-11-29T14:01:00Z</dcterms:modified>
</cp:coreProperties>
</file>