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782E" w14:textId="0A50FC62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182B6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182B6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maja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2020 roku o godz. 1</w:t>
      </w:r>
      <w:r w:rsidR="00182B6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BF43BF4" w14:textId="77777777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3ACBECE" w14:textId="77777777" w:rsidR="00B36299" w:rsidRPr="00A415DF" w:rsidRDefault="00B36299" w:rsidP="00B3629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A415D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5FEEF3B9" w14:textId="77777777" w:rsidR="00182B6D" w:rsidRPr="00182B6D" w:rsidRDefault="00182B6D" w:rsidP="00182B6D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6D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D08DBEB" w14:textId="77777777" w:rsidR="00182B6D" w:rsidRPr="00182B6D" w:rsidRDefault="00182B6D" w:rsidP="00182B6D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6D">
        <w:rPr>
          <w:rFonts w:ascii="Times New Roman" w:hAnsi="Times New Roman" w:cs="Times New Roman"/>
          <w:sz w:val="24"/>
          <w:szCs w:val="24"/>
        </w:rPr>
        <w:t>Zaopiniowanie projektu uchwały w sprawie rozpatrzenia skargi na dyrektora Zespołu Opieki Zdrowotnej Szpitala Powiatowego w Sochaczewie.</w:t>
      </w:r>
    </w:p>
    <w:p w14:paraId="07E9ACCD" w14:textId="77777777" w:rsidR="00182B6D" w:rsidRPr="00182B6D" w:rsidRDefault="00182B6D" w:rsidP="00182B6D">
      <w:pPr>
        <w:pStyle w:val="Tekstpodstawowywcity"/>
        <w:widowControl/>
        <w:numPr>
          <w:ilvl w:val="0"/>
          <w:numId w:val="1"/>
        </w:numPr>
        <w:spacing w:before="0" w:after="0"/>
        <w:jc w:val="both"/>
        <w:rPr>
          <w:i/>
          <w:iCs/>
          <w:szCs w:val="24"/>
          <w:u w:val="single"/>
        </w:rPr>
      </w:pPr>
      <w:r w:rsidRPr="00182B6D">
        <w:rPr>
          <w:szCs w:val="24"/>
        </w:rPr>
        <w:t>Zaopiniowanie projektu uchwały w sprawie przekazania wniosku organowi właściwemu do jego rozpatrzenia.</w:t>
      </w:r>
    </w:p>
    <w:p w14:paraId="2A96F3A4" w14:textId="77777777" w:rsidR="00182B6D" w:rsidRPr="00182B6D" w:rsidRDefault="00182B6D" w:rsidP="00182B6D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6D">
        <w:rPr>
          <w:rFonts w:ascii="Times New Roman" w:hAnsi="Times New Roman" w:cs="Times New Roman"/>
          <w:sz w:val="24"/>
          <w:szCs w:val="24"/>
        </w:rPr>
        <w:t>Zapoznanie się z niepodpisaną skargą pracowników ZOZ SP w Sochaczewie na działalność dyrektora tego podmiotu leczniczego.</w:t>
      </w:r>
    </w:p>
    <w:p w14:paraId="7C0D92C5" w14:textId="77777777" w:rsidR="00182B6D" w:rsidRPr="00182B6D" w:rsidRDefault="00182B6D" w:rsidP="00182B6D">
      <w:pPr>
        <w:pStyle w:val="Tekstpodstawowywcity"/>
        <w:widowControl/>
        <w:numPr>
          <w:ilvl w:val="0"/>
          <w:numId w:val="1"/>
        </w:numPr>
        <w:spacing w:before="0" w:after="0"/>
        <w:jc w:val="both"/>
        <w:rPr>
          <w:i/>
          <w:iCs/>
          <w:szCs w:val="24"/>
          <w:u w:val="single"/>
        </w:rPr>
      </w:pPr>
      <w:r w:rsidRPr="00182B6D">
        <w:rPr>
          <w:szCs w:val="24"/>
        </w:rPr>
        <w:t>Sprawy różne.</w:t>
      </w:r>
    </w:p>
    <w:p w14:paraId="3926D9C1" w14:textId="77777777" w:rsidR="00B36299" w:rsidRDefault="00B36299" w:rsidP="00B36299"/>
    <w:p w14:paraId="15E48861" w14:textId="77777777" w:rsidR="000E5268" w:rsidRDefault="000E5268"/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182B6D"/>
    <w:rsid w:val="00452327"/>
    <w:rsid w:val="004F62AA"/>
    <w:rsid w:val="00B36299"/>
    <w:rsid w:val="00D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D1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82B6D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6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2020-05-06T13:18:00Z</dcterms:created>
  <dcterms:modified xsi:type="dcterms:W3CDTF">2020-05-06T13:18:00Z</dcterms:modified>
</cp:coreProperties>
</file>