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76" w:rsidRPr="00694576" w:rsidRDefault="00694576" w:rsidP="006945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457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694576">
        <w:rPr>
          <w:rFonts w:ascii="Times New Roman" w:hAnsi="Times New Roman" w:cs="Times New Roman"/>
          <w:b/>
          <w:sz w:val="24"/>
          <w:szCs w:val="24"/>
        </w:rPr>
        <w:t>4 do ZP.272.PU.03.2021</w:t>
      </w:r>
    </w:p>
    <w:p w:rsidR="00694576" w:rsidRDefault="00694576" w:rsidP="00694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576" w:rsidRPr="00694576" w:rsidRDefault="00694576" w:rsidP="00694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4576">
        <w:rPr>
          <w:rFonts w:ascii="Times New Roman" w:hAnsi="Times New Roman" w:cs="Times New Roman"/>
          <w:b/>
          <w:sz w:val="28"/>
          <w:szCs w:val="24"/>
        </w:rPr>
        <w:t>UMOWA NR ZP.273.PU. …. .2021</w:t>
      </w:r>
    </w:p>
    <w:p w:rsidR="00694576" w:rsidRDefault="00694576" w:rsidP="00694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4576">
        <w:rPr>
          <w:rFonts w:ascii="Times New Roman" w:hAnsi="Times New Roman" w:cs="Times New Roman"/>
          <w:b/>
          <w:sz w:val="28"/>
          <w:szCs w:val="24"/>
        </w:rPr>
        <w:t xml:space="preserve">na opracowanie „Strategii Rozwoju Powiatu Sochaczewskiego </w:t>
      </w:r>
    </w:p>
    <w:p w:rsidR="00694576" w:rsidRPr="00694576" w:rsidRDefault="00694576" w:rsidP="00694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4576">
        <w:rPr>
          <w:rFonts w:ascii="Times New Roman" w:hAnsi="Times New Roman" w:cs="Times New Roman"/>
          <w:b/>
          <w:sz w:val="28"/>
          <w:szCs w:val="24"/>
        </w:rPr>
        <w:t>na lata 2021 – 2027”</w:t>
      </w:r>
    </w:p>
    <w:p w:rsidR="00694576" w:rsidRDefault="00694576" w:rsidP="006945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576" w:rsidRPr="00694576" w:rsidRDefault="00694576" w:rsidP="006945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Sochaczewie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……………………… 2021 roku</w:t>
      </w: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694576" w:rsidRPr="00694576" w:rsidRDefault="00694576" w:rsidP="00694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Powiatem Sochaczewskim, </w:t>
      </w: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Powiatu w imieniu którego działają: </w:t>
      </w:r>
    </w:p>
    <w:p w:rsidR="00694576" w:rsidRPr="00694576" w:rsidRDefault="00694576" w:rsidP="00694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…………………..</w:t>
      </w: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Starosta Powiatu Sochaczewskiego</w:t>
      </w:r>
    </w:p>
    <w:p w:rsidR="00694576" w:rsidRPr="00694576" w:rsidRDefault="00694576" w:rsidP="00694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…………………..</w:t>
      </w: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Wicestarosta Powiatu Sochaczewskiego</w:t>
      </w:r>
    </w:p>
    <w:p w:rsidR="00694576" w:rsidRPr="00694576" w:rsidRDefault="00694576" w:rsidP="00694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</w:p>
    <w:p w:rsidR="00694576" w:rsidRPr="00694576" w:rsidRDefault="00694576" w:rsidP="00D05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Skarbnika Powiatu  </w:t>
      </w:r>
      <w:r w:rsidR="00D057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57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694576" w:rsidRPr="00694576" w:rsidRDefault="00694576" w:rsidP="00694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dalej Zamawiającym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Stroną</w:t>
      </w:r>
      <w:r w:rsidRPr="0069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694576" w:rsidRPr="00694576" w:rsidRDefault="00694576" w:rsidP="006945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a:  </w:t>
      </w: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94576" w:rsidRPr="00694576" w:rsidRDefault="00694576" w:rsidP="00694576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  <w:r w:rsidRPr="00694576"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  <w:t xml:space="preserve">reprezentowanym przez: </w:t>
      </w:r>
    </w:p>
    <w:p w:rsidR="00694576" w:rsidRPr="00694576" w:rsidRDefault="00694576" w:rsidP="00694576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  <w:r w:rsidRPr="00694576"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  <w:t>1. .........................................................................</w:t>
      </w:r>
    </w:p>
    <w:p w:rsidR="00694576" w:rsidRPr="00694576" w:rsidRDefault="00694576" w:rsidP="00694576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  <w:r w:rsidRPr="00694576"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  <w:t>2. .........................................................................</w:t>
      </w:r>
    </w:p>
    <w:p w:rsidR="00694576" w:rsidRPr="00694576" w:rsidRDefault="00694576" w:rsidP="00694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dalej Wykonawcą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Stroną</w:t>
      </w:r>
      <w:r w:rsidRPr="0069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694576" w:rsidRPr="00694576" w:rsidRDefault="00694576" w:rsidP="00694576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9457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694576" w:rsidRDefault="00694576" w:rsidP="00694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76" w:rsidRPr="00694576" w:rsidRDefault="00694576" w:rsidP="00694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6">
        <w:rPr>
          <w:rFonts w:ascii="Times New Roman" w:hAnsi="Times New Roman" w:cs="Times New Roman"/>
          <w:sz w:val="24"/>
          <w:szCs w:val="24"/>
        </w:rPr>
        <w:t xml:space="preserve">Podstawą zawarcia niniejszej umowy jest zapytanie ofertowe Nr </w:t>
      </w:r>
      <w:r>
        <w:rPr>
          <w:rFonts w:ascii="Times New Roman" w:hAnsi="Times New Roman" w:cs="Times New Roman"/>
          <w:sz w:val="24"/>
          <w:szCs w:val="24"/>
        </w:rPr>
        <w:t xml:space="preserve">ZP.272.PU.03.2021 z dnia 16 lutego 2021 </w:t>
      </w:r>
      <w:r w:rsidRPr="00694576">
        <w:rPr>
          <w:rFonts w:ascii="Times New Roman" w:hAnsi="Times New Roman" w:cs="Times New Roman"/>
          <w:sz w:val="24"/>
          <w:szCs w:val="24"/>
        </w:rPr>
        <w:t>roku.</w:t>
      </w:r>
      <w:r>
        <w:rPr>
          <w:rFonts w:ascii="Times New Roman" w:hAnsi="Times New Roman" w:cs="Times New Roman"/>
          <w:sz w:val="24"/>
          <w:szCs w:val="24"/>
        </w:rPr>
        <w:t xml:space="preserve"> Do umowy nie stosuje się zapisów ustawy z dnia 11 września 2019 roku – Prawo zamówień publicznych (Dz. U. z 2019 roku, poz.2019 ze zm.), zgodnie z treścią art.2 ust.1 pkt.1 tejże ustawy.</w:t>
      </w:r>
    </w:p>
    <w:p w:rsidR="00694576" w:rsidRPr="00694576" w:rsidRDefault="00694576" w:rsidP="00694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76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13371" w:rsidRDefault="00694576" w:rsidP="00413371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576">
        <w:rPr>
          <w:rFonts w:ascii="Times New Roman" w:hAnsi="Times New Roman" w:cs="Times New Roman"/>
          <w:sz w:val="24"/>
          <w:szCs w:val="24"/>
        </w:rPr>
        <w:t xml:space="preserve">Zamawiający zleca a Wykonawca przyjmuje do wykonania </w:t>
      </w:r>
      <w:r w:rsidRPr="00694576">
        <w:rPr>
          <w:rFonts w:ascii="Times New Roman" w:hAnsi="Times New Roman" w:cs="Times New Roman"/>
          <w:sz w:val="24"/>
          <w:szCs w:val="24"/>
        </w:rPr>
        <w:t xml:space="preserve">zamówienie polegające na </w:t>
      </w:r>
      <w:r w:rsidRPr="00694576">
        <w:rPr>
          <w:rFonts w:ascii="Times New Roman" w:hAnsi="Times New Roman" w:cs="Times New Roman"/>
          <w:sz w:val="24"/>
          <w:szCs w:val="24"/>
        </w:rPr>
        <w:t xml:space="preserve">opracowaniu „Strategii Rozwoju Powiatu </w:t>
      </w:r>
      <w:r w:rsidRPr="00694576">
        <w:rPr>
          <w:rFonts w:ascii="Times New Roman" w:hAnsi="Times New Roman" w:cs="Times New Roman"/>
          <w:sz w:val="24"/>
          <w:szCs w:val="24"/>
        </w:rPr>
        <w:t>Sochaczewskiego</w:t>
      </w:r>
      <w:r w:rsidRPr="00694576">
        <w:rPr>
          <w:rFonts w:ascii="Times New Roman" w:hAnsi="Times New Roman" w:cs="Times New Roman"/>
          <w:sz w:val="24"/>
          <w:szCs w:val="24"/>
        </w:rPr>
        <w:t xml:space="preserve"> na lata 2021 – 2027”.</w:t>
      </w:r>
    </w:p>
    <w:p w:rsidR="00694576" w:rsidRPr="00413371" w:rsidRDefault="00694576" w:rsidP="00413371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Szczegółowym przedmiotem zamówienia jest przygotowanie i realizacja procesu</w:t>
      </w:r>
      <w:r w:rsidRP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 xml:space="preserve">opracowania Strategii Rozwoju Powiatu </w:t>
      </w:r>
      <w:r w:rsidRPr="00413371">
        <w:rPr>
          <w:rFonts w:ascii="Times New Roman" w:hAnsi="Times New Roman" w:cs="Times New Roman"/>
          <w:sz w:val="24"/>
          <w:szCs w:val="24"/>
        </w:rPr>
        <w:t>Sochaczews</w:t>
      </w:r>
      <w:r w:rsidRPr="00413371">
        <w:rPr>
          <w:rFonts w:ascii="Times New Roman" w:hAnsi="Times New Roman" w:cs="Times New Roman"/>
          <w:sz w:val="24"/>
          <w:szCs w:val="24"/>
        </w:rPr>
        <w:t>kiego na lata 2021</w:t>
      </w:r>
      <w:r w:rsidRPr="00413371">
        <w:rPr>
          <w:rFonts w:ascii="Times New Roman" w:hAnsi="Times New Roman" w:cs="Times New Roman"/>
          <w:sz w:val="24"/>
          <w:szCs w:val="24"/>
        </w:rPr>
        <w:t xml:space="preserve"> – </w:t>
      </w:r>
      <w:r w:rsidRPr="00413371">
        <w:rPr>
          <w:rFonts w:ascii="Times New Roman" w:hAnsi="Times New Roman" w:cs="Times New Roman"/>
          <w:sz w:val="24"/>
          <w:szCs w:val="24"/>
        </w:rPr>
        <w:t>2027, zwanej dalej</w:t>
      </w:r>
      <w:r w:rsidRP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>Strategią.</w:t>
      </w:r>
      <w:r w:rsidR="00413371" w:rsidRPr="00413371">
        <w:rPr>
          <w:rFonts w:ascii="Times New Roman" w:hAnsi="Times New Roman" w:cs="Times New Roman"/>
          <w:sz w:val="24"/>
          <w:szCs w:val="24"/>
        </w:rPr>
        <w:t xml:space="preserve"> Strategia powinna zostać zaktualizowana po okresie 3 lat</w:t>
      </w:r>
      <w:r w:rsidR="00413371">
        <w:rPr>
          <w:rFonts w:ascii="Times New Roman" w:hAnsi="Times New Roman" w:cs="Times New Roman"/>
          <w:sz w:val="24"/>
          <w:szCs w:val="24"/>
        </w:rPr>
        <w:t xml:space="preserve"> (do końca 2024 roku)</w:t>
      </w:r>
      <w:r w:rsidR="00413371" w:rsidRPr="00413371">
        <w:rPr>
          <w:rFonts w:ascii="Times New Roman" w:hAnsi="Times New Roman" w:cs="Times New Roman"/>
          <w:sz w:val="24"/>
          <w:szCs w:val="24"/>
        </w:rPr>
        <w:t>.</w:t>
      </w:r>
    </w:p>
    <w:p w:rsidR="00413371" w:rsidRDefault="00694576" w:rsidP="0069457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576">
        <w:rPr>
          <w:rFonts w:ascii="Times New Roman" w:hAnsi="Times New Roman" w:cs="Times New Roman"/>
          <w:sz w:val="24"/>
          <w:szCs w:val="24"/>
        </w:rPr>
        <w:t>Przygotowując Strategię należy przyjąć zasadę, że wszystkie zidentyfikowane kierunki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576">
        <w:rPr>
          <w:rFonts w:ascii="Times New Roman" w:hAnsi="Times New Roman" w:cs="Times New Roman"/>
          <w:sz w:val="24"/>
          <w:szCs w:val="24"/>
        </w:rPr>
        <w:t xml:space="preserve">działania powinny, co do zasady odnosić się bezpośrednio do realnych możliwości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576">
        <w:rPr>
          <w:rFonts w:ascii="Times New Roman" w:hAnsi="Times New Roman" w:cs="Times New Roman"/>
          <w:sz w:val="24"/>
          <w:szCs w:val="24"/>
        </w:rPr>
        <w:t>funkcjonowania i kompetencji samorządu powiatowego, zawartych w ustawie z dnia</w:t>
      </w:r>
      <w:r>
        <w:rPr>
          <w:rFonts w:ascii="Times New Roman" w:hAnsi="Times New Roman" w:cs="Times New Roman"/>
          <w:sz w:val="24"/>
          <w:szCs w:val="24"/>
        </w:rPr>
        <w:t xml:space="preserve"> 5 czerwca 1998 roku</w:t>
      </w:r>
      <w:r w:rsidRPr="00694576">
        <w:rPr>
          <w:rFonts w:ascii="Times New Roman" w:hAnsi="Times New Roman" w:cs="Times New Roman"/>
          <w:sz w:val="24"/>
          <w:szCs w:val="24"/>
        </w:rPr>
        <w:t xml:space="preserve"> </w:t>
      </w:r>
      <w:r w:rsidR="00413371">
        <w:rPr>
          <w:rFonts w:ascii="Times New Roman" w:hAnsi="Times New Roman" w:cs="Times New Roman"/>
          <w:sz w:val="24"/>
          <w:szCs w:val="24"/>
        </w:rPr>
        <w:t>o samorządzie powiatowym (</w:t>
      </w:r>
      <w:r w:rsidRPr="00694576">
        <w:rPr>
          <w:rFonts w:ascii="Times New Roman" w:hAnsi="Times New Roman" w:cs="Times New Roman"/>
          <w:sz w:val="24"/>
          <w:szCs w:val="24"/>
        </w:rPr>
        <w:t>Dz. U. z 20</w:t>
      </w:r>
      <w:r w:rsidR="00413371">
        <w:rPr>
          <w:rFonts w:ascii="Times New Roman" w:hAnsi="Times New Roman" w:cs="Times New Roman"/>
          <w:sz w:val="24"/>
          <w:szCs w:val="24"/>
        </w:rPr>
        <w:t>20</w:t>
      </w:r>
      <w:r w:rsidRPr="00694576">
        <w:rPr>
          <w:rFonts w:ascii="Times New Roman" w:hAnsi="Times New Roman" w:cs="Times New Roman"/>
          <w:sz w:val="24"/>
          <w:szCs w:val="24"/>
        </w:rPr>
        <w:t xml:space="preserve"> r</w:t>
      </w:r>
      <w:r w:rsidR="00413371">
        <w:rPr>
          <w:rFonts w:ascii="Times New Roman" w:hAnsi="Times New Roman" w:cs="Times New Roman"/>
          <w:sz w:val="24"/>
          <w:szCs w:val="24"/>
        </w:rPr>
        <w:t>oku, poz.920</w:t>
      </w:r>
      <w:r w:rsidRPr="00694576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413371" w:rsidRDefault="00694576" w:rsidP="0069457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lastRenderedPageBreak/>
        <w:t>Strategia powinna uwzględniać specyficzne cechy danego obszaru (unikalność), oparta na</w:t>
      </w:r>
      <w:r w:rsid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>wnikliwych badaniach oraz spójna z priorytetami i celami dokumentów szczebla krajowe</w:t>
      </w:r>
      <w:r w:rsidR="00413371" w:rsidRPr="00413371">
        <w:rPr>
          <w:rFonts w:ascii="Times New Roman" w:hAnsi="Times New Roman" w:cs="Times New Roman"/>
          <w:sz w:val="24"/>
          <w:szCs w:val="24"/>
        </w:rPr>
        <w:t xml:space="preserve">go </w:t>
      </w:r>
      <w:r w:rsidRPr="00413371">
        <w:rPr>
          <w:rFonts w:ascii="Times New Roman" w:hAnsi="Times New Roman" w:cs="Times New Roman"/>
          <w:sz w:val="24"/>
          <w:szCs w:val="24"/>
        </w:rPr>
        <w:t>i regionalnego (rzetelność), przetwarzać dalekosiężne cele</w:t>
      </w:r>
      <w:r w:rsidR="00413371" w:rsidRPr="00413371">
        <w:rPr>
          <w:rFonts w:ascii="Times New Roman" w:hAnsi="Times New Roman" w:cs="Times New Roman"/>
          <w:sz w:val="24"/>
          <w:szCs w:val="24"/>
        </w:rPr>
        <w:t xml:space="preserve"> w konkretne zadania wykonywane </w:t>
      </w:r>
      <w:r w:rsidRPr="00413371">
        <w:rPr>
          <w:rFonts w:ascii="Times New Roman" w:hAnsi="Times New Roman" w:cs="Times New Roman"/>
          <w:sz w:val="24"/>
          <w:szCs w:val="24"/>
        </w:rPr>
        <w:t>w ramach kolejnych budżetów (użyteczność) oraz okres</w:t>
      </w:r>
      <w:r w:rsidR="00413371" w:rsidRPr="00413371">
        <w:rPr>
          <w:rFonts w:ascii="Times New Roman" w:hAnsi="Times New Roman" w:cs="Times New Roman"/>
          <w:sz w:val="24"/>
          <w:szCs w:val="24"/>
        </w:rPr>
        <w:t xml:space="preserve">owo weryfikowalna (aktualność), </w:t>
      </w:r>
      <w:r w:rsidRPr="00413371">
        <w:rPr>
          <w:rFonts w:ascii="Times New Roman" w:hAnsi="Times New Roman" w:cs="Times New Roman"/>
          <w:sz w:val="24"/>
          <w:szCs w:val="24"/>
        </w:rPr>
        <w:t>zgodna z</w:t>
      </w:r>
      <w:r w:rsidR="00413371" w:rsidRPr="00413371">
        <w:rPr>
          <w:rFonts w:ascii="Times New Roman" w:hAnsi="Times New Roman" w:cs="Times New Roman"/>
          <w:sz w:val="24"/>
          <w:szCs w:val="24"/>
        </w:rPr>
        <w:t xml:space="preserve"> ustawą z dnia 6 grudnia 2006 roku</w:t>
      </w:r>
      <w:r w:rsidRPr="00413371">
        <w:rPr>
          <w:rFonts w:ascii="Times New Roman" w:hAnsi="Times New Roman" w:cs="Times New Roman"/>
          <w:sz w:val="24"/>
          <w:szCs w:val="24"/>
        </w:rPr>
        <w:t xml:space="preserve"> o zasadach prowadzenia polityki rozwoj</w:t>
      </w:r>
      <w:r w:rsidR="00413371" w:rsidRPr="00413371">
        <w:rPr>
          <w:rFonts w:ascii="Times New Roman" w:hAnsi="Times New Roman" w:cs="Times New Roman"/>
          <w:sz w:val="24"/>
          <w:szCs w:val="24"/>
        </w:rPr>
        <w:t>u (Dz. U. z 2019 roku, poz.1295 ze zm.)</w:t>
      </w:r>
    </w:p>
    <w:p w:rsidR="00413371" w:rsidRDefault="00694576" w:rsidP="0069457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Zadaniem Wykonawcy jest przeprowadzenie wszelkich niezbędnych badań, ekspertyz,</w:t>
      </w:r>
      <w:r w:rsid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>konsultacji, uzgodnień, warsztatów strategicznych, spotkań z przedstawicielami władz</w:t>
      </w:r>
      <w:r w:rsid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 xml:space="preserve">Powiatu </w:t>
      </w:r>
      <w:r w:rsidR="00413371">
        <w:rPr>
          <w:rFonts w:ascii="Times New Roman" w:hAnsi="Times New Roman" w:cs="Times New Roman"/>
          <w:sz w:val="24"/>
          <w:szCs w:val="24"/>
        </w:rPr>
        <w:t>Sochaczew</w:t>
      </w:r>
      <w:r w:rsidRPr="00413371">
        <w:rPr>
          <w:rFonts w:ascii="Times New Roman" w:hAnsi="Times New Roman" w:cs="Times New Roman"/>
          <w:sz w:val="24"/>
          <w:szCs w:val="24"/>
        </w:rPr>
        <w:t>skiego oraz pozyskanie danych niezbędnych do opracowania Strategii.</w:t>
      </w:r>
    </w:p>
    <w:p w:rsidR="00694576" w:rsidRPr="00413371" w:rsidRDefault="00694576" w:rsidP="0069457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Zakres prac składających się na realizację zamówienia obejmuje m.in.:</w:t>
      </w:r>
    </w:p>
    <w:p w:rsidR="00413371" w:rsidRDefault="00413371" w:rsidP="00413371">
      <w:pPr>
        <w:pStyle w:val="Akapitzlist"/>
        <w:numPr>
          <w:ilvl w:val="0"/>
          <w:numId w:val="3"/>
        </w:numPr>
        <w:spacing w:after="20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0974">
        <w:rPr>
          <w:rFonts w:ascii="Times New Roman" w:hAnsi="Times New Roman" w:cs="Times New Roman"/>
          <w:sz w:val="24"/>
          <w:szCs w:val="24"/>
        </w:rPr>
        <w:t>Opracowanie dokumentu diagnozy społeczno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90974">
        <w:rPr>
          <w:rFonts w:ascii="Times New Roman" w:hAnsi="Times New Roman" w:cs="Times New Roman"/>
          <w:sz w:val="24"/>
          <w:szCs w:val="24"/>
        </w:rPr>
        <w:t>gospodarczej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Powiatu Sochaczewskiego w układzie dynamicznym (kilkuletnim) i porównawczym (</w:t>
      </w:r>
      <w:proofErr w:type="spellStart"/>
      <w:r w:rsidRPr="00C90974">
        <w:rPr>
          <w:rFonts w:ascii="Times New Roman" w:hAnsi="Times New Roman" w:cs="Times New Roman"/>
          <w:sz w:val="24"/>
          <w:szCs w:val="24"/>
        </w:rPr>
        <w:t>benchmarkingowym</w:t>
      </w:r>
      <w:proofErr w:type="spellEnd"/>
      <w:r w:rsidRPr="00C90974">
        <w:rPr>
          <w:rFonts w:ascii="Times New Roman" w:hAnsi="Times New Roman" w:cs="Times New Roman"/>
          <w:sz w:val="24"/>
          <w:szCs w:val="24"/>
        </w:rPr>
        <w:t>) gdzie benchmarkami dla Powiatu Sochaczewskiego będą powiaty: warszawski zachodni, żyrardowski i płocki, w podziale na obszary tematyczne: Położenie i struktura administracyjna powiatu; Aktualna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i prognozowana sytuacja demograficzna; Środowisko przyrodnicze; Dziedzictwo kulturowe;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Mobilność ludności; Infrastruktura drogowa</w:t>
      </w:r>
      <w:r>
        <w:rPr>
          <w:rFonts w:ascii="Times New Roman" w:hAnsi="Times New Roman" w:cs="Times New Roman"/>
          <w:sz w:val="24"/>
          <w:szCs w:val="24"/>
        </w:rPr>
        <w:t xml:space="preserve"> i kolejowa</w:t>
      </w:r>
      <w:r w:rsidRPr="00C90974">
        <w:rPr>
          <w:rFonts w:ascii="Times New Roman" w:hAnsi="Times New Roman" w:cs="Times New Roman"/>
          <w:sz w:val="24"/>
          <w:szCs w:val="24"/>
        </w:rPr>
        <w:t>; Organizacja transportu publicznego;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Gospodarka i rynek pracy; Edukacja; Pomoc społeczna; Bezpieczeństwo publiczne; Opieka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zdrowotna; Kultura; Sport i rekreacja; Turystyka; Wizerunek i promocja;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administracyjne; Współpraca samorządowa; Organizacje pozarządowe; Sytuacja finansowa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Powiatu. Ponadto w procesie tworzenia dokumentu diagnozy należy wykorzystać opinie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mieszkańców powiatu na temat warunków życia w powiecie oraz istotnych problemów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i potrzeb, które powinny być uwzględnione w planowaniu kierunków rozwoju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wyrażone w przygotowanej przez Wykonawcę ankiecie.</w:t>
      </w:r>
    </w:p>
    <w:p w:rsidR="00413371" w:rsidRDefault="00413371" w:rsidP="00413371">
      <w:pPr>
        <w:pStyle w:val="Akapitzlist"/>
        <w:numPr>
          <w:ilvl w:val="0"/>
          <w:numId w:val="3"/>
        </w:numPr>
        <w:spacing w:after="20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0974">
        <w:rPr>
          <w:rFonts w:ascii="Times New Roman" w:hAnsi="Times New Roman" w:cs="Times New Roman"/>
          <w:sz w:val="24"/>
          <w:szCs w:val="24"/>
        </w:rPr>
        <w:t xml:space="preserve">Przeprowadzenie analizy strategicznej Powiatu </w:t>
      </w:r>
      <w:r>
        <w:rPr>
          <w:rFonts w:ascii="Times New Roman" w:hAnsi="Times New Roman" w:cs="Times New Roman"/>
          <w:sz w:val="24"/>
          <w:szCs w:val="24"/>
        </w:rPr>
        <w:t>Sochaczewsk</w:t>
      </w:r>
      <w:r w:rsidRPr="00C90974">
        <w:rPr>
          <w:rFonts w:ascii="Times New Roman" w:hAnsi="Times New Roman" w:cs="Times New Roman"/>
          <w:sz w:val="24"/>
          <w:szCs w:val="24"/>
        </w:rPr>
        <w:t>iego metodą SWOT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0974">
        <w:rPr>
          <w:rFonts w:ascii="Times New Roman" w:hAnsi="Times New Roman" w:cs="Times New Roman"/>
          <w:sz w:val="24"/>
          <w:szCs w:val="24"/>
        </w:rPr>
        <w:t xml:space="preserve">Przeprowadzenie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C90974">
        <w:rPr>
          <w:rFonts w:ascii="Times New Roman" w:hAnsi="Times New Roman" w:cs="Times New Roman"/>
          <w:sz w:val="24"/>
          <w:szCs w:val="24"/>
        </w:rPr>
        <w:t>3 warsztatów strategicznych z udziałem interesariuszy. Przeprowadzenie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strategicznej oceny oddziaływania na środowisko wraz ze sporządzeniem wniosku do PWIS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74">
        <w:rPr>
          <w:rFonts w:ascii="Times New Roman" w:hAnsi="Times New Roman" w:cs="Times New Roman"/>
          <w:sz w:val="24"/>
          <w:szCs w:val="24"/>
        </w:rPr>
        <w:t>i RDOŚ o odstąpienie od opracowania OOŚ oraz opracowanie Raportu oddziaływania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2381A">
        <w:rPr>
          <w:rFonts w:ascii="Times New Roman" w:hAnsi="Times New Roman" w:cs="Times New Roman"/>
          <w:sz w:val="24"/>
          <w:szCs w:val="24"/>
        </w:rPr>
        <w:t>środowisko, jeżeli zajdzie taka potrzeba - zgodnie z ustawą z dnia 3 października 2008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>środowiska oraz o ocenach odd</w:t>
      </w:r>
      <w:r>
        <w:rPr>
          <w:rFonts w:ascii="Times New Roman" w:hAnsi="Times New Roman" w:cs="Times New Roman"/>
          <w:sz w:val="24"/>
          <w:szCs w:val="24"/>
        </w:rPr>
        <w:t>ziaływania na środowisko (Dz. U. z 2020 roku, poz.</w:t>
      </w:r>
      <w:r w:rsidRPr="0082381A">
        <w:rPr>
          <w:rFonts w:ascii="Times New Roman" w:hAnsi="Times New Roman" w:cs="Times New Roman"/>
          <w:sz w:val="24"/>
          <w:szCs w:val="24"/>
        </w:rPr>
        <w:t>283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82381A">
        <w:rPr>
          <w:rFonts w:ascii="Times New Roman" w:hAnsi="Times New Roman" w:cs="Times New Roman"/>
          <w:sz w:val="24"/>
          <w:szCs w:val="24"/>
        </w:rPr>
        <w:t>).</w:t>
      </w:r>
    </w:p>
    <w:p w:rsidR="00413371" w:rsidRDefault="00413371" w:rsidP="00413371">
      <w:pPr>
        <w:pStyle w:val="Akapitzlist"/>
        <w:numPr>
          <w:ilvl w:val="0"/>
          <w:numId w:val="3"/>
        </w:numPr>
        <w:spacing w:after="20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81A">
        <w:rPr>
          <w:rFonts w:ascii="Times New Roman" w:hAnsi="Times New Roman" w:cs="Times New Roman"/>
          <w:sz w:val="24"/>
          <w:szCs w:val="24"/>
        </w:rPr>
        <w:t xml:space="preserve">Określenie wizji, misji i strategicznych kierunków rozwoju Powiatu </w:t>
      </w:r>
      <w:r>
        <w:rPr>
          <w:rFonts w:ascii="Times New Roman" w:hAnsi="Times New Roman" w:cs="Times New Roman"/>
          <w:sz w:val="24"/>
          <w:szCs w:val="24"/>
        </w:rPr>
        <w:t>Sochaczew</w:t>
      </w:r>
      <w:r w:rsidRPr="0082381A">
        <w:rPr>
          <w:rFonts w:ascii="Times New Roman" w:hAnsi="Times New Roman" w:cs="Times New Roman"/>
          <w:sz w:val="24"/>
          <w:szCs w:val="24"/>
        </w:rPr>
        <w:t>skiego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>sformułowanie planu operacyjnego Strategii.</w:t>
      </w:r>
    </w:p>
    <w:p w:rsidR="00413371" w:rsidRDefault="00413371" w:rsidP="00413371">
      <w:pPr>
        <w:pStyle w:val="Akapitzlist"/>
        <w:numPr>
          <w:ilvl w:val="0"/>
          <w:numId w:val="3"/>
        </w:numPr>
        <w:spacing w:after="20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81A">
        <w:rPr>
          <w:rFonts w:ascii="Times New Roman" w:hAnsi="Times New Roman" w:cs="Times New Roman"/>
          <w:sz w:val="24"/>
          <w:szCs w:val="24"/>
        </w:rPr>
        <w:lastRenderedPageBreak/>
        <w:t>Opracowanie wersji roboczej dokumentu Strategii i konsultacja przyjętych założeń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>środowiskami lokalnymi (interesariuszami) np. w formie ankiety oraz z Zarządem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 xml:space="preserve">i Komisjami Rady Powiatu </w:t>
      </w:r>
      <w:r>
        <w:rPr>
          <w:rFonts w:ascii="Times New Roman" w:hAnsi="Times New Roman" w:cs="Times New Roman"/>
          <w:sz w:val="24"/>
          <w:szCs w:val="24"/>
        </w:rPr>
        <w:t>Sochaczew</w:t>
      </w:r>
      <w:r w:rsidRPr="0082381A">
        <w:rPr>
          <w:rFonts w:ascii="Times New Roman" w:hAnsi="Times New Roman" w:cs="Times New Roman"/>
          <w:sz w:val="24"/>
          <w:szCs w:val="24"/>
        </w:rPr>
        <w:t>skiego. Ewentualne uwagi Zarządu Powiatu i Komisji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>Powiatu należy uwzględnić przy redagowaniu wersji końcowej dokumentu Strategii.</w:t>
      </w:r>
    </w:p>
    <w:p w:rsidR="00413371" w:rsidRPr="008305D4" w:rsidRDefault="00413371" w:rsidP="00413371">
      <w:pPr>
        <w:pStyle w:val="Akapitzlist"/>
        <w:numPr>
          <w:ilvl w:val="0"/>
          <w:numId w:val="3"/>
        </w:numPr>
        <w:spacing w:after="20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05D4">
        <w:rPr>
          <w:rFonts w:ascii="Times New Roman" w:hAnsi="Times New Roman" w:cs="Times New Roman"/>
          <w:sz w:val="24"/>
          <w:szCs w:val="24"/>
        </w:rPr>
        <w:t>Weryfikacja projektu strategii ze środowiskami gospodarczymi, społecznymi i pozarządowymi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D4">
        <w:rPr>
          <w:rFonts w:ascii="Times New Roman" w:hAnsi="Times New Roman" w:cs="Times New Roman"/>
          <w:sz w:val="24"/>
          <w:szCs w:val="24"/>
        </w:rPr>
        <w:t>terenie powiatu – dodatkowe e-konsultacje.</w:t>
      </w:r>
    </w:p>
    <w:p w:rsidR="00413371" w:rsidRDefault="00413371" w:rsidP="00413371">
      <w:pPr>
        <w:pStyle w:val="Akapitzlist"/>
        <w:numPr>
          <w:ilvl w:val="0"/>
          <w:numId w:val="3"/>
        </w:numPr>
        <w:spacing w:after="20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81A">
        <w:rPr>
          <w:rFonts w:ascii="Times New Roman" w:hAnsi="Times New Roman" w:cs="Times New Roman"/>
          <w:sz w:val="24"/>
          <w:szCs w:val="24"/>
        </w:rPr>
        <w:t>Zapewnienie zgodności opracowanej Strategii z dokumentami strategicznymi wyższego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 xml:space="preserve">rzędu, w tym Strategii Rozwoju Województwa </w:t>
      </w:r>
      <w:r>
        <w:rPr>
          <w:rFonts w:ascii="Times New Roman" w:hAnsi="Times New Roman" w:cs="Times New Roman"/>
          <w:sz w:val="24"/>
          <w:szCs w:val="24"/>
        </w:rPr>
        <w:t>Mazowiec</w:t>
      </w:r>
      <w:r w:rsidRPr="0082381A">
        <w:rPr>
          <w:rFonts w:ascii="Times New Roman" w:hAnsi="Times New Roman" w:cs="Times New Roman"/>
          <w:sz w:val="24"/>
          <w:szCs w:val="24"/>
        </w:rPr>
        <w:t>kiego do 2030 roku</w:t>
      </w:r>
      <w:r>
        <w:rPr>
          <w:rFonts w:ascii="Times New Roman" w:hAnsi="Times New Roman" w:cs="Times New Roman"/>
          <w:sz w:val="24"/>
          <w:szCs w:val="24"/>
        </w:rPr>
        <w:t xml:space="preserve"> oraz dokumentów strategicznych opracowanych dla subregionu żyrardowskiego oraz w ramach tworzenia CPK.</w:t>
      </w:r>
    </w:p>
    <w:p w:rsidR="00413371" w:rsidRDefault="00413371" w:rsidP="00413371">
      <w:pPr>
        <w:pStyle w:val="Akapitzlist"/>
        <w:numPr>
          <w:ilvl w:val="0"/>
          <w:numId w:val="3"/>
        </w:numPr>
        <w:spacing w:after="20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81A">
        <w:rPr>
          <w:rFonts w:ascii="Times New Roman" w:hAnsi="Times New Roman" w:cs="Times New Roman"/>
          <w:sz w:val="24"/>
          <w:szCs w:val="24"/>
        </w:rPr>
        <w:t>Przygotowanie systemu monitorowania i ewaluacji Strategii oraz wszelkich niezbędnych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>dokumentów wykonawczych (np. listy wskaźników, metodologii określania ich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>bazowych i docelowych, częstotliwość ich monitorowania, itp.) i przekazania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>Zamawiającemu na nośniku elektronicznym w edytowalnym formacie.</w:t>
      </w:r>
    </w:p>
    <w:p w:rsidR="00413371" w:rsidRDefault="00413371" w:rsidP="00413371">
      <w:pPr>
        <w:pStyle w:val="Akapitzlist"/>
        <w:numPr>
          <w:ilvl w:val="0"/>
          <w:numId w:val="3"/>
        </w:numPr>
        <w:spacing w:after="20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81A">
        <w:rPr>
          <w:rFonts w:ascii="Times New Roman" w:hAnsi="Times New Roman" w:cs="Times New Roman"/>
          <w:sz w:val="24"/>
          <w:szCs w:val="24"/>
        </w:rPr>
        <w:t>Opracowanie dokumentu końcowego i przedstawienie w formie prezentacji jego zapisów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 xml:space="preserve">na posiedzeniach Zarządu, Komisjach Rady Powiatu i sesji Rady Powiatu </w:t>
      </w:r>
      <w:r>
        <w:rPr>
          <w:rFonts w:ascii="Times New Roman" w:hAnsi="Times New Roman" w:cs="Times New Roman"/>
          <w:sz w:val="24"/>
          <w:szCs w:val="24"/>
        </w:rPr>
        <w:t>Sochaczew</w:t>
      </w:r>
      <w:r w:rsidRPr="0082381A">
        <w:rPr>
          <w:rFonts w:ascii="Times New Roman" w:hAnsi="Times New Roman" w:cs="Times New Roman"/>
          <w:sz w:val="24"/>
          <w:szCs w:val="24"/>
        </w:rPr>
        <w:t>skiego, aż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>zakończenia całej procedury i podjęcia uchwały o zatwierdzenie Strategii.</w:t>
      </w:r>
    </w:p>
    <w:p w:rsidR="00413371" w:rsidRDefault="00413371" w:rsidP="00413371">
      <w:pPr>
        <w:pStyle w:val="Akapitzlist"/>
        <w:numPr>
          <w:ilvl w:val="0"/>
          <w:numId w:val="3"/>
        </w:numPr>
        <w:spacing w:after="20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81A">
        <w:rPr>
          <w:rFonts w:ascii="Times New Roman" w:hAnsi="Times New Roman" w:cs="Times New Roman"/>
          <w:sz w:val="24"/>
          <w:szCs w:val="24"/>
        </w:rPr>
        <w:t>Przekazanie dokumentu końcowego Zamawiającemu w edytowalnym formacie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1A">
        <w:rPr>
          <w:rFonts w:ascii="Times New Roman" w:hAnsi="Times New Roman" w:cs="Times New Roman"/>
          <w:sz w:val="24"/>
          <w:szCs w:val="24"/>
        </w:rPr>
        <w:t>tekstowym oraz PDF, na nośniku elektronicznym oraz w formie papierowej (A4) w nakładzie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82381A">
        <w:rPr>
          <w:rFonts w:ascii="Times New Roman" w:hAnsi="Times New Roman" w:cs="Times New Roman"/>
          <w:sz w:val="24"/>
          <w:szCs w:val="24"/>
        </w:rPr>
        <w:t>sztuk</w:t>
      </w:r>
      <w:r>
        <w:rPr>
          <w:rFonts w:ascii="Times New Roman" w:hAnsi="Times New Roman" w:cs="Times New Roman"/>
          <w:sz w:val="24"/>
          <w:szCs w:val="24"/>
        </w:rPr>
        <w:t xml:space="preserve"> wraz z przeniesieniem praw autorskich do powstałego opracowania.</w:t>
      </w:r>
    </w:p>
    <w:p w:rsidR="00413371" w:rsidRPr="0082381A" w:rsidRDefault="00413371" w:rsidP="00413371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Strategii po upływie 3 lat (najpóźniej do końca 2024 roku), przy uwzględnieniu zmian przepisów prawnych, dokumentów strategicznych wyższego rzędu, danych mikro i makroekonomicznych, uwarunkowań wewnętrznych i zewnętrznych oraz analizy realizacji Strategii w pierwotnej formie.</w:t>
      </w:r>
    </w:p>
    <w:p w:rsidR="00694576" w:rsidRPr="00413371" w:rsidRDefault="00694576" w:rsidP="00413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71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13371" w:rsidRDefault="00694576" w:rsidP="00694576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Przed przystąpieniem do prac związanych z opracowaniem Strategii, Wykonawca</w:t>
      </w:r>
      <w:r w:rsid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>przedstawi, uzgodniony z Zamawiającym, ramowy plan zakresu tematycznego oraz</w:t>
      </w:r>
      <w:r w:rsid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>kalendarium prac nad dokumentem (Załącznik Nr 1 do Umowy).</w:t>
      </w:r>
    </w:p>
    <w:p w:rsidR="00413371" w:rsidRDefault="00694576" w:rsidP="00694576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Zamawiający zastrzega sobie prawo nadzorowania i wnoszenia uwag do</w:t>
      </w:r>
      <w:r w:rsid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>opracowywanego dokumentu na każdym etapie jego tworzenia. Wykonawca będzie</w:t>
      </w:r>
      <w:r w:rsid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>zobowiązany do bieżącego informowania Zamawiającego o postępach prac nad</w:t>
      </w:r>
      <w:r w:rsid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>opracowywaniem dokumentu Strategii, w tym niezwłocznego informowania</w:t>
      </w:r>
      <w:r w:rsid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>o ewentualnych trudnościach w realizacji przedmiotu umowy.</w:t>
      </w:r>
    </w:p>
    <w:p w:rsidR="00694576" w:rsidRPr="00413371" w:rsidRDefault="00694576" w:rsidP="00694576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lastRenderedPageBreak/>
        <w:t>Wykonawca zobowiązuje się do udzielenia odpowiedzi na zadane przez Zamawiającego</w:t>
      </w:r>
      <w:r w:rsid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>pytania nie później niż 7 dni od otrzymania pytania drogą mailową, faxem lub pocztą</w:t>
      </w:r>
      <w:r w:rsidR="00413371">
        <w:rPr>
          <w:rFonts w:ascii="Times New Roman" w:hAnsi="Times New Roman" w:cs="Times New Roman"/>
          <w:sz w:val="24"/>
          <w:szCs w:val="24"/>
        </w:rPr>
        <w:t xml:space="preserve"> </w:t>
      </w:r>
      <w:r w:rsidRPr="00413371">
        <w:rPr>
          <w:rFonts w:ascii="Times New Roman" w:hAnsi="Times New Roman" w:cs="Times New Roman"/>
          <w:sz w:val="24"/>
          <w:szCs w:val="24"/>
        </w:rPr>
        <w:t>tradycyjną.</w:t>
      </w:r>
    </w:p>
    <w:p w:rsidR="00694576" w:rsidRPr="00413371" w:rsidRDefault="00694576" w:rsidP="00413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71">
        <w:rPr>
          <w:rFonts w:ascii="Times New Roman" w:hAnsi="Times New Roman" w:cs="Times New Roman"/>
          <w:b/>
          <w:sz w:val="24"/>
          <w:szCs w:val="24"/>
        </w:rPr>
        <w:t>§ 3.</w:t>
      </w:r>
    </w:p>
    <w:p w:rsidR="00694576" w:rsidRPr="00694576" w:rsidRDefault="00694576" w:rsidP="00694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6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694576" w:rsidRPr="007F61B5" w:rsidRDefault="00694576" w:rsidP="007F61B5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Współpraca oraz wzajemne konsultacje z Wykonawcą w zakresie koniecznym do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prawidłowej realizacji niniejszej umowy.</w:t>
      </w:r>
    </w:p>
    <w:p w:rsidR="00694576" w:rsidRPr="007F61B5" w:rsidRDefault="00694576" w:rsidP="007F61B5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Udzielanie Wykonawcy wszelkich informacji, przekazywanie materiałów i dokumentacji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znajdujących się w posiadaniu Zamawiającego, które będą niezbędne do prawidłowego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i terminowego wykonania przedmiotu umowy, o ile nie są objęte prawnie chronioną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tajemnicą.</w:t>
      </w:r>
    </w:p>
    <w:p w:rsidR="00694576" w:rsidRPr="007F61B5" w:rsidRDefault="00694576" w:rsidP="007F61B5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Nieodpłatne udostępnienie Wykonawcy pomieszczeń Starostwa Powiatowego w </w:t>
      </w:r>
      <w:r w:rsidR="007F61B5">
        <w:rPr>
          <w:rFonts w:ascii="Times New Roman" w:hAnsi="Times New Roman" w:cs="Times New Roman"/>
          <w:sz w:val="24"/>
          <w:szCs w:val="24"/>
        </w:rPr>
        <w:t xml:space="preserve">Sochaczewie </w:t>
      </w:r>
      <w:r w:rsidRPr="007F61B5">
        <w:rPr>
          <w:rFonts w:ascii="Times New Roman" w:hAnsi="Times New Roman" w:cs="Times New Roman"/>
          <w:sz w:val="24"/>
          <w:szCs w:val="24"/>
        </w:rPr>
        <w:t>na potrzeby przeprowadzenia warsztatów strategicznych – po wcześniejszym ustaleniu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i zaakceptowaniu terminów.</w:t>
      </w:r>
    </w:p>
    <w:p w:rsidR="00694576" w:rsidRPr="007F61B5" w:rsidRDefault="00694576" w:rsidP="007F61B5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Zabezpieczenie cateringu dla interesariuszy biorących udział w warsztatach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strategicznych.</w:t>
      </w:r>
    </w:p>
    <w:p w:rsidR="00694576" w:rsidRPr="007F61B5" w:rsidRDefault="00694576" w:rsidP="007F61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1B5">
        <w:rPr>
          <w:rFonts w:ascii="Times New Roman" w:hAnsi="Times New Roman" w:cs="Times New Roman"/>
          <w:b/>
          <w:sz w:val="24"/>
          <w:szCs w:val="24"/>
        </w:rPr>
        <w:t>§ 4.</w:t>
      </w:r>
    </w:p>
    <w:p w:rsidR="007F61B5" w:rsidRDefault="00694576" w:rsidP="00694576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61B5">
        <w:rPr>
          <w:rFonts w:ascii="Times New Roman" w:hAnsi="Times New Roman" w:cs="Times New Roman"/>
          <w:sz w:val="24"/>
          <w:szCs w:val="24"/>
        </w:rPr>
        <w:t>Wykonawca oświadcza, że dysponuje odpowiednią wiedzą, doświadczeniem oraz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uprawnieniami, niezbędnymi do należytego zrealizowania przedmiotu umowy i czynności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określonych w § 1 umowy oraz zobowiązuje się wykonać zamówienie ze szczególną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starannością, według najlepszej wiedzy i umiejętności, z uwzględnieniem obowiązujących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przepisów prawa, przyjętych standardów oraz profesjonalnego charakteru prowadzonej przez siebie działalności, wykorzystując w tym celu wszystkie posiadane możliwości,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a także mając na względzie ochronę interesów Zamawiającego.</w:t>
      </w:r>
    </w:p>
    <w:p w:rsidR="007F61B5" w:rsidRDefault="00694576" w:rsidP="00694576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61B5">
        <w:rPr>
          <w:rFonts w:ascii="Times New Roman" w:hAnsi="Times New Roman" w:cs="Times New Roman"/>
          <w:sz w:val="24"/>
          <w:szCs w:val="24"/>
        </w:rPr>
        <w:t>Wykonawca oświadcza, że przy wykonywaniu przedmiotu umowy będzie wykorzystywał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jedynie materiały, utwory, dane i informacje oraz programy komputerowe, które są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zgodne z obowiązującymi przepisami prawa, a w szczególności nie naruszają dóbr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osobistych, majątkowych i osobistych praw autorskich, praw pokrewnych, praw do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znaków towarowych lub wzorów użytkowych bądź innych praw własności przemysłowej.</w:t>
      </w:r>
    </w:p>
    <w:p w:rsidR="007F61B5" w:rsidRDefault="00694576" w:rsidP="00694576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61B5">
        <w:rPr>
          <w:rFonts w:ascii="Times New Roman" w:hAnsi="Times New Roman" w:cs="Times New Roman"/>
          <w:sz w:val="24"/>
          <w:szCs w:val="24"/>
        </w:rPr>
        <w:t>Wykonawca jest zobowiązany do przestrzegania w zakresie przetwarzania danych,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wszelkich przepisów o ochronie danych osobowych oraz aktów wykonawczych wydanych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na ich podstawie.</w:t>
      </w:r>
    </w:p>
    <w:p w:rsidR="00694576" w:rsidRPr="007F61B5" w:rsidRDefault="00694576" w:rsidP="00694576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61B5">
        <w:rPr>
          <w:rFonts w:ascii="Times New Roman" w:hAnsi="Times New Roman" w:cs="Times New Roman"/>
          <w:sz w:val="24"/>
          <w:szCs w:val="24"/>
        </w:rPr>
        <w:t>Wykonawca oświadcza, iż zastosuje odpowiednie środki ochrony danych osobowych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w zakresie, o którym mowa w Rozporządzeniu Parlamentu Europejskiego i Rady (UE)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oraz uchylenia dyrektywy 95/46/WE (ogólne rozporządzenie o ochronie danych),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a w szczególności:</w:t>
      </w:r>
    </w:p>
    <w:p w:rsidR="00694576" w:rsidRPr="007F61B5" w:rsidRDefault="00694576" w:rsidP="007F61B5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61B5">
        <w:rPr>
          <w:rFonts w:ascii="Times New Roman" w:hAnsi="Times New Roman" w:cs="Times New Roman"/>
          <w:sz w:val="24"/>
          <w:szCs w:val="24"/>
        </w:rPr>
        <w:lastRenderedPageBreak/>
        <w:t>zapewni odpowiednie środki techniczne i organizacyjne w celu ochrony praw osób,</w:t>
      </w:r>
      <w:r w:rsidR="007F61B5">
        <w:rPr>
          <w:rFonts w:ascii="Times New Roman" w:hAnsi="Times New Roman" w:cs="Times New Roman"/>
          <w:sz w:val="24"/>
          <w:szCs w:val="24"/>
        </w:rPr>
        <w:t xml:space="preserve"> </w:t>
      </w:r>
      <w:r w:rsidRPr="007F61B5">
        <w:rPr>
          <w:rFonts w:ascii="Times New Roman" w:hAnsi="Times New Roman" w:cs="Times New Roman"/>
          <w:sz w:val="24"/>
          <w:szCs w:val="24"/>
        </w:rPr>
        <w:t>których dane przetwarzałby w trakcie prac nad Strategią,</w:t>
      </w:r>
    </w:p>
    <w:p w:rsidR="00694576" w:rsidRPr="007F61B5" w:rsidRDefault="00694576" w:rsidP="007F61B5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61B5">
        <w:rPr>
          <w:rFonts w:ascii="Times New Roman" w:hAnsi="Times New Roman" w:cs="Times New Roman"/>
          <w:sz w:val="24"/>
          <w:szCs w:val="24"/>
        </w:rPr>
        <w:t>podejmie środki wymagane na mocy art. 32 RODO.</w:t>
      </w:r>
    </w:p>
    <w:p w:rsidR="009322DF" w:rsidRDefault="00694576" w:rsidP="00694576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61B5">
        <w:rPr>
          <w:rFonts w:ascii="Times New Roman" w:hAnsi="Times New Roman" w:cs="Times New Roman"/>
          <w:sz w:val="24"/>
          <w:szCs w:val="24"/>
        </w:rPr>
        <w:t>Wykonawca ponosi pełną odpowiedzialność za szkody wyrządzone Zamawiającemu, jak</w:t>
      </w:r>
      <w:r w:rsidR="009322DF">
        <w:rPr>
          <w:rFonts w:ascii="Times New Roman" w:hAnsi="Times New Roman" w:cs="Times New Roman"/>
          <w:sz w:val="24"/>
          <w:szCs w:val="24"/>
        </w:rPr>
        <w:t xml:space="preserve"> </w:t>
      </w:r>
      <w:r w:rsidRPr="009322DF">
        <w:rPr>
          <w:rFonts w:ascii="Times New Roman" w:hAnsi="Times New Roman" w:cs="Times New Roman"/>
          <w:sz w:val="24"/>
          <w:szCs w:val="24"/>
        </w:rPr>
        <w:t>i osobom trzecim, w związku z niezgodnym z przepisami prawa oraz niniejszą umową</w:t>
      </w:r>
      <w:r w:rsidR="009322DF">
        <w:rPr>
          <w:rFonts w:ascii="Times New Roman" w:hAnsi="Times New Roman" w:cs="Times New Roman"/>
          <w:sz w:val="24"/>
          <w:szCs w:val="24"/>
        </w:rPr>
        <w:t xml:space="preserve"> </w:t>
      </w:r>
      <w:r w:rsidRPr="009322DF">
        <w:rPr>
          <w:rFonts w:ascii="Times New Roman" w:hAnsi="Times New Roman" w:cs="Times New Roman"/>
          <w:sz w:val="24"/>
          <w:szCs w:val="24"/>
        </w:rPr>
        <w:t>przetwarzaniem danych osobowych.</w:t>
      </w:r>
    </w:p>
    <w:p w:rsidR="00694576" w:rsidRPr="009322DF" w:rsidRDefault="00694576" w:rsidP="00694576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22DF">
        <w:rPr>
          <w:rFonts w:ascii="Times New Roman" w:hAnsi="Times New Roman" w:cs="Times New Roman"/>
          <w:sz w:val="24"/>
          <w:szCs w:val="24"/>
        </w:rPr>
        <w:t>W przypadku nieprzestrzegania obowiązków wymienionych w niniejszym paragrafie –wyłączną odpowiedzialność względem osób, których prawa zostały naruszone, ponosi</w:t>
      </w:r>
      <w:r w:rsidR="009322DF">
        <w:rPr>
          <w:rFonts w:ascii="Times New Roman" w:hAnsi="Times New Roman" w:cs="Times New Roman"/>
          <w:sz w:val="24"/>
          <w:szCs w:val="24"/>
        </w:rPr>
        <w:t xml:space="preserve"> </w:t>
      </w:r>
      <w:r w:rsidRPr="009322DF">
        <w:rPr>
          <w:rFonts w:ascii="Times New Roman" w:hAnsi="Times New Roman" w:cs="Times New Roman"/>
          <w:sz w:val="24"/>
          <w:szCs w:val="24"/>
        </w:rPr>
        <w:t>Wykonawca.</w:t>
      </w:r>
    </w:p>
    <w:p w:rsidR="00694576" w:rsidRPr="009322DF" w:rsidRDefault="00694576" w:rsidP="00932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DF">
        <w:rPr>
          <w:rFonts w:ascii="Times New Roman" w:hAnsi="Times New Roman" w:cs="Times New Roman"/>
          <w:b/>
          <w:sz w:val="24"/>
          <w:szCs w:val="24"/>
        </w:rPr>
        <w:t>§ 5.</w:t>
      </w:r>
    </w:p>
    <w:p w:rsidR="00694576" w:rsidRPr="00694576" w:rsidRDefault="00694576" w:rsidP="00694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6">
        <w:rPr>
          <w:rFonts w:ascii="Times New Roman" w:hAnsi="Times New Roman" w:cs="Times New Roman"/>
          <w:sz w:val="24"/>
          <w:szCs w:val="24"/>
        </w:rPr>
        <w:t>Strony ustalają termin wykonania przedmiotu umowy:</w:t>
      </w:r>
    </w:p>
    <w:p w:rsidR="00694576" w:rsidRPr="009322DF" w:rsidRDefault="00694576" w:rsidP="007A4C5C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22DF">
        <w:rPr>
          <w:rFonts w:ascii="Times New Roman" w:hAnsi="Times New Roman" w:cs="Times New Roman"/>
          <w:sz w:val="24"/>
          <w:szCs w:val="24"/>
        </w:rPr>
        <w:t>opracowanie dokumentu Strategii i skonsultowanie na Zarządzie i komisjach Rady</w:t>
      </w:r>
    </w:p>
    <w:p w:rsidR="00694576" w:rsidRPr="009322DF" w:rsidRDefault="00694576" w:rsidP="007A4C5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22DF">
        <w:rPr>
          <w:rFonts w:ascii="Times New Roman" w:hAnsi="Times New Roman" w:cs="Times New Roman"/>
          <w:sz w:val="24"/>
          <w:szCs w:val="24"/>
        </w:rPr>
        <w:t xml:space="preserve">Powiatu </w:t>
      </w:r>
      <w:r w:rsidR="009322DF">
        <w:rPr>
          <w:rFonts w:ascii="Times New Roman" w:hAnsi="Times New Roman" w:cs="Times New Roman"/>
          <w:sz w:val="24"/>
          <w:szCs w:val="24"/>
        </w:rPr>
        <w:t>Sochaczew</w:t>
      </w:r>
      <w:r w:rsidRPr="009322DF">
        <w:rPr>
          <w:rFonts w:ascii="Times New Roman" w:hAnsi="Times New Roman" w:cs="Times New Roman"/>
          <w:sz w:val="24"/>
          <w:szCs w:val="24"/>
        </w:rPr>
        <w:t xml:space="preserve">skiego </w:t>
      </w:r>
      <w:r w:rsidR="009322DF">
        <w:rPr>
          <w:rFonts w:ascii="Times New Roman" w:hAnsi="Times New Roman" w:cs="Times New Roman"/>
          <w:sz w:val="24"/>
          <w:szCs w:val="24"/>
        </w:rPr>
        <w:t>– nie później, niż do dnia 15 sierpnia 2021 roku</w:t>
      </w:r>
      <w:r w:rsidRPr="009322DF">
        <w:rPr>
          <w:rFonts w:ascii="Times New Roman" w:hAnsi="Times New Roman" w:cs="Times New Roman"/>
          <w:sz w:val="24"/>
          <w:szCs w:val="24"/>
        </w:rPr>
        <w:t>,</w:t>
      </w:r>
    </w:p>
    <w:p w:rsidR="009322DF" w:rsidRDefault="00694576" w:rsidP="007A4C5C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22DF">
        <w:rPr>
          <w:rFonts w:ascii="Times New Roman" w:hAnsi="Times New Roman" w:cs="Times New Roman"/>
          <w:sz w:val="24"/>
          <w:szCs w:val="24"/>
        </w:rPr>
        <w:t xml:space="preserve">przedstawienie Strategii na sesji Rady Powiatu </w:t>
      </w:r>
      <w:r w:rsidR="009322DF">
        <w:rPr>
          <w:rFonts w:ascii="Times New Roman" w:hAnsi="Times New Roman" w:cs="Times New Roman"/>
          <w:sz w:val="24"/>
          <w:szCs w:val="24"/>
        </w:rPr>
        <w:t>Sochaczew</w:t>
      </w:r>
      <w:r w:rsidRPr="009322DF">
        <w:rPr>
          <w:rFonts w:ascii="Times New Roman" w:hAnsi="Times New Roman" w:cs="Times New Roman"/>
          <w:sz w:val="24"/>
          <w:szCs w:val="24"/>
        </w:rPr>
        <w:t>skiego</w:t>
      </w:r>
      <w:r w:rsidR="009322DF">
        <w:rPr>
          <w:rFonts w:ascii="Times New Roman" w:hAnsi="Times New Roman" w:cs="Times New Roman"/>
          <w:sz w:val="24"/>
          <w:szCs w:val="24"/>
        </w:rPr>
        <w:t xml:space="preserve"> – nie później, niż do dnia 30 września 2021 roku,</w:t>
      </w:r>
    </w:p>
    <w:p w:rsidR="009322DF" w:rsidRDefault="009322DF" w:rsidP="007A4C5C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Strategii i jej przedstawienie na sesji Rady Powiatu Sochaczewskiego – nie później, niż do dnia 31 grudnia 2024 roku.</w:t>
      </w:r>
    </w:p>
    <w:p w:rsidR="00694576" w:rsidRPr="009322DF" w:rsidRDefault="00694576" w:rsidP="00932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DF">
        <w:rPr>
          <w:rFonts w:ascii="Times New Roman" w:hAnsi="Times New Roman" w:cs="Times New Roman"/>
          <w:b/>
          <w:sz w:val="24"/>
          <w:szCs w:val="24"/>
        </w:rPr>
        <w:t>§ 6.</w:t>
      </w:r>
    </w:p>
    <w:p w:rsidR="0037758D" w:rsidRDefault="00694576" w:rsidP="0069457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758D">
        <w:rPr>
          <w:rFonts w:ascii="Times New Roman" w:hAnsi="Times New Roman" w:cs="Times New Roman"/>
          <w:sz w:val="24"/>
          <w:szCs w:val="24"/>
        </w:rPr>
        <w:t>Za wykonanie przedmiotu umowy Zamawiający zapłaci Wykonawcy wynagro</w:t>
      </w:r>
      <w:r w:rsidR="0037758D">
        <w:rPr>
          <w:rFonts w:ascii="Times New Roman" w:hAnsi="Times New Roman" w:cs="Times New Roman"/>
          <w:sz w:val="24"/>
          <w:szCs w:val="24"/>
        </w:rPr>
        <w:t>dzenie w kwocie ………………...…………</w:t>
      </w:r>
      <w:r w:rsidRPr="0037758D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37758D">
        <w:rPr>
          <w:rFonts w:ascii="Times New Roman" w:hAnsi="Times New Roman" w:cs="Times New Roman"/>
          <w:sz w:val="24"/>
          <w:szCs w:val="24"/>
        </w:rPr>
        <w:t xml:space="preserve"> </w:t>
      </w:r>
      <w:r w:rsidRPr="0037758D">
        <w:rPr>
          <w:rFonts w:ascii="Times New Roman" w:hAnsi="Times New Roman" w:cs="Times New Roman"/>
          <w:sz w:val="24"/>
          <w:szCs w:val="24"/>
        </w:rPr>
        <w:t>(</w:t>
      </w:r>
      <w:r w:rsidR="0037758D">
        <w:rPr>
          <w:rFonts w:ascii="Times New Roman" w:hAnsi="Times New Roman" w:cs="Times New Roman"/>
          <w:sz w:val="24"/>
          <w:szCs w:val="24"/>
        </w:rPr>
        <w:t>słownie: ……….………………………………………</w:t>
      </w:r>
      <w:r w:rsidRPr="0037758D">
        <w:rPr>
          <w:rFonts w:ascii="Times New Roman" w:hAnsi="Times New Roman" w:cs="Times New Roman"/>
          <w:sz w:val="24"/>
          <w:szCs w:val="24"/>
        </w:rPr>
        <w:t>), w tym</w:t>
      </w:r>
      <w:r w:rsidR="0037758D">
        <w:rPr>
          <w:rFonts w:ascii="Times New Roman" w:hAnsi="Times New Roman" w:cs="Times New Roman"/>
          <w:sz w:val="24"/>
          <w:szCs w:val="24"/>
        </w:rPr>
        <w:t xml:space="preserve"> </w:t>
      </w:r>
      <w:r w:rsidRPr="0037758D">
        <w:rPr>
          <w:rFonts w:ascii="Times New Roman" w:hAnsi="Times New Roman" w:cs="Times New Roman"/>
          <w:sz w:val="24"/>
          <w:szCs w:val="24"/>
        </w:rPr>
        <w:t>podatek VAT……….%.</w:t>
      </w:r>
    </w:p>
    <w:p w:rsidR="007A4C5C" w:rsidRDefault="007A4C5C" w:rsidP="0069457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zostanie wypłacone w 2 transzach – 70% po </w:t>
      </w:r>
      <w:r w:rsidR="00694576" w:rsidRPr="007A4C5C">
        <w:rPr>
          <w:rFonts w:ascii="Times New Roman" w:hAnsi="Times New Roman" w:cs="Times New Roman"/>
          <w:sz w:val="24"/>
          <w:szCs w:val="24"/>
        </w:rPr>
        <w:t>przedstawieni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4576" w:rsidRPr="007A4C5C">
        <w:rPr>
          <w:rFonts w:ascii="Times New Roman" w:hAnsi="Times New Roman" w:cs="Times New Roman"/>
          <w:sz w:val="24"/>
          <w:szCs w:val="24"/>
        </w:rPr>
        <w:t xml:space="preserve"> Strategii na sesji Rady Powiatu </w:t>
      </w:r>
      <w:r w:rsidRPr="007A4C5C">
        <w:rPr>
          <w:rFonts w:ascii="Times New Roman" w:hAnsi="Times New Roman" w:cs="Times New Roman"/>
          <w:sz w:val="24"/>
          <w:szCs w:val="24"/>
        </w:rPr>
        <w:t>Sochaczew</w:t>
      </w:r>
      <w:r w:rsidR="00694576" w:rsidRPr="007A4C5C">
        <w:rPr>
          <w:rFonts w:ascii="Times New Roman" w:hAnsi="Times New Roman" w:cs="Times New Roman"/>
          <w:sz w:val="24"/>
          <w:szCs w:val="24"/>
        </w:rPr>
        <w:t>skiego</w:t>
      </w:r>
      <w:r>
        <w:rPr>
          <w:rFonts w:ascii="Times New Roman" w:hAnsi="Times New Roman" w:cs="Times New Roman"/>
          <w:sz w:val="24"/>
          <w:szCs w:val="24"/>
        </w:rPr>
        <w:t xml:space="preserve"> (w 2021 roku) i 30% po aktualizacji Strategii i jej </w:t>
      </w:r>
      <w:r w:rsidR="00694576" w:rsidRPr="007A4C5C">
        <w:rPr>
          <w:rFonts w:ascii="Times New Roman" w:hAnsi="Times New Roman" w:cs="Times New Roman"/>
          <w:sz w:val="24"/>
          <w:szCs w:val="24"/>
        </w:rPr>
        <w:t>przedstawieni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4576" w:rsidRPr="007A4C5C">
        <w:rPr>
          <w:rFonts w:ascii="Times New Roman" w:hAnsi="Times New Roman" w:cs="Times New Roman"/>
          <w:sz w:val="24"/>
          <w:szCs w:val="24"/>
        </w:rPr>
        <w:t xml:space="preserve"> na sesji Rady Powiatu </w:t>
      </w:r>
      <w:r w:rsidRPr="007A4C5C">
        <w:rPr>
          <w:rFonts w:ascii="Times New Roman" w:hAnsi="Times New Roman" w:cs="Times New Roman"/>
          <w:sz w:val="24"/>
          <w:szCs w:val="24"/>
        </w:rPr>
        <w:t>Sochaczew</w:t>
      </w:r>
      <w:r w:rsidR="00694576" w:rsidRPr="007A4C5C">
        <w:rPr>
          <w:rFonts w:ascii="Times New Roman" w:hAnsi="Times New Roman" w:cs="Times New Roman"/>
          <w:sz w:val="24"/>
          <w:szCs w:val="24"/>
        </w:rPr>
        <w:t>skiego</w:t>
      </w:r>
      <w:r>
        <w:rPr>
          <w:rFonts w:ascii="Times New Roman" w:hAnsi="Times New Roman" w:cs="Times New Roman"/>
          <w:sz w:val="24"/>
          <w:szCs w:val="24"/>
        </w:rPr>
        <w:t xml:space="preserve"> (w 2024 / 2025 roku).</w:t>
      </w:r>
    </w:p>
    <w:p w:rsidR="007A4C5C" w:rsidRDefault="00694576" w:rsidP="0069457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758D">
        <w:rPr>
          <w:rFonts w:ascii="Times New Roman" w:hAnsi="Times New Roman" w:cs="Times New Roman"/>
          <w:sz w:val="24"/>
          <w:szCs w:val="24"/>
        </w:rPr>
        <w:t>Przez wynagrodzenie brutto należy rozumieć kwotę, z której Zamawiający dokona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stosownych potrąceń wymaganych przepisami prawa.</w:t>
      </w:r>
    </w:p>
    <w:p w:rsidR="00694576" w:rsidRPr="007A4C5C" w:rsidRDefault="00694576" w:rsidP="0069457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W przypadku, kiedy Wykonawca nie jest osobą prawną zobowiązuje się niezwłocznie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informować Zamawiającego o wszelkich zmianach powodujących powstanie lub ustanie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obowiązku odprowadzania przez Zamawiającego składek na ubezpieczenia społeczne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i Fundusz Pracy od wynagrodzenia Wykonawcy.</w:t>
      </w:r>
    </w:p>
    <w:p w:rsidR="00694576" w:rsidRPr="007A4C5C" w:rsidRDefault="00694576" w:rsidP="007A4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C5C">
        <w:rPr>
          <w:rFonts w:ascii="Times New Roman" w:hAnsi="Times New Roman" w:cs="Times New Roman"/>
          <w:b/>
          <w:sz w:val="24"/>
          <w:szCs w:val="24"/>
        </w:rPr>
        <w:t>§ 7.</w:t>
      </w:r>
    </w:p>
    <w:p w:rsidR="007A4C5C" w:rsidRDefault="00694576" w:rsidP="00694576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Rozliczenie za wykonanie przedmiotu umowy dokonane będzie po protokolarnym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odbiorze zamówienia</w:t>
      </w:r>
      <w:r w:rsidR="007A4C5C">
        <w:rPr>
          <w:rFonts w:ascii="Times New Roman" w:hAnsi="Times New Roman" w:cs="Times New Roman"/>
          <w:sz w:val="24"/>
          <w:szCs w:val="24"/>
        </w:rPr>
        <w:t xml:space="preserve"> / aktualizacji zamówienia</w:t>
      </w:r>
      <w:r w:rsidRPr="007A4C5C">
        <w:rPr>
          <w:rFonts w:ascii="Times New Roman" w:hAnsi="Times New Roman" w:cs="Times New Roman"/>
          <w:sz w:val="24"/>
          <w:szCs w:val="24"/>
        </w:rPr>
        <w:t xml:space="preserve"> i wys</w:t>
      </w:r>
      <w:r w:rsidR="007A4C5C">
        <w:rPr>
          <w:rFonts w:ascii="Times New Roman" w:hAnsi="Times New Roman" w:cs="Times New Roman"/>
          <w:sz w:val="24"/>
          <w:szCs w:val="24"/>
        </w:rPr>
        <w:t>tawieniu przez Wykonawcę faktur/rachunków</w:t>
      </w:r>
      <w:r w:rsidRPr="007A4C5C">
        <w:rPr>
          <w:rFonts w:ascii="Times New Roman" w:hAnsi="Times New Roman" w:cs="Times New Roman"/>
          <w:sz w:val="24"/>
          <w:szCs w:val="24"/>
        </w:rPr>
        <w:t>.</w:t>
      </w:r>
    </w:p>
    <w:p w:rsidR="007A4C5C" w:rsidRDefault="00694576" w:rsidP="00694576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lastRenderedPageBreak/>
        <w:t>Wykonawca zobowiązuje się usunąć ewentualne wady i ponieść koszty poprawek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i uzupełnień we wszystkich wykonanych pracach składających się na przedmiot umowy,</w:t>
      </w:r>
      <w:r w:rsidR="007A4C5C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A4C5C">
        <w:rPr>
          <w:rFonts w:ascii="Times New Roman" w:hAnsi="Times New Roman" w:cs="Times New Roman"/>
          <w:sz w:val="24"/>
          <w:szCs w:val="24"/>
        </w:rPr>
        <w:t>wynagrodzenia, o którym mowa w § 6 ust 1.</w:t>
      </w:r>
    </w:p>
    <w:p w:rsidR="007A4C5C" w:rsidRDefault="00694576" w:rsidP="00694576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 xml:space="preserve">Wynagrodzenie będzie płatne </w:t>
      </w:r>
      <w:r w:rsidR="007A4C5C">
        <w:rPr>
          <w:rFonts w:ascii="Times New Roman" w:hAnsi="Times New Roman" w:cs="Times New Roman"/>
          <w:sz w:val="24"/>
          <w:szCs w:val="24"/>
        </w:rPr>
        <w:t>w 2 transzach</w:t>
      </w:r>
      <w:r w:rsidRPr="007A4C5C">
        <w:rPr>
          <w:rFonts w:ascii="Times New Roman" w:hAnsi="Times New Roman" w:cs="Times New Roman"/>
          <w:sz w:val="24"/>
          <w:szCs w:val="24"/>
        </w:rPr>
        <w:t>,</w:t>
      </w:r>
      <w:r w:rsidR="007A4C5C">
        <w:rPr>
          <w:rFonts w:ascii="Times New Roman" w:hAnsi="Times New Roman" w:cs="Times New Roman"/>
          <w:sz w:val="24"/>
          <w:szCs w:val="24"/>
        </w:rPr>
        <w:t xml:space="preserve"> zgodnie z proporcjami wskazanymi w § 6 ust.2,</w:t>
      </w:r>
      <w:r w:rsidRPr="007A4C5C">
        <w:rPr>
          <w:rFonts w:ascii="Times New Roman" w:hAnsi="Times New Roman" w:cs="Times New Roman"/>
          <w:sz w:val="24"/>
          <w:szCs w:val="24"/>
        </w:rPr>
        <w:t xml:space="preserve"> przelewem na rachunek bankowy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Wykon</w:t>
      </w:r>
      <w:r w:rsidR="007A4C5C">
        <w:rPr>
          <w:rFonts w:ascii="Times New Roman" w:hAnsi="Times New Roman" w:cs="Times New Roman"/>
          <w:sz w:val="24"/>
          <w:szCs w:val="24"/>
        </w:rPr>
        <w:t>awcy, nr ………………….………………</w:t>
      </w:r>
      <w:r w:rsidRPr="007A4C5C">
        <w:rPr>
          <w:rFonts w:ascii="Times New Roman" w:hAnsi="Times New Roman" w:cs="Times New Roman"/>
          <w:sz w:val="24"/>
          <w:szCs w:val="24"/>
        </w:rPr>
        <w:t>………….,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7A4C5C">
        <w:rPr>
          <w:rFonts w:ascii="Times New Roman" w:hAnsi="Times New Roman" w:cs="Times New Roman"/>
          <w:sz w:val="24"/>
          <w:szCs w:val="24"/>
        </w:rPr>
        <w:t>30</w:t>
      </w:r>
      <w:r w:rsidRPr="007A4C5C">
        <w:rPr>
          <w:rFonts w:ascii="Times New Roman" w:hAnsi="Times New Roman" w:cs="Times New Roman"/>
          <w:sz w:val="24"/>
          <w:szCs w:val="24"/>
        </w:rPr>
        <w:t xml:space="preserve"> dni od daty otrzymania przez Zamawiającego faktury. Za datę zapłaty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faktury rozumie się dzień obciążenia rachunku bankowego Zamawiającego.</w:t>
      </w:r>
    </w:p>
    <w:p w:rsidR="007A4C5C" w:rsidRDefault="00694576" w:rsidP="00694576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Wykonawca nie może bez zgody Zamawiającego przenieść na osoby trzecie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wierzytelności wynikającej z niniejszej umowy.</w:t>
      </w:r>
    </w:p>
    <w:p w:rsidR="007A4C5C" w:rsidRDefault="00694576" w:rsidP="00694576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Wynagrodzenie, o którym mowa w § 6 ust. 1 umowy, jest wynagrodzeniem ryczałtowym,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które nie podlega zmianie w czasie trwania umowy i obejmuje wszelkie koszty związane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z wykonaniem przedmiotu umowy.</w:t>
      </w:r>
    </w:p>
    <w:p w:rsidR="00694576" w:rsidRPr="007A4C5C" w:rsidRDefault="007A4C5C" w:rsidP="00694576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Fakturę należy wystawiać na: Powiat Sochaczewski; ul. M. J. Piłsudskiego 65; 96 – 500 Sochaczew; NIP: 837 – 15 – 11 – 868. Płatnikiem będzie Starostwo Powiatowe w Sochaczewie</w:t>
      </w:r>
      <w:r w:rsidR="00694576" w:rsidRPr="007A4C5C">
        <w:rPr>
          <w:rFonts w:ascii="Times New Roman" w:hAnsi="Times New Roman" w:cs="Times New Roman"/>
          <w:sz w:val="24"/>
          <w:szCs w:val="24"/>
        </w:rPr>
        <w:t>.</w:t>
      </w:r>
    </w:p>
    <w:p w:rsidR="00694576" w:rsidRPr="007A4C5C" w:rsidRDefault="00694576" w:rsidP="007A4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C5C">
        <w:rPr>
          <w:rFonts w:ascii="Times New Roman" w:hAnsi="Times New Roman" w:cs="Times New Roman"/>
          <w:b/>
          <w:sz w:val="24"/>
          <w:szCs w:val="24"/>
        </w:rPr>
        <w:t>§ 8.</w:t>
      </w:r>
    </w:p>
    <w:p w:rsidR="007A4C5C" w:rsidRDefault="00694576" w:rsidP="00694576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Zamawiający zobowiązuje się dokonać weryfikacji przedmiotu umowy w terminie 14 dni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roboczych od daty jego doręczenia.</w:t>
      </w:r>
    </w:p>
    <w:p w:rsidR="007A4C5C" w:rsidRDefault="00694576" w:rsidP="00694576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Wykonany przedmiot umowy, Wykonawca dostarczy Zamawiającemu drogą pocztową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(za zwrotnym potwierdzeniem odbioru), kurierem lub osobiście w termin</w:t>
      </w:r>
      <w:r w:rsidR="007A4C5C">
        <w:rPr>
          <w:rFonts w:ascii="Times New Roman" w:hAnsi="Times New Roman" w:cs="Times New Roman"/>
          <w:sz w:val="24"/>
          <w:szCs w:val="24"/>
        </w:rPr>
        <w:t>ach</w:t>
      </w:r>
      <w:r w:rsidRPr="007A4C5C">
        <w:rPr>
          <w:rFonts w:ascii="Times New Roman" w:hAnsi="Times New Roman" w:cs="Times New Roman"/>
          <w:sz w:val="24"/>
          <w:szCs w:val="24"/>
        </w:rPr>
        <w:t>, o który</w:t>
      </w:r>
      <w:r w:rsidR="007A4C5C">
        <w:rPr>
          <w:rFonts w:ascii="Times New Roman" w:hAnsi="Times New Roman" w:cs="Times New Roman"/>
          <w:sz w:val="24"/>
          <w:szCs w:val="24"/>
        </w:rPr>
        <w:t xml:space="preserve">ch </w:t>
      </w:r>
      <w:r w:rsidRPr="007A4C5C">
        <w:rPr>
          <w:rFonts w:ascii="Times New Roman" w:hAnsi="Times New Roman" w:cs="Times New Roman"/>
          <w:sz w:val="24"/>
          <w:szCs w:val="24"/>
        </w:rPr>
        <w:t xml:space="preserve">mowa w 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§ 5 umowy.</w:t>
      </w:r>
    </w:p>
    <w:p w:rsidR="007A4C5C" w:rsidRDefault="00694576" w:rsidP="00694576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W przypadku odmowy dokonania odbioru przedmiotu umowy przez Zamawiającego,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w szczególności z powodu stwierdzonych braków i wad, nie sporządza się protokołu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odbioru końcowego, a Zamawiający przekazuje Wykonawcy oświadczenie ze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wskazaniem wad przedmiotu umowy.</w:t>
      </w:r>
    </w:p>
    <w:p w:rsidR="007A4C5C" w:rsidRDefault="00694576" w:rsidP="00694576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Wykonawca zobowiązany jest do usunięcia stwierdzonych wad przedmiotu umowy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w terminie 7 dni od daty doręczenia oświadczenia Zamawiającego.</w:t>
      </w:r>
    </w:p>
    <w:p w:rsidR="007A4C5C" w:rsidRDefault="00694576" w:rsidP="00694576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Stwierdzenie przez Zamawiającego, że wady zostały usunięte, będzie stanowiło podstawę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do sporządzenia protokołu odbioru końcowego.</w:t>
      </w:r>
    </w:p>
    <w:p w:rsidR="00694576" w:rsidRPr="007A4C5C" w:rsidRDefault="00694576" w:rsidP="00694576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Wykonawca, przekazując Zamawiającemu ostateczną wersję Strategii, będzie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zobowiązany do złożenia pisemnego oświadczenia, że tekst jest kompletny oraz zgodny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ze szczegółowym opisem przedmiotu zamówienia i ofertą Wykonawcy.</w:t>
      </w:r>
    </w:p>
    <w:p w:rsidR="00694576" w:rsidRPr="007A4C5C" w:rsidRDefault="00694576" w:rsidP="007A4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C5C">
        <w:rPr>
          <w:rFonts w:ascii="Times New Roman" w:hAnsi="Times New Roman" w:cs="Times New Roman"/>
          <w:b/>
          <w:sz w:val="24"/>
          <w:szCs w:val="24"/>
        </w:rPr>
        <w:t>§ 9.</w:t>
      </w:r>
    </w:p>
    <w:p w:rsidR="007A4C5C" w:rsidRDefault="00694576" w:rsidP="00694576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Wykonawca oświadcza, że przysługuje mu do przedmiotu umowy (ostatecznej wersji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opracowanej Strategii) wyłączne i nieograniczone prawo autorskie (osobiste i majątkowe)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oraz zapewnia, iż przedmiot zamówienia nie jest obciążony żadnymi roszczeniami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 xml:space="preserve">i innymi prawami </w:t>
      </w:r>
      <w:r w:rsidRPr="007A4C5C">
        <w:rPr>
          <w:rFonts w:ascii="Times New Roman" w:hAnsi="Times New Roman" w:cs="Times New Roman"/>
          <w:sz w:val="24"/>
          <w:szCs w:val="24"/>
        </w:rPr>
        <w:lastRenderedPageBreak/>
        <w:t>osób trzecich, został wykonany osobiście, stanowi w całości utwór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oryginalny, nie narusza praw autorskich osób trzecich, jest wolny od jakichkolwiek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zapożyczeń oraz nie mają miejsca żadne inne okoliczności, które mogłyby narazić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Zamawiającego na odpowiedzialność wobec osób trzecich z tytułu korzystania oraz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rozpowszechniania przedmiotu umowy. Wykonawca oświadcza, iż według jego najlepszej wiedzy przedmiot umowy lub jego część nie znajdują się w posiadaniu osób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trzecich i nie istnieje ryzyko jego wydania bez zgody Zamawiającego.</w:t>
      </w:r>
    </w:p>
    <w:p w:rsidR="007A4C5C" w:rsidRDefault="00694576" w:rsidP="00694576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Wykonawca przyjmuje na siebie wyłączną odpowiedzialność za wszelkie roszczenia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z tytułu praw autorskich związanych z wykonaniem przedmiotu umowy.</w:t>
      </w:r>
    </w:p>
    <w:p w:rsidR="00F93217" w:rsidRDefault="00694576" w:rsidP="00694576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C5C">
        <w:rPr>
          <w:rFonts w:ascii="Times New Roman" w:hAnsi="Times New Roman" w:cs="Times New Roman"/>
          <w:sz w:val="24"/>
          <w:szCs w:val="24"/>
        </w:rPr>
        <w:t>Wykonawca przenosi na Zamawiającego bezwarunkowo całość przysługujących mu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autorskich praw majątkowych do przedmiotu umowy i udziela Zamawiającemu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bezwarunkowej zgody na dokonywanie według własnego uznania zmian, modyfikacji lub</w:t>
      </w:r>
      <w:r w:rsidR="007A4C5C">
        <w:rPr>
          <w:rFonts w:ascii="Times New Roman" w:hAnsi="Times New Roman" w:cs="Times New Roman"/>
          <w:sz w:val="24"/>
          <w:szCs w:val="24"/>
        </w:rPr>
        <w:t xml:space="preserve"> </w:t>
      </w:r>
      <w:r w:rsidRPr="007A4C5C">
        <w:rPr>
          <w:rFonts w:ascii="Times New Roman" w:hAnsi="Times New Roman" w:cs="Times New Roman"/>
          <w:sz w:val="24"/>
          <w:szCs w:val="24"/>
        </w:rPr>
        <w:t>poprawek w przedmiocie umowy.</w:t>
      </w:r>
    </w:p>
    <w:p w:rsidR="00F93217" w:rsidRDefault="00694576" w:rsidP="00694576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Razem z przeniesieniem autorskich praw majątkowych, na Zamawiającego przechodzi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wyłączne prawo zezwalania na wykonywanie autorskiego prawa zależnego. Wykonawca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zrzeka się prawa zezwalania na wykonywanie zależnego prawa autorskiego.</w:t>
      </w:r>
    </w:p>
    <w:p w:rsidR="00F93217" w:rsidRDefault="00694576" w:rsidP="00694576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Zamawiający jest uprawniony do udzielania licencji osobom trzecim na korzystanie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z praw do przedmiotu umowy oraz zbycia majątkowych praw autorskich do przedmiotu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umowy.</w:t>
      </w:r>
    </w:p>
    <w:p w:rsidR="00694576" w:rsidRPr="00F93217" w:rsidRDefault="00694576" w:rsidP="00694576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Przeniesienie autorskich praw majątkowych do przedmiotu umowy następuje na zasadach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wyłączności, na czas nieograniczony i obejmuje prawo do wielokrotnego wydawania,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rozpowszechniania, powielania, przetwarzania (chociażby częściowo), utrwalania,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zwielokrotniania oraz wykorzystywania przedmiotu umowy w każdej formie z użyciem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wszelkich środków technicznych w szczególności drukiem, techniką reprograficzną,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zapisu magnetycznego oraz techniką cyfrową za pomocą jakiegokolwiek nośnika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informacji (m.in. film, kaseta magnetofonowa, płyta kompaktowa, płyta gramofonowa,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 xml:space="preserve">CDR, CDRW, DVDR, DVDRW, video cd, </w:t>
      </w:r>
      <w:proofErr w:type="spellStart"/>
      <w:r w:rsidRPr="00F93217">
        <w:rPr>
          <w:rFonts w:ascii="Times New Roman" w:hAnsi="Times New Roman" w:cs="Times New Roman"/>
          <w:sz w:val="24"/>
          <w:szCs w:val="24"/>
        </w:rPr>
        <w:t>minidysk</w:t>
      </w:r>
      <w:proofErr w:type="spellEnd"/>
      <w:r w:rsidRPr="00F93217">
        <w:rPr>
          <w:rFonts w:ascii="Times New Roman" w:hAnsi="Times New Roman" w:cs="Times New Roman"/>
          <w:sz w:val="24"/>
          <w:szCs w:val="24"/>
        </w:rPr>
        <w:t>, VHS, nośniki typu „</w:t>
      </w:r>
      <w:proofErr w:type="spellStart"/>
      <w:r w:rsidRPr="00F93217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F93217">
        <w:rPr>
          <w:rFonts w:ascii="Times New Roman" w:hAnsi="Times New Roman" w:cs="Times New Roman"/>
          <w:sz w:val="24"/>
          <w:szCs w:val="24"/>
        </w:rPr>
        <w:t>”) na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gruncie pól eksploatacji, które stanowią m.in.:</w:t>
      </w:r>
    </w:p>
    <w:p w:rsid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utrwalenie,</w:t>
      </w:r>
    </w:p>
    <w:p w:rsid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zwielokrotnienie określoną techniką,</w:t>
      </w:r>
    </w:p>
    <w:p w:rsid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wprowadzenie do obrotu,</w:t>
      </w:r>
    </w:p>
    <w:p w:rsid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wprowadzenie do pamięci komputera,</w:t>
      </w:r>
    </w:p>
    <w:p w:rsidR="00F93217" w:rsidRP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publiczne wykonanie, odtworzenie, wystawienie, wyświetlenie, nadawanie,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reemitowanie,</w:t>
      </w:r>
    </w:p>
    <w:p w:rsid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publiczne udostępnienie w taki sposób, aby każdy mógł mieć dostęp w miejscu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i czasie przez siebie wybranym,</w:t>
      </w:r>
    </w:p>
    <w:p w:rsid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użyczenie,</w:t>
      </w:r>
    </w:p>
    <w:p w:rsidR="00F93217" w:rsidRP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lastRenderedPageBreak/>
        <w:t>najem,</w:t>
      </w:r>
    </w:p>
    <w:p w:rsid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dzierżawa,</w:t>
      </w:r>
    </w:p>
    <w:p w:rsid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udzielanie licencji na wykorzystanie,</w:t>
      </w:r>
    </w:p>
    <w:p w:rsid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nadanie za pomocą wizji lub fonii przewodowej lub bezprzewodowej przez stację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naziemną,</w:t>
      </w:r>
    </w:p>
    <w:p w:rsid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nadanie za pośrednictwem satelity,</w:t>
      </w:r>
    </w:p>
    <w:p w:rsid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równoczesne i integralne nadanie utworu nadawanego przez inną organizację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radiową lub telewizyjną,</w:t>
      </w:r>
    </w:p>
    <w:p w:rsidR="00694576" w:rsidRPr="00F93217" w:rsidRDefault="00694576" w:rsidP="00F93217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rozpowszechnianie przez Internet (w szczególności przez pocztę elektroniczną,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strony WWW i serwery ftp), Intranet, Extranet i inne sieci komputerowe.</w:t>
      </w:r>
    </w:p>
    <w:p w:rsidR="00F93217" w:rsidRDefault="00694576" w:rsidP="00694576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Zamawiający ma prawo dalszej odsprzedaży przedmiotu umowy w zakresie nabytych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praw autorskich majątkowych bez zgody Wykonawcy.</w:t>
      </w:r>
    </w:p>
    <w:p w:rsidR="00F93217" w:rsidRDefault="00694576" w:rsidP="00694576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Przeniesienie autorskich praw majątkowych dotyczy stanu przedmiotu umowy, w jakim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znajduje się on w dniu wydania Zamawiającemu. W przypadkach, gdy Wykonawca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dokonał po tym terminie jakichkolwiek zmian dotyczących przedmiotu umowy, termin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 xml:space="preserve">ten biegnie od daty dokonania ostatniej zmiany w przedmiocie umowy. </w:t>
      </w:r>
    </w:p>
    <w:p w:rsidR="00F93217" w:rsidRDefault="00694576" w:rsidP="00694576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Strony umowy postanawiają, że zapłata wynagrodzenia za wykonanie przedmiotu</w:t>
      </w:r>
      <w:r w:rsidR="00F93217">
        <w:rPr>
          <w:rFonts w:ascii="Times New Roman" w:hAnsi="Times New Roman" w:cs="Times New Roman"/>
          <w:sz w:val="24"/>
          <w:szCs w:val="24"/>
        </w:rPr>
        <w:t xml:space="preserve"> umowy </w:t>
      </w:r>
      <w:r w:rsidRPr="00F93217">
        <w:rPr>
          <w:rFonts w:ascii="Times New Roman" w:hAnsi="Times New Roman" w:cs="Times New Roman"/>
          <w:sz w:val="24"/>
          <w:szCs w:val="24"/>
        </w:rPr>
        <w:t>stanowi jednocześnie honorarium z tytułu przeniesienia autorskich praw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majątkowych.</w:t>
      </w:r>
    </w:p>
    <w:p w:rsidR="00694576" w:rsidRPr="00F93217" w:rsidRDefault="00694576" w:rsidP="00694576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Majątkowe prawa autorskie przechodzą na Zamawiającego z chwilą dokonania przez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Zamawiającego odbioru przedmiotu zamówienia.</w:t>
      </w:r>
    </w:p>
    <w:p w:rsidR="00694576" w:rsidRPr="00F93217" w:rsidRDefault="00694576" w:rsidP="00F932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17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F93217" w:rsidRDefault="00694576" w:rsidP="00694576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Strony postanawiają, że obowiązującą formą odszkodowania z tytułu niewykonania lub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nienależytego wykonania umowy stanowią kary umowne.</w:t>
      </w:r>
    </w:p>
    <w:p w:rsidR="00694576" w:rsidRPr="00F93217" w:rsidRDefault="00694576" w:rsidP="00694576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Wykonawca zapłaci Zamawiającemu kary umowne za:</w:t>
      </w:r>
    </w:p>
    <w:p w:rsidR="00F93217" w:rsidRDefault="00694576" w:rsidP="00694576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opóźnienie terminu wykonania przedmiotu umowy w wysokości 0,5% wynagrodzenia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brutto, określonego w § 6 umowy, za każdy dzień opóźnienia, licząc od dnia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następnego po upływie terminu przewidzianego na wykonanie umowy, wskazanego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 xml:space="preserve">w § 5 </w:t>
      </w:r>
      <w:r w:rsidR="00F93217">
        <w:rPr>
          <w:rFonts w:ascii="Times New Roman" w:hAnsi="Times New Roman" w:cs="Times New Roman"/>
          <w:sz w:val="24"/>
          <w:szCs w:val="24"/>
        </w:rPr>
        <w:t>pk</w:t>
      </w:r>
      <w:r w:rsidRPr="00F93217">
        <w:rPr>
          <w:rFonts w:ascii="Times New Roman" w:hAnsi="Times New Roman" w:cs="Times New Roman"/>
          <w:sz w:val="24"/>
          <w:szCs w:val="24"/>
        </w:rPr>
        <w:t>t 1</w:t>
      </w:r>
      <w:r w:rsidR="00F93217">
        <w:rPr>
          <w:rFonts w:ascii="Times New Roman" w:hAnsi="Times New Roman" w:cs="Times New Roman"/>
          <w:sz w:val="24"/>
          <w:szCs w:val="24"/>
        </w:rPr>
        <w:t>. pkt.2 i pkt.3</w:t>
      </w:r>
      <w:r w:rsidRPr="00F93217">
        <w:rPr>
          <w:rFonts w:ascii="Times New Roman" w:hAnsi="Times New Roman" w:cs="Times New Roman"/>
          <w:sz w:val="24"/>
          <w:szCs w:val="24"/>
        </w:rPr>
        <w:t>,</w:t>
      </w:r>
    </w:p>
    <w:p w:rsidR="00F93217" w:rsidRDefault="00694576" w:rsidP="00694576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opóźnienie terminu wyznaczonego do usunięcia wad stwierdzonych przy odbiorze lub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w okresie gwarancji w wysokości 0,5% wynagrodzenia brutto określonego w § 6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umowy, za każdy dzień opóźnienia, licząc od dnia następnego po upływie terminu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uzgodnionego na usunięcie wad,</w:t>
      </w:r>
    </w:p>
    <w:p w:rsidR="00F93217" w:rsidRDefault="00694576" w:rsidP="00694576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przedmiotu umowy </w:t>
      </w:r>
      <w:r w:rsidR="00F93217" w:rsidRPr="00F93217">
        <w:rPr>
          <w:rFonts w:ascii="Times New Roman" w:hAnsi="Times New Roman" w:cs="Times New Roman"/>
          <w:sz w:val="24"/>
          <w:szCs w:val="24"/>
        </w:rPr>
        <w:t>–</w:t>
      </w:r>
      <w:r w:rsidRPr="00F93217">
        <w:rPr>
          <w:rFonts w:ascii="Times New Roman" w:hAnsi="Times New Roman" w:cs="Times New Roman"/>
          <w:sz w:val="24"/>
          <w:szCs w:val="24"/>
        </w:rPr>
        <w:t xml:space="preserve"> na</w:t>
      </w:r>
      <w:r w:rsidR="00F93217" w:rsidRP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 xml:space="preserve">skutek okoliczności, za które odpowiada Wykonawca </w:t>
      </w:r>
      <w:r w:rsidR="00F93217">
        <w:rPr>
          <w:rFonts w:ascii="Times New Roman" w:hAnsi="Times New Roman" w:cs="Times New Roman"/>
          <w:sz w:val="24"/>
          <w:szCs w:val="24"/>
        </w:rPr>
        <w:t>–</w:t>
      </w:r>
      <w:r w:rsidRPr="00F93217">
        <w:rPr>
          <w:rFonts w:ascii="Times New Roman" w:hAnsi="Times New Roman" w:cs="Times New Roman"/>
          <w:sz w:val="24"/>
          <w:szCs w:val="24"/>
        </w:rPr>
        <w:t xml:space="preserve"> w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F93217">
        <w:rPr>
          <w:rFonts w:ascii="Times New Roman" w:hAnsi="Times New Roman" w:cs="Times New Roman"/>
          <w:sz w:val="24"/>
          <w:szCs w:val="24"/>
        </w:rPr>
        <w:t>2</w:t>
      </w:r>
      <w:r w:rsidRPr="00F93217">
        <w:rPr>
          <w:rFonts w:ascii="Times New Roman" w:hAnsi="Times New Roman" w:cs="Times New Roman"/>
          <w:sz w:val="24"/>
          <w:szCs w:val="24"/>
        </w:rPr>
        <w:t>0%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wynagrodzenia brutto, określonego w § 6 umowy,</w:t>
      </w:r>
    </w:p>
    <w:p w:rsidR="00694576" w:rsidRPr="00F93217" w:rsidRDefault="00694576" w:rsidP="00694576">
      <w:pPr>
        <w:pStyle w:val="Akapitzlist"/>
        <w:numPr>
          <w:ilvl w:val="1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lastRenderedPageBreak/>
        <w:t xml:space="preserve">odstąpienie przez którąkolwiek ze stron od umowy </w:t>
      </w:r>
      <w:r w:rsidR="00F93217">
        <w:rPr>
          <w:rFonts w:ascii="Times New Roman" w:hAnsi="Times New Roman" w:cs="Times New Roman"/>
          <w:sz w:val="24"/>
          <w:szCs w:val="24"/>
        </w:rPr>
        <w:t>–</w:t>
      </w:r>
      <w:r w:rsidRPr="00F93217">
        <w:rPr>
          <w:rFonts w:ascii="Times New Roman" w:hAnsi="Times New Roman" w:cs="Times New Roman"/>
          <w:sz w:val="24"/>
          <w:szCs w:val="24"/>
        </w:rPr>
        <w:t xml:space="preserve"> z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przyczyn zależnych od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F93217">
        <w:rPr>
          <w:rFonts w:ascii="Times New Roman" w:hAnsi="Times New Roman" w:cs="Times New Roman"/>
          <w:sz w:val="24"/>
          <w:szCs w:val="24"/>
        </w:rPr>
        <w:t>–</w:t>
      </w:r>
      <w:r w:rsidRPr="00F93217">
        <w:rPr>
          <w:rFonts w:ascii="Times New Roman" w:hAnsi="Times New Roman" w:cs="Times New Roman"/>
          <w:sz w:val="24"/>
          <w:szCs w:val="24"/>
        </w:rPr>
        <w:t xml:space="preserve"> w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F93217">
        <w:rPr>
          <w:rFonts w:ascii="Times New Roman" w:hAnsi="Times New Roman" w:cs="Times New Roman"/>
          <w:sz w:val="24"/>
          <w:szCs w:val="24"/>
        </w:rPr>
        <w:t>2</w:t>
      </w:r>
      <w:r w:rsidRPr="00F93217">
        <w:rPr>
          <w:rFonts w:ascii="Times New Roman" w:hAnsi="Times New Roman" w:cs="Times New Roman"/>
          <w:sz w:val="24"/>
          <w:szCs w:val="24"/>
        </w:rPr>
        <w:t>0% wynagrodzenia umownego brutto, określonego w § 6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umowy.</w:t>
      </w:r>
    </w:p>
    <w:p w:rsidR="00F93217" w:rsidRDefault="00694576" w:rsidP="00694576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Zamawiający zapłaci Wykonawcy karę umowną za odstąpienie od umowy z przyczyn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 xml:space="preserve">zawinionych przez Zamawiającego w wysokości </w:t>
      </w:r>
      <w:r w:rsidR="00F93217">
        <w:rPr>
          <w:rFonts w:ascii="Times New Roman" w:hAnsi="Times New Roman" w:cs="Times New Roman"/>
          <w:sz w:val="24"/>
          <w:szCs w:val="24"/>
        </w:rPr>
        <w:t>2</w:t>
      </w:r>
      <w:r w:rsidRPr="00F93217">
        <w:rPr>
          <w:rFonts w:ascii="Times New Roman" w:hAnsi="Times New Roman" w:cs="Times New Roman"/>
          <w:sz w:val="24"/>
          <w:szCs w:val="24"/>
        </w:rPr>
        <w:t>0% wynagrodzenia umownego brutto,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określonego w § 6 umowy.</w:t>
      </w:r>
    </w:p>
    <w:p w:rsidR="00F93217" w:rsidRDefault="00694576" w:rsidP="00694576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Jeżeli kara umowna nie pokrywa w pełni poniesionej przez Zamawiającego szkody, może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on dochodzić na zasadach ogólnych odszkodowania uzupełniającego.</w:t>
      </w:r>
    </w:p>
    <w:p w:rsidR="00F93217" w:rsidRDefault="00694576" w:rsidP="00694576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Strony zgodnie postanawiają, iż w razie odstąpienia od umowy z przyczyn zależnych od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Wykonawcy, Zamawiający będzie uprawniony do łącznego dochodzenia zarówno kary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umownej z tytułu odstąpienia od umowy z przyczyn zależnych od Wykonawcy, o którym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 xml:space="preserve">mowa w ust. </w:t>
      </w:r>
      <w:r w:rsidR="00F93217">
        <w:rPr>
          <w:rFonts w:ascii="Times New Roman" w:hAnsi="Times New Roman" w:cs="Times New Roman"/>
          <w:sz w:val="24"/>
          <w:szCs w:val="24"/>
        </w:rPr>
        <w:t>2</w:t>
      </w:r>
      <w:r w:rsidRPr="00F93217">
        <w:rPr>
          <w:rFonts w:ascii="Times New Roman" w:hAnsi="Times New Roman" w:cs="Times New Roman"/>
          <w:sz w:val="24"/>
          <w:szCs w:val="24"/>
        </w:rPr>
        <w:t xml:space="preserve"> pkt </w:t>
      </w:r>
      <w:r w:rsidR="00F93217">
        <w:rPr>
          <w:rFonts w:ascii="Times New Roman" w:hAnsi="Times New Roman" w:cs="Times New Roman"/>
          <w:sz w:val="24"/>
          <w:szCs w:val="24"/>
        </w:rPr>
        <w:t>3</w:t>
      </w:r>
      <w:r w:rsidRPr="00F93217">
        <w:rPr>
          <w:rFonts w:ascii="Times New Roman" w:hAnsi="Times New Roman" w:cs="Times New Roman"/>
          <w:sz w:val="24"/>
          <w:szCs w:val="24"/>
        </w:rPr>
        <w:t xml:space="preserve"> oraz kary umownej z tytułu opóźnienia w terminie wykonania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 xml:space="preserve">umowy, o którym mowa w ust. </w:t>
      </w:r>
      <w:r w:rsidR="00F93217">
        <w:rPr>
          <w:rFonts w:ascii="Times New Roman" w:hAnsi="Times New Roman" w:cs="Times New Roman"/>
          <w:sz w:val="24"/>
          <w:szCs w:val="24"/>
        </w:rPr>
        <w:t>2 pkt 1</w:t>
      </w:r>
      <w:r w:rsidRPr="00F93217">
        <w:rPr>
          <w:rFonts w:ascii="Times New Roman" w:hAnsi="Times New Roman" w:cs="Times New Roman"/>
          <w:sz w:val="24"/>
          <w:szCs w:val="24"/>
        </w:rPr>
        <w:t>, naliczonej do dnia odstąpienia od umowy.</w:t>
      </w:r>
    </w:p>
    <w:p w:rsidR="00694576" w:rsidRPr="00F93217" w:rsidRDefault="00694576" w:rsidP="00694576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Wykonawca wyraża zgodę na potrącenie ewentualnych kar umownych z przysługującego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Wykonawcy wynagrodzenia za wykonanie przedmiotu umowy.</w:t>
      </w:r>
    </w:p>
    <w:p w:rsidR="00694576" w:rsidRPr="00F93217" w:rsidRDefault="00694576" w:rsidP="00F932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17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694576" w:rsidRPr="00F93217" w:rsidRDefault="00694576" w:rsidP="00694576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Do kontaktów i koordynowania spraw związanych z realizacją zakresu merytorycznego</w:t>
      </w:r>
      <w:r w:rsidR="00F93217">
        <w:rPr>
          <w:rFonts w:ascii="Times New Roman" w:hAnsi="Times New Roman" w:cs="Times New Roman"/>
          <w:sz w:val="24"/>
          <w:szCs w:val="24"/>
        </w:rPr>
        <w:t xml:space="preserve"> </w:t>
      </w:r>
      <w:r w:rsidRPr="00F93217">
        <w:rPr>
          <w:rFonts w:ascii="Times New Roman" w:hAnsi="Times New Roman" w:cs="Times New Roman"/>
          <w:sz w:val="24"/>
          <w:szCs w:val="24"/>
        </w:rPr>
        <w:t>umowy Strony wyznaczają następujące osoby:</w:t>
      </w:r>
    </w:p>
    <w:p w:rsidR="00694576" w:rsidRPr="00F93217" w:rsidRDefault="00694576" w:rsidP="00F93217">
      <w:pPr>
        <w:pStyle w:val="Akapitzlist"/>
        <w:numPr>
          <w:ilvl w:val="0"/>
          <w:numId w:val="2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3217">
        <w:rPr>
          <w:rFonts w:ascii="Times New Roman" w:hAnsi="Times New Roman" w:cs="Times New Roman"/>
          <w:sz w:val="24"/>
          <w:szCs w:val="24"/>
        </w:rPr>
        <w:t>ze strony Zamawiającego:</w:t>
      </w:r>
    </w:p>
    <w:p w:rsidR="00694576" w:rsidRPr="00F93217" w:rsidRDefault="00F93217" w:rsidP="00F93217">
      <w:pPr>
        <w:pStyle w:val="Akapitzlist"/>
        <w:numPr>
          <w:ilvl w:val="0"/>
          <w:numId w:val="28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Orzeszek</w:t>
      </w:r>
      <w:r w:rsidR="00694576" w:rsidRPr="00F93217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>46 864 18 53</w:t>
      </w:r>
      <w:r w:rsidR="00694576" w:rsidRPr="00F93217">
        <w:rPr>
          <w:rFonts w:ascii="Times New Roman" w:hAnsi="Times New Roman" w:cs="Times New Roman"/>
          <w:sz w:val="24"/>
          <w:szCs w:val="24"/>
        </w:rPr>
        <w:t xml:space="preserve">, e-mail: </w:t>
      </w:r>
      <w:r w:rsidR="00053C4A">
        <w:rPr>
          <w:rFonts w:ascii="Times New Roman" w:hAnsi="Times New Roman" w:cs="Times New Roman"/>
          <w:sz w:val="24"/>
          <w:szCs w:val="24"/>
        </w:rPr>
        <w:t>morzeszek@powiatsochaczew.pl</w:t>
      </w:r>
    </w:p>
    <w:p w:rsidR="00694576" w:rsidRPr="00F93217" w:rsidRDefault="00053C4A" w:rsidP="00F93217">
      <w:pPr>
        <w:pStyle w:val="Akapitzlist"/>
        <w:numPr>
          <w:ilvl w:val="0"/>
          <w:numId w:val="28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Ireneusz Góralczyk</w:t>
      </w:r>
      <w:r w:rsidR="00694576" w:rsidRPr="00F93217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>46 864 18 45</w:t>
      </w:r>
      <w:r w:rsidR="00694576" w:rsidRPr="00F93217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igoralczyk@powiatsochaczew.pl</w:t>
      </w:r>
      <w:r w:rsidR="00694576" w:rsidRPr="00F93217">
        <w:rPr>
          <w:rFonts w:ascii="Times New Roman" w:hAnsi="Times New Roman" w:cs="Times New Roman"/>
          <w:sz w:val="24"/>
          <w:szCs w:val="24"/>
        </w:rPr>
        <w:t>,</w:t>
      </w:r>
    </w:p>
    <w:p w:rsidR="00694576" w:rsidRPr="00053C4A" w:rsidRDefault="00694576" w:rsidP="00053C4A">
      <w:pPr>
        <w:pStyle w:val="Akapitzlist"/>
        <w:numPr>
          <w:ilvl w:val="0"/>
          <w:numId w:val="2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ze strony Wykonawcy:</w:t>
      </w:r>
    </w:p>
    <w:p w:rsidR="00694576" w:rsidRPr="00053C4A" w:rsidRDefault="00694576" w:rsidP="00053C4A">
      <w:pPr>
        <w:pStyle w:val="Akapitzlist"/>
        <w:numPr>
          <w:ilvl w:val="0"/>
          <w:numId w:val="29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94576" w:rsidRPr="00053C4A" w:rsidRDefault="00694576" w:rsidP="00053C4A">
      <w:pPr>
        <w:pStyle w:val="Akapitzlist"/>
        <w:numPr>
          <w:ilvl w:val="0"/>
          <w:numId w:val="29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94576" w:rsidRPr="00053C4A" w:rsidRDefault="00694576" w:rsidP="00694576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Zmiana osób, o których mowa w pkt. 1) i 2) następuje poprzez pisemne powiadomienie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drugiej strony i nie stanowi zmiany treści umowy.</w:t>
      </w:r>
    </w:p>
    <w:p w:rsidR="00694576" w:rsidRPr="00053C4A" w:rsidRDefault="00694576" w:rsidP="00053C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4A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053C4A" w:rsidRDefault="00694576" w:rsidP="00694576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Zamawiający przewiduje możliwość zmian postanowień niniejszej umowy w stosunku do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treści oferty na podstawie, której dokonano wyboru Wykonawcy. Poniższe postanowienia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stanowią dopuszczalny katalog zmian, na które Zamawiający może wyrazić zgodę.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Nie stanowią jednocześnie zobowiązania do wyrażenia takiej zgody.</w:t>
      </w:r>
    </w:p>
    <w:p w:rsidR="00694576" w:rsidRPr="00053C4A" w:rsidRDefault="00694576" w:rsidP="00694576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Zamawiający określa następujące warunki zmiany:</w:t>
      </w:r>
    </w:p>
    <w:p w:rsidR="00053C4A" w:rsidRDefault="00694576" w:rsidP="00694576">
      <w:pPr>
        <w:pStyle w:val="Akapitzlist"/>
        <w:numPr>
          <w:ilvl w:val="0"/>
          <w:numId w:val="3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Termin realizacji zamówienia może ulec zmianie w przypadku gdy wystąpi siła wyższa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w rozumieniu Kodeksu cywilnego. Przez siłę wyższą rozumie się zdarzenie niemożliwe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do przewidzenia, na które Strony nie mają wpływu i są przez Strony niemożliwe do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lastRenderedPageBreak/>
        <w:t>pokonania, a w szczególności: klęski żywiołowe, wojny, zamknięcie granic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uniemożliwiające wykonanie umowy w całości lub w części, pod warunkiem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dostarczenia w terminie 5 dni od dnia zaistnienia siły wyższej, przez Stronę dotkniętą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wystąpieniem siły wyższej, dokumentu potwierdzającego zaistnienie siły wyższej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wystawionego przez właściwy organ administracji publicznej oraz wskazania wpływu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zdarzenia na wykonanie umowy. Termin zostanie przedłużony o czas trwania siły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wyższej,</w:t>
      </w:r>
    </w:p>
    <w:p w:rsidR="00053C4A" w:rsidRDefault="00694576" w:rsidP="00694576">
      <w:pPr>
        <w:pStyle w:val="Akapitzlist"/>
        <w:numPr>
          <w:ilvl w:val="0"/>
          <w:numId w:val="3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Wartość zamówienia może ulec zmianie w przypadku zmiany obowiązującej stawki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VAT. Możliwe będzie zawarcie aneksu w zakresie zmiany wynagrodzenia Wykonawcy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w zakresie wynikającym ze zmiany stawki VAT,</w:t>
      </w:r>
    </w:p>
    <w:p w:rsidR="00694576" w:rsidRPr="00053C4A" w:rsidRDefault="00694576" w:rsidP="00694576">
      <w:pPr>
        <w:pStyle w:val="Akapitzlist"/>
        <w:numPr>
          <w:ilvl w:val="0"/>
          <w:numId w:val="3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W przypadku zmiany osób, które będą uczestniczyć w wykonaniu przedmiotu umowy na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inne spełniające warunki określone w zapytaniu i ofercie Wykonawcy, nie jest wymagane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sporządzenie aneksu do umowy, a jedynie zgoda Zamawiającego na zaproponowane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osoby, wyrażona na piśmie.</w:t>
      </w:r>
    </w:p>
    <w:p w:rsidR="00694576" w:rsidRPr="00053C4A" w:rsidRDefault="00694576" w:rsidP="00053C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4A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053C4A" w:rsidRDefault="00694576" w:rsidP="00694576">
      <w:pPr>
        <w:pStyle w:val="Akapitzlist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cywilnego.</w:t>
      </w:r>
    </w:p>
    <w:p w:rsidR="00694576" w:rsidRPr="00053C4A" w:rsidRDefault="00694576" w:rsidP="00694576">
      <w:pPr>
        <w:pStyle w:val="Akapitzlist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Ewentualne spory, mogące wyniknąć z realizacji umowy, Strony zobowiązują się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rozwiązać polubownie w drodze negocjacji. W razie braku porozumienia spory będzie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rozstrzygać sąd powszechny właściwy miejscowo dla siedziby Zamawiającego.</w:t>
      </w:r>
    </w:p>
    <w:p w:rsidR="00694576" w:rsidRPr="00053C4A" w:rsidRDefault="00694576" w:rsidP="006945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4A">
        <w:rPr>
          <w:rFonts w:ascii="Times New Roman" w:hAnsi="Times New Roman" w:cs="Times New Roman"/>
          <w:b/>
          <w:sz w:val="24"/>
          <w:szCs w:val="24"/>
        </w:rPr>
        <w:t>§ 14.</w:t>
      </w:r>
    </w:p>
    <w:p w:rsidR="00694576" w:rsidRPr="00053C4A" w:rsidRDefault="00694576" w:rsidP="00053C4A">
      <w:pPr>
        <w:pStyle w:val="Akapitzlist"/>
        <w:numPr>
          <w:ilvl w:val="0"/>
          <w:numId w:val="3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053C4A">
        <w:rPr>
          <w:rFonts w:ascii="Times New Roman" w:hAnsi="Times New Roman" w:cs="Times New Roman"/>
          <w:sz w:val="24"/>
          <w:szCs w:val="24"/>
        </w:rPr>
        <w:t>czter</w:t>
      </w:r>
      <w:r w:rsidRPr="00053C4A">
        <w:rPr>
          <w:rFonts w:ascii="Times New Roman" w:hAnsi="Times New Roman" w:cs="Times New Roman"/>
          <w:sz w:val="24"/>
          <w:szCs w:val="24"/>
        </w:rPr>
        <w:t xml:space="preserve">ech jednobrzmiących egzemplarzach, </w:t>
      </w:r>
      <w:r w:rsidR="00053C4A">
        <w:rPr>
          <w:rFonts w:ascii="Times New Roman" w:hAnsi="Times New Roman" w:cs="Times New Roman"/>
          <w:sz w:val="24"/>
          <w:szCs w:val="24"/>
        </w:rPr>
        <w:t xml:space="preserve">trzy </w:t>
      </w:r>
      <w:r w:rsidRPr="00053C4A">
        <w:rPr>
          <w:rFonts w:ascii="Times New Roman" w:hAnsi="Times New Roman" w:cs="Times New Roman"/>
          <w:sz w:val="24"/>
          <w:szCs w:val="24"/>
        </w:rPr>
        <w:t>egzemplarze dla Zamawiającego i jeden egzemplarz dla Wykonawcy.</w:t>
      </w:r>
    </w:p>
    <w:p w:rsidR="00694576" w:rsidRPr="00053C4A" w:rsidRDefault="00694576" w:rsidP="00053C4A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3C4A">
        <w:rPr>
          <w:rFonts w:ascii="Times New Roman" w:hAnsi="Times New Roman" w:cs="Times New Roman"/>
          <w:sz w:val="24"/>
          <w:szCs w:val="24"/>
        </w:rPr>
        <w:t>Każda ze Stron oświadcza, iż przeczytała osobiście niniejszą umowę, w pełni ją rozumie</w:t>
      </w:r>
      <w:r w:rsidR="00053C4A">
        <w:rPr>
          <w:rFonts w:ascii="Times New Roman" w:hAnsi="Times New Roman" w:cs="Times New Roman"/>
          <w:sz w:val="24"/>
          <w:szCs w:val="24"/>
        </w:rPr>
        <w:t xml:space="preserve"> </w:t>
      </w:r>
      <w:r w:rsidRPr="00053C4A">
        <w:rPr>
          <w:rFonts w:ascii="Times New Roman" w:hAnsi="Times New Roman" w:cs="Times New Roman"/>
          <w:sz w:val="24"/>
          <w:szCs w:val="24"/>
        </w:rPr>
        <w:t>i akceptuje, na dowód czego własnoręcznie składa poniżej swoje podpisy.</w:t>
      </w:r>
    </w:p>
    <w:p w:rsidR="00053C4A" w:rsidRDefault="00053C4A" w:rsidP="00694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76" w:rsidRPr="00053C4A" w:rsidRDefault="00053C4A" w:rsidP="00053C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53C4A">
        <w:rPr>
          <w:rFonts w:ascii="Times New Roman" w:hAnsi="Times New Roman" w:cs="Times New Roman"/>
          <w:b/>
          <w:sz w:val="28"/>
          <w:szCs w:val="24"/>
        </w:rPr>
        <w:t>ZAMAWIAJĄCY: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694576" w:rsidRPr="00053C4A">
        <w:rPr>
          <w:rFonts w:ascii="Times New Roman" w:hAnsi="Times New Roman" w:cs="Times New Roman"/>
          <w:b/>
          <w:sz w:val="28"/>
          <w:szCs w:val="24"/>
        </w:rPr>
        <w:t xml:space="preserve">WYKONAWCA: </w:t>
      </w:r>
    </w:p>
    <w:p w:rsidR="00053C4A" w:rsidRPr="00053C4A" w:rsidRDefault="00053C4A" w:rsidP="006945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4A" w:rsidRPr="00053C4A" w:rsidRDefault="00053C4A" w:rsidP="006945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4A" w:rsidRPr="00053C4A" w:rsidRDefault="00053C4A" w:rsidP="006945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576" w:rsidRPr="00053C4A" w:rsidRDefault="00694576" w:rsidP="006945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4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</w:t>
      </w:r>
      <w:r w:rsidR="00053C4A" w:rsidRPr="00053C4A">
        <w:rPr>
          <w:rFonts w:ascii="Times New Roman" w:hAnsi="Times New Roman" w:cs="Times New Roman"/>
          <w:b/>
          <w:sz w:val="24"/>
          <w:szCs w:val="24"/>
        </w:rPr>
        <w:tab/>
      </w:r>
      <w:r w:rsidR="00053C4A" w:rsidRPr="00053C4A">
        <w:rPr>
          <w:rFonts w:ascii="Times New Roman" w:hAnsi="Times New Roman" w:cs="Times New Roman"/>
          <w:b/>
          <w:sz w:val="24"/>
          <w:szCs w:val="24"/>
        </w:rPr>
        <w:tab/>
      </w:r>
      <w:r w:rsidR="00053C4A" w:rsidRPr="00053C4A">
        <w:rPr>
          <w:rFonts w:ascii="Times New Roman" w:hAnsi="Times New Roman" w:cs="Times New Roman"/>
          <w:b/>
          <w:sz w:val="24"/>
          <w:szCs w:val="24"/>
        </w:rPr>
        <w:tab/>
      </w:r>
      <w:r w:rsidR="00053C4A" w:rsidRPr="00053C4A"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  <w:r w:rsidRPr="00053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4A" w:rsidRPr="00053C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0291" w:rsidRPr="00053C4A" w:rsidRDefault="00694576" w:rsidP="006945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4A">
        <w:rPr>
          <w:rFonts w:ascii="Times New Roman" w:hAnsi="Times New Roman" w:cs="Times New Roman"/>
          <w:b/>
          <w:sz w:val="24"/>
          <w:szCs w:val="24"/>
        </w:rPr>
        <w:t>Kontrasygnata Skarbnika Powiatu</w:t>
      </w:r>
    </w:p>
    <w:p w:rsidR="00053C4A" w:rsidRPr="00053C4A" w:rsidRDefault="00053C4A" w:rsidP="006945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4A" w:rsidRPr="00053C4A" w:rsidRDefault="00053C4A" w:rsidP="006945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4A" w:rsidRPr="00053C4A" w:rsidRDefault="00053C4A" w:rsidP="006945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4A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sectPr w:rsidR="00053C4A" w:rsidRPr="00053C4A" w:rsidSect="00D05745">
      <w:footerReference w:type="default" r:id="rId7"/>
      <w:pgSz w:w="11906" w:h="16838"/>
      <w:pgMar w:top="1134" w:right="1133" w:bottom="1135" w:left="1134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35" w:rsidRDefault="00DB0935" w:rsidP="00D05745">
      <w:pPr>
        <w:spacing w:after="0" w:line="240" w:lineRule="auto"/>
      </w:pPr>
      <w:r>
        <w:separator/>
      </w:r>
    </w:p>
  </w:endnote>
  <w:endnote w:type="continuationSeparator" w:id="0">
    <w:p w:rsidR="00DB0935" w:rsidRDefault="00DB0935" w:rsidP="00D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609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5745" w:rsidRDefault="00D05745" w:rsidP="00D05745">
        <w:pPr>
          <w:pStyle w:val="Stopka"/>
          <w:pBdr>
            <w:top w:val="single" w:sz="4" w:space="1" w:color="D9D9D9" w:themeColor="background1" w:themeShade="D9"/>
          </w:pBdr>
          <w:spacing w:before="24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5745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05745" w:rsidRDefault="00D05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35" w:rsidRDefault="00DB0935" w:rsidP="00D05745">
      <w:pPr>
        <w:spacing w:after="0" w:line="240" w:lineRule="auto"/>
      </w:pPr>
      <w:r>
        <w:separator/>
      </w:r>
    </w:p>
  </w:footnote>
  <w:footnote w:type="continuationSeparator" w:id="0">
    <w:p w:rsidR="00DB0935" w:rsidRDefault="00DB0935" w:rsidP="00D0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03B"/>
    <w:multiLevelType w:val="hybridMultilevel"/>
    <w:tmpl w:val="E4C85154"/>
    <w:lvl w:ilvl="0" w:tplc="9C5E2A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C79"/>
    <w:multiLevelType w:val="hybridMultilevel"/>
    <w:tmpl w:val="FE7EB9BA"/>
    <w:lvl w:ilvl="0" w:tplc="2BDC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0AE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943"/>
    <w:multiLevelType w:val="hybridMultilevel"/>
    <w:tmpl w:val="0D7EE3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5AA4"/>
    <w:multiLevelType w:val="hybridMultilevel"/>
    <w:tmpl w:val="15A26288"/>
    <w:lvl w:ilvl="0" w:tplc="215C4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36D1A"/>
    <w:multiLevelType w:val="hybridMultilevel"/>
    <w:tmpl w:val="E0DAB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406C"/>
    <w:multiLevelType w:val="hybridMultilevel"/>
    <w:tmpl w:val="70A27FA8"/>
    <w:lvl w:ilvl="0" w:tplc="E1A62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031C"/>
    <w:multiLevelType w:val="hybridMultilevel"/>
    <w:tmpl w:val="39F2740E"/>
    <w:lvl w:ilvl="0" w:tplc="D6F05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3B4C"/>
    <w:multiLevelType w:val="hybridMultilevel"/>
    <w:tmpl w:val="165C3FFC"/>
    <w:lvl w:ilvl="0" w:tplc="F31C1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4377"/>
    <w:multiLevelType w:val="hybridMultilevel"/>
    <w:tmpl w:val="0D66777E"/>
    <w:lvl w:ilvl="0" w:tplc="E1A62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5EA"/>
    <w:multiLevelType w:val="hybridMultilevel"/>
    <w:tmpl w:val="1892F162"/>
    <w:lvl w:ilvl="0" w:tplc="2BDC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7C46"/>
    <w:multiLevelType w:val="hybridMultilevel"/>
    <w:tmpl w:val="8D2E81DE"/>
    <w:lvl w:ilvl="0" w:tplc="487A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309D"/>
    <w:multiLevelType w:val="hybridMultilevel"/>
    <w:tmpl w:val="0B6A493C"/>
    <w:lvl w:ilvl="0" w:tplc="A7AC0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93702"/>
    <w:multiLevelType w:val="hybridMultilevel"/>
    <w:tmpl w:val="2BC45502"/>
    <w:lvl w:ilvl="0" w:tplc="2BDC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24DFF"/>
    <w:multiLevelType w:val="hybridMultilevel"/>
    <w:tmpl w:val="DE7A8472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34C2B"/>
    <w:multiLevelType w:val="hybridMultilevel"/>
    <w:tmpl w:val="00AA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31776"/>
    <w:multiLevelType w:val="hybridMultilevel"/>
    <w:tmpl w:val="63481D82"/>
    <w:lvl w:ilvl="0" w:tplc="487A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D1911"/>
    <w:multiLevelType w:val="hybridMultilevel"/>
    <w:tmpl w:val="06986E90"/>
    <w:lvl w:ilvl="0" w:tplc="06AA0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779F6"/>
    <w:multiLevelType w:val="hybridMultilevel"/>
    <w:tmpl w:val="6BA28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D185F"/>
    <w:multiLevelType w:val="hybridMultilevel"/>
    <w:tmpl w:val="3E0C9E44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2159"/>
    <w:multiLevelType w:val="hybridMultilevel"/>
    <w:tmpl w:val="112E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866F1"/>
    <w:multiLevelType w:val="hybridMultilevel"/>
    <w:tmpl w:val="3F68E4C2"/>
    <w:lvl w:ilvl="0" w:tplc="215C4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B5957"/>
    <w:multiLevelType w:val="hybridMultilevel"/>
    <w:tmpl w:val="D9981F8A"/>
    <w:lvl w:ilvl="0" w:tplc="2BDC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6451D"/>
    <w:multiLevelType w:val="hybridMultilevel"/>
    <w:tmpl w:val="6E24D930"/>
    <w:lvl w:ilvl="0" w:tplc="2BDC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3641E"/>
    <w:multiLevelType w:val="hybridMultilevel"/>
    <w:tmpl w:val="210AEE40"/>
    <w:lvl w:ilvl="0" w:tplc="6238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032B2"/>
    <w:multiLevelType w:val="hybridMultilevel"/>
    <w:tmpl w:val="6D8862F8"/>
    <w:lvl w:ilvl="0" w:tplc="6238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F3AFC"/>
    <w:multiLevelType w:val="hybridMultilevel"/>
    <w:tmpl w:val="B888DF18"/>
    <w:lvl w:ilvl="0" w:tplc="2BDC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626CA"/>
    <w:multiLevelType w:val="hybridMultilevel"/>
    <w:tmpl w:val="8D7655DE"/>
    <w:lvl w:ilvl="0" w:tplc="2BDC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C7275"/>
    <w:multiLevelType w:val="hybridMultilevel"/>
    <w:tmpl w:val="58F2CC16"/>
    <w:lvl w:ilvl="0" w:tplc="74267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35971"/>
    <w:multiLevelType w:val="hybridMultilevel"/>
    <w:tmpl w:val="12B899DC"/>
    <w:lvl w:ilvl="0" w:tplc="5B40F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F0121"/>
    <w:multiLevelType w:val="hybridMultilevel"/>
    <w:tmpl w:val="B48E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1942"/>
    <w:multiLevelType w:val="hybridMultilevel"/>
    <w:tmpl w:val="A19671C0"/>
    <w:lvl w:ilvl="0" w:tplc="13B8C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45B93"/>
    <w:multiLevelType w:val="hybridMultilevel"/>
    <w:tmpl w:val="C670536E"/>
    <w:lvl w:ilvl="0" w:tplc="6238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C5FCA"/>
    <w:multiLevelType w:val="hybridMultilevel"/>
    <w:tmpl w:val="26249AE0"/>
    <w:lvl w:ilvl="0" w:tplc="A7AC0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B3B40"/>
    <w:multiLevelType w:val="hybridMultilevel"/>
    <w:tmpl w:val="89AC0FDA"/>
    <w:lvl w:ilvl="0" w:tplc="F31C1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86497"/>
    <w:multiLevelType w:val="hybridMultilevel"/>
    <w:tmpl w:val="75884580"/>
    <w:lvl w:ilvl="0" w:tplc="A7AC0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3"/>
  </w:num>
  <w:num w:numId="4">
    <w:abstractNumId w:val="18"/>
  </w:num>
  <w:num w:numId="5">
    <w:abstractNumId w:val="10"/>
  </w:num>
  <w:num w:numId="6">
    <w:abstractNumId w:val="15"/>
  </w:num>
  <w:num w:numId="7">
    <w:abstractNumId w:val="11"/>
  </w:num>
  <w:num w:numId="8">
    <w:abstractNumId w:val="32"/>
  </w:num>
  <w:num w:numId="9">
    <w:abstractNumId w:val="7"/>
  </w:num>
  <w:num w:numId="10">
    <w:abstractNumId w:val="6"/>
  </w:num>
  <w:num w:numId="11">
    <w:abstractNumId w:val="33"/>
  </w:num>
  <w:num w:numId="12">
    <w:abstractNumId w:val="20"/>
  </w:num>
  <w:num w:numId="13">
    <w:abstractNumId w:val="3"/>
  </w:num>
  <w:num w:numId="14">
    <w:abstractNumId w:val="12"/>
  </w:num>
  <w:num w:numId="15">
    <w:abstractNumId w:val="26"/>
  </w:num>
  <w:num w:numId="16">
    <w:abstractNumId w:val="25"/>
  </w:num>
  <w:num w:numId="17">
    <w:abstractNumId w:val="22"/>
  </w:num>
  <w:num w:numId="18">
    <w:abstractNumId w:val="21"/>
  </w:num>
  <w:num w:numId="19">
    <w:abstractNumId w:val="9"/>
  </w:num>
  <w:num w:numId="20">
    <w:abstractNumId w:val="1"/>
  </w:num>
  <w:num w:numId="21">
    <w:abstractNumId w:val="34"/>
  </w:num>
  <w:num w:numId="22">
    <w:abstractNumId w:val="19"/>
  </w:num>
  <w:num w:numId="23">
    <w:abstractNumId w:val="0"/>
  </w:num>
  <w:num w:numId="24">
    <w:abstractNumId w:val="27"/>
  </w:num>
  <w:num w:numId="25">
    <w:abstractNumId w:val="2"/>
  </w:num>
  <w:num w:numId="26">
    <w:abstractNumId w:val="30"/>
  </w:num>
  <w:num w:numId="27">
    <w:abstractNumId w:val="16"/>
  </w:num>
  <w:num w:numId="28">
    <w:abstractNumId w:val="17"/>
  </w:num>
  <w:num w:numId="29">
    <w:abstractNumId w:val="4"/>
  </w:num>
  <w:num w:numId="30">
    <w:abstractNumId w:val="28"/>
  </w:num>
  <w:num w:numId="31">
    <w:abstractNumId w:val="8"/>
  </w:num>
  <w:num w:numId="32">
    <w:abstractNumId w:val="5"/>
  </w:num>
  <w:num w:numId="33">
    <w:abstractNumId w:val="31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76"/>
    <w:rsid w:val="00053C4A"/>
    <w:rsid w:val="0037758D"/>
    <w:rsid w:val="00413371"/>
    <w:rsid w:val="00694576"/>
    <w:rsid w:val="007A4C5C"/>
    <w:rsid w:val="007F61B5"/>
    <w:rsid w:val="008A0291"/>
    <w:rsid w:val="009322DF"/>
    <w:rsid w:val="00D05745"/>
    <w:rsid w:val="00DB0935"/>
    <w:rsid w:val="00F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374CD-5A72-44BC-B66A-4390785D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745"/>
  </w:style>
  <w:style w:type="paragraph" w:styleId="Stopka">
    <w:name w:val="footer"/>
    <w:basedOn w:val="Normalny"/>
    <w:link w:val="StopkaZnak"/>
    <w:uiPriority w:val="99"/>
    <w:unhideWhenUsed/>
    <w:rsid w:val="00D0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3138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Góralczyk</dc:creator>
  <cp:keywords/>
  <dc:description/>
  <cp:lastModifiedBy>Ireneusz Góralczyk</cp:lastModifiedBy>
  <cp:revision>5</cp:revision>
  <dcterms:created xsi:type="dcterms:W3CDTF">2021-02-16T09:23:00Z</dcterms:created>
  <dcterms:modified xsi:type="dcterms:W3CDTF">2021-02-16T10:20:00Z</dcterms:modified>
</cp:coreProperties>
</file>