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FB" w:rsidRDefault="0032092E" w:rsidP="00BD5DFB">
      <w:pPr>
        <w:pStyle w:val="Tekstpodstawowy"/>
        <w:spacing w:before="100" w:after="100"/>
        <w:jc w:val="both"/>
        <w:rPr>
          <w:b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</w:r>
      <w:r w:rsidR="00BD5DFB">
        <w:t xml:space="preserve">Przewodniczący Komisji Budżetowej informuje o posiedzeniu Komisji, które odbędzie się w dniu </w:t>
      </w:r>
      <w:r w:rsidR="005A3FE9">
        <w:rPr>
          <w:b/>
        </w:rPr>
        <w:t>1</w:t>
      </w:r>
      <w:r w:rsidR="00B61A7A">
        <w:rPr>
          <w:b/>
        </w:rPr>
        <w:t>9</w:t>
      </w:r>
      <w:r w:rsidR="00BD5DFB">
        <w:rPr>
          <w:b/>
        </w:rPr>
        <w:t xml:space="preserve"> </w:t>
      </w:r>
      <w:r w:rsidR="005A3FE9">
        <w:rPr>
          <w:b/>
        </w:rPr>
        <w:t>grudnia</w:t>
      </w:r>
      <w:r w:rsidR="00BD5DFB">
        <w:rPr>
          <w:b/>
        </w:rPr>
        <w:t xml:space="preserve"> 2019 roku o godz. </w:t>
      </w:r>
      <w:r w:rsidR="00B61A7A">
        <w:rPr>
          <w:b/>
        </w:rPr>
        <w:t>9</w:t>
      </w:r>
      <w:r w:rsidR="00BD5DFB">
        <w:rPr>
          <w:b/>
          <w:u w:val="single"/>
          <w:vertAlign w:val="superscript"/>
        </w:rPr>
        <w:t>00</w:t>
      </w:r>
      <w:r w:rsidR="00BD5DFB">
        <w:rPr>
          <w:color w:val="0000FF"/>
        </w:rPr>
        <w:t xml:space="preserve"> </w:t>
      </w:r>
      <w:r w:rsidR="00BD5DFB">
        <w:t>w Biurze Rady Starostwa Powiatowego w Sochaczewie ul. Piłsudskiego 65.</w:t>
      </w:r>
    </w:p>
    <w:p w:rsidR="00BD5DFB" w:rsidRDefault="00BD5DFB" w:rsidP="00BD5DFB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:rsidR="005A3FE9" w:rsidRPr="005A3FE9" w:rsidRDefault="005A3FE9" w:rsidP="005A3FE9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FE9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5A3FE9" w:rsidRPr="005A3FE9" w:rsidRDefault="005A3FE9" w:rsidP="005A3FE9">
      <w:pPr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FE9">
        <w:rPr>
          <w:rFonts w:ascii="Times New Roman" w:hAnsi="Times New Roman" w:cs="Times New Roman"/>
          <w:sz w:val="24"/>
        </w:rPr>
        <w:t xml:space="preserve">Zaopiniowanie projektu uchwały w sprawie </w:t>
      </w:r>
      <w:r w:rsidRPr="005A3FE9">
        <w:rPr>
          <w:rFonts w:ascii="Times New Roman" w:hAnsi="Times New Roman" w:cs="Times New Roman"/>
          <w:sz w:val="24"/>
          <w:szCs w:val="24"/>
        </w:rPr>
        <w:t>zmiany Uchwały Budżetowej Powiatu Sochaczewskiego na rok 2019.</w:t>
      </w:r>
    </w:p>
    <w:p w:rsidR="005A3FE9" w:rsidRPr="005A3FE9" w:rsidRDefault="005A3FE9" w:rsidP="005A3FE9">
      <w:pPr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FE9">
        <w:rPr>
          <w:rFonts w:ascii="Times New Roman" w:hAnsi="Times New Roman" w:cs="Times New Roman"/>
          <w:sz w:val="24"/>
        </w:rPr>
        <w:t xml:space="preserve">Zaopiniowanie projektu uchwały w sprawie </w:t>
      </w:r>
      <w:r w:rsidRPr="005A3FE9">
        <w:rPr>
          <w:rFonts w:ascii="Times New Roman" w:hAnsi="Times New Roman" w:cs="Times New Roman"/>
          <w:sz w:val="24"/>
          <w:szCs w:val="24"/>
        </w:rPr>
        <w:t>ustalenia wydatków, które nie wygasają z upływem roku budżetowego 2019.</w:t>
      </w:r>
    </w:p>
    <w:p w:rsidR="005A3FE9" w:rsidRPr="005A3FE9" w:rsidRDefault="005A3FE9" w:rsidP="005A3FE9">
      <w:pPr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FE9">
        <w:rPr>
          <w:rFonts w:ascii="Times New Roman" w:hAnsi="Times New Roman" w:cs="Times New Roman"/>
          <w:sz w:val="24"/>
        </w:rPr>
        <w:t xml:space="preserve">Zaopiniowanie projektu uchwały w sprawie </w:t>
      </w:r>
      <w:r w:rsidRPr="005A3FE9">
        <w:rPr>
          <w:rFonts w:ascii="Times New Roman" w:hAnsi="Times New Roman" w:cs="Times New Roman"/>
          <w:sz w:val="24"/>
          <w:szCs w:val="24"/>
        </w:rPr>
        <w:t>ustalenia wysokości opłat i kosztów związanych z usunięciem i przechowywaniem pojazdów.</w:t>
      </w:r>
    </w:p>
    <w:p w:rsidR="005A3FE9" w:rsidRPr="005A3FE9" w:rsidRDefault="005A3FE9" w:rsidP="005A3FE9">
      <w:pPr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FE9">
        <w:rPr>
          <w:rFonts w:ascii="Times New Roman" w:hAnsi="Times New Roman" w:cs="Times New Roman"/>
          <w:sz w:val="24"/>
        </w:rPr>
        <w:t xml:space="preserve">Zaopiniowanie projektu uchwały w sprawie </w:t>
      </w:r>
      <w:r w:rsidRPr="005A3FE9">
        <w:rPr>
          <w:rFonts w:ascii="Times New Roman" w:hAnsi="Times New Roman" w:cs="Times New Roman"/>
          <w:sz w:val="24"/>
          <w:szCs w:val="24"/>
        </w:rPr>
        <w:t>wysokości stawek opłat za zajęcie pasa drogowego dróg powiatowych.</w:t>
      </w:r>
    </w:p>
    <w:p w:rsidR="005A3FE9" w:rsidRPr="005A3FE9" w:rsidRDefault="005A3FE9" w:rsidP="005A3FE9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FE9">
        <w:rPr>
          <w:rFonts w:ascii="Times New Roman" w:hAnsi="Times New Roman" w:cs="Times New Roman"/>
          <w:sz w:val="24"/>
          <w:szCs w:val="24"/>
        </w:rPr>
        <w:t>Sprawy różne.</w:t>
      </w:r>
    </w:p>
    <w:p w:rsidR="00972395" w:rsidRPr="00972395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p w:rsidR="003C1140" w:rsidRPr="00972395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1140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153885"/>
    <w:rsid w:val="001C172A"/>
    <w:rsid w:val="0032092E"/>
    <w:rsid w:val="003C1140"/>
    <w:rsid w:val="005A0496"/>
    <w:rsid w:val="005A3FE9"/>
    <w:rsid w:val="006271E5"/>
    <w:rsid w:val="006A4CE4"/>
    <w:rsid w:val="00782F41"/>
    <w:rsid w:val="0089784C"/>
    <w:rsid w:val="00944260"/>
    <w:rsid w:val="009471C4"/>
    <w:rsid w:val="00972395"/>
    <w:rsid w:val="00B61A7A"/>
    <w:rsid w:val="00BD5DFB"/>
    <w:rsid w:val="00BE5DE5"/>
    <w:rsid w:val="00C20DAD"/>
    <w:rsid w:val="00D55560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D027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2</cp:revision>
  <dcterms:created xsi:type="dcterms:W3CDTF">2019-12-12T11:28:00Z</dcterms:created>
  <dcterms:modified xsi:type="dcterms:W3CDTF">2019-12-12T11:28:00Z</dcterms:modified>
</cp:coreProperties>
</file>